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D40" w:rsidRPr="00712A34" w:rsidRDefault="00332D5D" w:rsidP="00656D40">
      <w:pPr>
        <w:widowControl w:val="0"/>
        <w:spacing w:after="120"/>
        <w:rPr>
          <w:b/>
          <w:bCs/>
          <w:lang w:val="en-US"/>
        </w:rPr>
      </w:pPr>
      <w:r>
        <w:rPr>
          <w:noProof/>
        </w:rPr>
        <w:drawing>
          <wp:inline distT="0" distB="0" distL="0" distR="0" wp14:anchorId="4CE36F37" wp14:editId="0FEA228E">
            <wp:extent cx="5940425" cy="256603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2566035"/>
                    </a:xfrm>
                    <a:prstGeom prst="rect">
                      <a:avLst/>
                    </a:prstGeom>
                  </pic:spPr>
                </pic:pic>
              </a:graphicData>
            </a:graphic>
          </wp:inline>
        </w:drawing>
      </w:r>
    </w:p>
    <w:p w:rsidR="00656D40" w:rsidRPr="00712A34" w:rsidRDefault="00656D40" w:rsidP="00656D40">
      <w:pPr>
        <w:widowControl w:val="0"/>
        <w:spacing w:after="120"/>
        <w:rPr>
          <w:b/>
          <w:bCs/>
          <w:lang w:val="en-US"/>
        </w:rPr>
      </w:pPr>
    </w:p>
    <w:p w:rsidR="00332D5D" w:rsidRDefault="00332D5D" w:rsidP="00656D40">
      <w:pPr>
        <w:widowControl w:val="0"/>
        <w:tabs>
          <w:tab w:val="right" w:leader="underscore" w:pos="8505"/>
        </w:tabs>
        <w:jc w:val="center"/>
        <w:rPr>
          <w:b/>
          <w:bCs/>
        </w:rPr>
      </w:pPr>
    </w:p>
    <w:p w:rsidR="00332D5D" w:rsidRDefault="00332D5D" w:rsidP="00656D40">
      <w:pPr>
        <w:widowControl w:val="0"/>
        <w:tabs>
          <w:tab w:val="right" w:leader="underscore" w:pos="8505"/>
        </w:tabs>
        <w:jc w:val="center"/>
        <w:rPr>
          <w:b/>
          <w:bCs/>
        </w:rPr>
      </w:pPr>
    </w:p>
    <w:p w:rsidR="00656D40" w:rsidRPr="00712A34" w:rsidRDefault="00656D40" w:rsidP="00656D40">
      <w:pPr>
        <w:widowControl w:val="0"/>
        <w:tabs>
          <w:tab w:val="right" w:leader="underscore" w:pos="8505"/>
        </w:tabs>
        <w:jc w:val="center"/>
      </w:pPr>
      <w:r w:rsidRPr="00712A34">
        <w:rPr>
          <w:b/>
          <w:bCs/>
        </w:rPr>
        <w:t>РАБОЧАЯ ПРОГРАММА ДИСЦИПЛИНЫ</w:t>
      </w:r>
      <w:r w:rsidRPr="00712A34">
        <w:t xml:space="preserve"> </w:t>
      </w:r>
    </w:p>
    <w:p w:rsidR="00656D40" w:rsidRPr="00845553" w:rsidRDefault="00656D40" w:rsidP="00656D40">
      <w:pPr>
        <w:jc w:val="center"/>
        <w:rPr>
          <w:b/>
        </w:rPr>
      </w:pPr>
      <w:r>
        <w:rPr>
          <w:b/>
        </w:rPr>
        <w:t xml:space="preserve">Антикоррупционная деятельность. </w:t>
      </w:r>
      <w:r w:rsidRPr="00845553">
        <w:rPr>
          <w:b/>
        </w:rPr>
        <w:t xml:space="preserve">Правовые основы деятельности врача. </w:t>
      </w:r>
    </w:p>
    <w:p w:rsidR="00656D40" w:rsidRPr="00712A34" w:rsidRDefault="00656D40" w:rsidP="00656D40">
      <w:pPr>
        <w:widowControl w:val="0"/>
        <w:jc w:val="center"/>
        <w:rPr>
          <w:bCs/>
        </w:rPr>
      </w:pPr>
      <w:r w:rsidRPr="00712A34">
        <w:rPr>
          <w:bCs/>
        </w:rPr>
        <w:t xml:space="preserve"> (наименование учебной дисциплины)</w:t>
      </w:r>
    </w:p>
    <w:p w:rsidR="00656D40" w:rsidRPr="00712A34" w:rsidRDefault="00656D40" w:rsidP="00656D40">
      <w:pPr>
        <w:widowControl w:val="0"/>
        <w:jc w:val="center"/>
        <w:rPr>
          <w:bCs/>
        </w:rPr>
      </w:pPr>
    </w:p>
    <w:p w:rsidR="00656D40" w:rsidRPr="00712A34" w:rsidRDefault="00656D40" w:rsidP="00656D40">
      <w:pPr>
        <w:widowControl w:val="0"/>
        <w:jc w:val="center"/>
        <w:rPr>
          <w:bCs/>
        </w:rPr>
      </w:pPr>
    </w:p>
    <w:p w:rsidR="00656D40" w:rsidRPr="00712A34" w:rsidRDefault="00656D40" w:rsidP="00656D40">
      <w:pPr>
        <w:widowControl w:val="0"/>
        <w:rPr>
          <w:b/>
          <w:bCs/>
        </w:rPr>
      </w:pPr>
      <w:r w:rsidRPr="00712A34">
        <w:rPr>
          <w:b/>
          <w:bCs/>
        </w:rPr>
        <w:t xml:space="preserve">Направление подготовки (специальность, код) </w:t>
      </w:r>
      <w:r w:rsidRPr="00BB0FF9">
        <w:rPr>
          <w:rFonts w:eastAsiaTheme="minorHAnsi"/>
          <w:lang w:eastAsia="en-US"/>
        </w:rPr>
        <w:t>3</w:t>
      </w:r>
      <w:r w:rsidRPr="00077EC0">
        <w:rPr>
          <w:rFonts w:eastAsiaTheme="minorHAnsi"/>
          <w:lang w:eastAsia="en-US"/>
        </w:rPr>
        <w:t>1</w:t>
      </w:r>
      <w:r>
        <w:rPr>
          <w:rFonts w:eastAsiaTheme="minorHAnsi"/>
          <w:lang w:eastAsia="en-US"/>
        </w:rPr>
        <w:t>.08.29 Гематология</w:t>
      </w:r>
    </w:p>
    <w:p w:rsidR="00656D40" w:rsidRDefault="00656D40" w:rsidP="00656D40">
      <w:pPr>
        <w:widowControl w:val="0"/>
        <w:jc w:val="both"/>
        <w:rPr>
          <w:b/>
          <w:bCs/>
        </w:rPr>
      </w:pPr>
    </w:p>
    <w:p w:rsidR="00656D40" w:rsidRPr="00712A34" w:rsidRDefault="00656D40" w:rsidP="00656D40">
      <w:pPr>
        <w:widowControl w:val="0"/>
        <w:jc w:val="both"/>
        <w:rPr>
          <w:bCs/>
          <w:u w:val="single"/>
        </w:rPr>
      </w:pPr>
      <w:r w:rsidRPr="00712A34">
        <w:rPr>
          <w:b/>
          <w:bCs/>
        </w:rPr>
        <w:t xml:space="preserve">Форма обучения </w:t>
      </w:r>
      <w:r w:rsidRPr="00712A34">
        <w:rPr>
          <w:bCs/>
          <w:u w:val="single"/>
        </w:rPr>
        <w:tab/>
      </w:r>
      <w:r w:rsidRPr="00712A34">
        <w:rPr>
          <w:bCs/>
          <w:u w:val="single"/>
        </w:rPr>
        <w:tab/>
        <w:t>очная</w:t>
      </w:r>
      <w:r w:rsidRPr="00712A34">
        <w:rPr>
          <w:bCs/>
          <w:u w:val="single"/>
        </w:rPr>
        <w:tab/>
      </w:r>
      <w:r w:rsidRPr="00712A34">
        <w:rPr>
          <w:bCs/>
          <w:u w:val="single"/>
        </w:rPr>
        <w:tab/>
      </w:r>
      <w:r w:rsidRPr="00712A34">
        <w:rPr>
          <w:bCs/>
          <w:u w:val="single"/>
        </w:rPr>
        <w:tab/>
      </w:r>
      <w:r w:rsidRPr="00712A34">
        <w:rPr>
          <w:bCs/>
          <w:u w:val="single"/>
        </w:rPr>
        <w:tab/>
      </w:r>
      <w:r w:rsidRPr="00712A34">
        <w:rPr>
          <w:bCs/>
          <w:u w:val="single"/>
        </w:rPr>
        <w:tab/>
      </w:r>
      <w:r w:rsidRPr="00712A34">
        <w:rPr>
          <w:bCs/>
          <w:u w:val="single"/>
        </w:rPr>
        <w:tab/>
      </w:r>
      <w:r w:rsidRPr="00712A34">
        <w:rPr>
          <w:bCs/>
          <w:u w:val="single"/>
        </w:rPr>
        <w:tab/>
      </w:r>
      <w:r w:rsidRPr="00712A34">
        <w:rPr>
          <w:bCs/>
          <w:u w:val="single"/>
        </w:rPr>
        <w:tab/>
      </w:r>
    </w:p>
    <w:p w:rsidR="00656D40" w:rsidRPr="00712A34" w:rsidRDefault="00656D40" w:rsidP="00656D40">
      <w:pPr>
        <w:widowControl w:val="0"/>
        <w:jc w:val="center"/>
        <w:rPr>
          <w:bCs/>
        </w:rPr>
      </w:pPr>
    </w:p>
    <w:p w:rsidR="00656D40" w:rsidRPr="00712A34" w:rsidRDefault="00656D40" w:rsidP="00656D40">
      <w:pPr>
        <w:widowControl w:val="0"/>
        <w:tabs>
          <w:tab w:val="right" w:leader="underscore" w:pos="9639"/>
        </w:tabs>
        <w:jc w:val="both"/>
        <w:rPr>
          <w:b/>
          <w:bCs/>
        </w:rPr>
      </w:pPr>
    </w:p>
    <w:p w:rsidR="00656D40" w:rsidRPr="00712A34" w:rsidRDefault="00656D40" w:rsidP="00656D40">
      <w:pPr>
        <w:widowControl w:val="0"/>
        <w:jc w:val="both"/>
        <w:rPr>
          <w:b/>
          <w:bCs/>
        </w:rPr>
      </w:pPr>
      <w:r w:rsidRPr="00712A34">
        <w:rPr>
          <w:b/>
          <w:bCs/>
        </w:rPr>
        <w:t xml:space="preserve">Срок освоения ООП </w:t>
      </w:r>
      <w:r w:rsidRPr="00712A34">
        <w:rPr>
          <w:bCs/>
          <w:u w:val="single"/>
        </w:rPr>
        <w:tab/>
        <w:t>2 года</w:t>
      </w:r>
      <w:r w:rsidRPr="00712A34">
        <w:rPr>
          <w:bCs/>
          <w:u w:val="single"/>
        </w:rPr>
        <w:tab/>
      </w:r>
      <w:r w:rsidRPr="00712A34">
        <w:rPr>
          <w:bCs/>
          <w:u w:val="single"/>
        </w:rPr>
        <w:tab/>
      </w:r>
      <w:r w:rsidRPr="00712A34">
        <w:rPr>
          <w:bCs/>
          <w:u w:val="single"/>
        </w:rPr>
        <w:tab/>
      </w:r>
      <w:r w:rsidRPr="00712A34">
        <w:rPr>
          <w:bCs/>
          <w:u w:val="single"/>
        </w:rPr>
        <w:tab/>
      </w:r>
      <w:r w:rsidRPr="00712A34">
        <w:rPr>
          <w:bCs/>
          <w:u w:val="single"/>
        </w:rPr>
        <w:tab/>
      </w:r>
      <w:r w:rsidRPr="00712A34">
        <w:rPr>
          <w:bCs/>
          <w:u w:val="single"/>
        </w:rPr>
        <w:tab/>
      </w:r>
      <w:r w:rsidRPr="00712A34">
        <w:rPr>
          <w:bCs/>
          <w:u w:val="single"/>
        </w:rPr>
        <w:tab/>
      </w:r>
      <w:r w:rsidRPr="00712A34">
        <w:rPr>
          <w:bCs/>
          <w:u w:val="single"/>
        </w:rPr>
        <w:tab/>
      </w:r>
    </w:p>
    <w:p w:rsidR="00656D40" w:rsidRDefault="00656D40" w:rsidP="00656D40">
      <w:pPr>
        <w:widowControl w:val="0"/>
        <w:tabs>
          <w:tab w:val="right" w:leader="underscore" w:pos="8505"/>
        </w:tabs>
        <w:jc w:val="center"/>
        <w:rPr>
          <w:bCs/>
        </w:rPr>
      </w:pPr>
      <w:r w:rsidRPr="00712A34">
        <w:rPr>
          <w:bCs/>
        </w:rPr>
        <w:t>(нормативный срок обучения)</w:t>
      </w:r>
    </w:p>
    <w:p w:rsidR="00656D40" w:rsidRPr="00712A34" w:rsidRDefault="00656D40" w:rsidP="00656D40">
      <w:pPr>
        <w:widowControl w:val="0"/>
        <w:tabs>
          <w:tab w:val="right" w:leader="underscore" w:pos="8505"/>
        </w:tabs>
        <w:jc w:val="center"/>
        <w:rPr>
          <w:bCs/>
        </w:rPr>
      </w:pPr>
    </w:p>
    <w:p w:rsidR="00656D40" w:rsidRPr="00712A34" w:rsidRDefault="00656D40" w:rsidP="00656D40">
      <w:pPr>
        <w:widowControl w:val="0"/>
        <w:tabs>
          <w:tab w:val="right" w:leader="underscore" w:pos="9639"/>
        </w:tabs>
        <w:jc w:val="both"/>
        <w:rPr>
          <w:bCs/>
        </w:rPr>
      </w:pPr>
    </w:p>
    <w:tbl>
      <w:tblPr>
        <w:tblW w:w="0" w:type="auto"/>
        <w:tblLook w:val="04A0" w:firstRow="1" w:lastRow="0" w:firstColumn="1" w:lastColumn="0" w:noHBand="0" w:noVBand="1"/>
      </w:tblPr>
      <w:tblGrid>
        <w:gridCol w:w="5148"/>
        <w:gridCol w:w="360"/>
        <w:gridCol w:w="3819"/>
      </w:tblGrid>
      <w:tr w:rsidR="00656D40" w:rsidRPr="00712A34" w:rsidTr="00893723">
        <w:tc>
          <w:tcPr>
            <w:tcW w:w="5148" w:type="dxa"/>
          </w:tcPr>
          <w:p w:rsidR="00656D40" w:rsidRPr="00712A34" w:rsidRDefault="00656D40" w:rsidP="00893723">
            <w:r w:rsidRPr="00712A34">
              <w:t xml:space="preserve">Курс   </w:t>
            </w:r>
            <w:r w:rsidRPr="00712A34">
              <w:rPr>
                <w:lang w:val="en-US"/>
              </w:rPr>
              <w:t>I</w:t>
            </w:r>
            <w:r w:rsidRPr="00712A34">
              <w:t xml:space="preserve">, </w:t>
            </w:r>
          </w:p>
          <w:p w:rsidR="00656D40" w:rsidRPr="00712A34" w:rsidRDefault="00656D40" w:rsidP="00893723"/>
          <w:p w:rsidR="00656D40" w:rsidRPr="00712A34" w:rsidRDefault="00656D40" w:rsidP="00893723">
            <w:r w:rsidRPr="00712A34">
              <w:t>Контактная работа – 24 ч</w:t>
            </w:r>
            <w:r>
              <w:t>.</w:t>
            </w:r>
          </w:p>
          <w:p w:rsidR="00656D40" w:rsidRDefault="00656D40" w:rsidP="00893723"/>
          <w:p w:rsidR="00656D40" w:rsidRPr="00712A34" w:rsidRDefault="00656D40" w:rsidP="00893723">
            <w:r w:rsidRPr="00712A34">
              <w:t>Лекции  − 4</w:t>
            </w:r>
            <w:r>
              <w:t xml:space="preserve"> ч. </w:t>
            </w:r>
          </w:p>
          <w:p w:rsidR="00656D40" w:rsidRPr="00712A34" w:rsidRDefault="00656D40" w:rsidP="00893723"/>
          <w:p w:rsidR="00656D40" w:rsidRPr="00712A34" w:rsidRDefault="00656D40" w:rsidP="00893723">
            <w:r>
              <w:t>Практические занятия</w:t>
            </w:r>
            <w:r w:rsidRPr="00712A34">
              <w:t xml:space="preserve">  -  20 ч</w:t>
            </w:r>
            <w:r>
              <w:t>.</w:t>
            </w:r>
          </w:p>
          <w:p w:rsidR="00656D40" w:rsidRPr="00712A34" w:rsidRDefault="00656D40" w:rsidP="00893723"/>
          <w:p w:rsidR="00656D40" w:rsidRPr="00712A34" w:rsidRDefault="00656D40" w:rsidP="00893723">
            <w:r w:rsidRPr="00712A34">
              <w:t>Самостоятельная</w:t>
            </w:r>
          </w:p>
          <w:p w:rsidR="00656D40" w:rsidRPr="00712A34" w:rsidRDefault="00656D40" w:rsidP="00893723">
            <w:r w:rsidRPr="00712A34">
              <w:t xml:space="preserve">(внеаудиторная)  работа – 12 ч. </w:t>
            </w:r>
          </w:p>
        </w:tc>
        <w:tc>
          <w:tcPr>
            <w:tcW w:w="360" w:type="dxa"/>
          </w:tcPr>
          <w:p w:rsidR="00656D40" w:rsidRPr="00712A34" w:rsidRDefault="00656D40" w:rsidP="00893723"/>
        </w:tc>
        <w:tc>
          <w:tcPr>
            <w:tcW w:w="3819" w:type="dxa"/>
          </w:tcPr>
          <w:p w:rsidR="00656D40" w:rsidRPr="00712A34" w:rsidRDefault="00656D40" w:rsidP="00893723">
            <w:r w:rsidRPr="00712A34">
              <w:t xml:space="preserve">Семестр  </w:t>
            </w:r>
            <w:r w:rsidRPr="00712A34">
              <w:rPr>
                <w:lang w:val="en-US"/>
              </w:rPr>
              <w:t>II</w:t>
            </w:r>
          </w:p>
          <w:p w:rsidR="00656D40" w:rsidRPr="00712A34" w:rsidRDefault="00656D40" w:rsidP="00893723"/>
          <w:p w:rsidR="00656D40" w:rsidRPr="00712A34" w:rsidRDefault="00656D40" w:rsidP="00893723">
            <w:r w:rsidRPr="00712A34">
              <w:t xml:space="preserve">Зачет </w:t>
            </w:r>
            <w:r>
              <w:rPr>
                <w:lang w:val="en-US"/>
              </w:rPr>
              <w:t>I</w:t>
            </w:r>
            <w:r w:rsidRPr="00656D40">
              <w:t xml:space="preserve"> </w:t>
            </w:r>
            <w:r>
              <w:t>курс</w:t>
            </w:r>
            <w:r w:rsidRPr="00712A34">
              <w:t xml:space="preserve"> </w:t>
            </w:r>
            <w:r w:rsidRPr="00712A34">
              <w:rPr>
                <w:lang w:val="en-US"/>
              </w:rPr>
              <w:t>II</w:t>
            </w:r>
            <w:r w:rsidRPr="00712A34">
              <w:t xml:space="preserve"> семестр</w:t>
            </w:r>
          </w:p>
          <w:p w:rsidR="00656D40" w:rsidRPr="00712A34" w:rsidRDefault="00656D40" w:rsidP="00893723"/>
          <w:p w:rsidR="00656D40" w:rsidRDefault="00656D40" w:rsidP="00893723">
            <w:r w:rsidRPr="00712A34">
              <w:t xml:space="preserve">Всего </w:t>
            </w:r>
            <w:r w:rsidRPr="00712A34">
              <w:rPr>
                <w:b/>
              </w:rPr>
              <w:t>36 ч</w:t>
            </w:r>
            <w:r>
              <w:rPr>
                <w:b/>
              </w:rPr>
              <w:t>.</w:t>
            </w:r>
            <w:r w:rsidRPr="00712A34">
              <w:t xml:space="preserve"> </w:t>
            </w:r>
          </w:p>
          <w:p w:rsidR="00656D40" w:rsidRPr="00712A34" w:rsidRDefault="00656D40" w:rsidP="00893723">
            <w:r w:rsidRPr="00712A34">
              <w:t>(1 зачетная единица)</w:t>
            </w:r>
          </w:p>
        </w:tc>
      </w:tr>
    </w:tbl>
    <w:p w:rsidR="00656D40" w:rsidRPr="00712A34" w:rsidRDefault="00656D40" w:rsidP="00656D40">
      <w:pPr>
        <w:widowControl w:val="0"/>
        <w:jc w:val="both"/>
        <w:rPr>
          <w:b/>
          <w:bCs/>
        </w:rPr>
      </w:pPr>
    </w:p>
    <w:p w:rsidR="00656D40" w:rsidRPr="00712A34" w:rsidRDefault="00656D40" w:rsidP="00656D40">
      <w:pPr>
        <w:widowControl w:val="0"/>
        <w:jc w:val="both"/>
        <w:rPr>
          <w:b/>
          <w:bCs/>
        </w:rPr>
      </w:pPr>
    </w:p>
    <w:p w:rsidR="00656D40" w:rsidRPr="00712A34" w:rsidRDefault="00656D40" w:rsidP="00656D40">
      <w:pPr>
        <w:widowControl w:val="0"/>
        <w:jc w:val="both"/>
        <w:rPr>
          <w:b/>
          <w:bCs/>
        </w:rPr>
      </w:pPr>
    </w:p>
    <w:p w:rsidR="00656D40" w:rsidRPr="00712A34" w:rsidRDefault="00656D40" w:rsidP="00656D40">
      <w:pPr>
        <w:widowControl w:val="0"/>
        <w:jc w:val="both"/>
        <w:rPr>
          <w:b/>
          <w:bCs/>
        </w:rPr>
      </w:pPr>
    </w:p>
    <w:p w:rsidR="00656D40" w:rsidRPr="00712A34" w:rsidRDefault="00656D40" w:rsidP="00656D40">
      <w:pPr>
        <w:widowControl w:val="0"/>
        <w:jc w:val="both"/>
        <w:rPr>
          <w:bCs/>
        </w:rPr>
      </w:pPr>
    </w:p>
    <w:p w:rsidR="00656D40" w:rsidRPr="00712A34" w:rsidRDefault="00656D40" w:rsidP="00656D40">
      <w:pPr>
        <w:widowControl w:val="0"/>
        <w:jc w:val="both"/>
        <w:rPr>
          <w:bCs/>
        </w:rPr>
      </w:pPr>
    </w:p>
    <w:p w:rsidR="00656D40" w:rsidRPr="00712A34" w:rsidRDefault="00656D40" w:rsidP="00656D40">
      <w:pPr>
        <w:widowControl w:val="0"/>
        <w:jc w:val="center"/>
        <w:rPr>
          <w:bCs/>
        </w:rPr>
      </w:pPr>
      <w:r w:rsidRPr="00712A34">
        <w:rPr>
          <w:bCs/>
        </w:rPr>
        <w:t>Уфа</w:t>
      </w:r>
    </w:p>
    <w:p w:rsidR="00656D40" w:rsidRPr="00712A34" w:rsidRDefault="00656D40" w:rsidP="00656D40">
      <w:pPr>
        <w:widowControl w:val="0"/>
        <w:jc w:val="center"/>
        <w:rPr>
          <w:bCs/>
        </w:rPr>
      </w:pPr>
      <w:r>
        <w:rPr>
          <w:bCs/>
        </w:rPr>
        <w:t>20</w:t>
      </w:r>
      <w:r w:rsidR="0045764C">
        <w:rPr>
          <w:bCs/>
        </w:rPr>
        <w:t>21</w:t>
      </w:r>
    </w:p>
    <w:p w:rsidR="00656D40" w:rsidRPr="00712A34" w:rsidRDefault="00656D40" w:rsidP="00656D40">
      <w:pPr>
        <w:widowControl w:val="0"/>
        <w:jc w:val="center"/>
        <w:rPr>
          <w:bCs/>
        </w:rPr>
      </w:pPr>
    </w:p>
    <w:p w:rsidR="00656D40" w:rsidRPr="00712A34" w:rsidRDefault="00656D40" w:rsidP="00656D40">
      <w:pPr>
        <w:widowControl w:val="0"/>
        <w:jc w:val="center"/>
        <w:rPr>
          <w:bCs/>
        </w:rPr>
      </w:pPr>
    </w:p>
    <w:p w:rsidR="0045764C" w:rsidRDefault="0045764C" w:rsidP="0045764C">
      <w:pPr>
        <w:widowControl w:val="0"/>
        <w:jc w:val="both"/>
        <w:rPr>
          <w:bCs/>
        </w:rPr>
      </w:pPr>
      <w:r>
        <w:t xml:space="preserve">При разработке рабочей программы дисциплины (модуля) </w:t>
      </w:r>
      <w:bookmarkStart w:id="0" w:name="_GoBack"/>
      <w:bookmarkEnd w:id="0"/>
      <w:r>
        <w:t>«Общественное здоровье и здравоохранение» в основу положены:</w:t>
      </w:r>
    </w:p>
    <w:p w:rsidR="0045764C" w:rsidRDefault="0045764C" w:rsidP="0045764C">
      <w:pPr>
        <w:widowControl w:val="0"/>
        <w:jc w:val="both"/>
      </w:pPr>
    </w:p>
    <w:p w:rsidR="0045764C" w:rsidRDefault="0045764C" w:rsidP="0045764C">
      <w:pPr>
        <w:keepNext/>
        <w:numPr>
          <w:ilvl w:val="0"/>
          <w:numId w:val="11"/>
        </w:numPr>
        <w:tabs>
          <w:tab w:val="clear" w:pos="708"/>
          <w:tab w:val="num" w:pos="284"/>
          <w:tab w:val="left" w:pos="1080"/>
        </w:tabs>
        <w:ind w:left="0" w:firstLine="0"/>
        <w:jc w:val="both"/>
      </w:pPr>
      <w:r>
        <w:t>Федеральный закон «Об образовании в Российской Федерации» от 29.12.2012. № 273-ФЗ</w:t>
      </w:r>
    </w:p>
    <w:p w:rsidR="0045764C" w:rsidRDefault="0045764C" w:rsidP="0045764C">
      <w:pPr>
        <w:keepNext/>
        <w:numPr>
          <w:ilvl w:val="0"/>
          <w:numId w:val="11"/>
        </w:numPr>
        <w:tabs>
          <w:tab w:val="clear" w:pos="708"/>
          <w:tab w:val="num" w:pos="284"/>
          <w:tab w:val="left" w:pos="1080"/>
        </w:tabs>
        <w:ind w:left="0" w:firstLine="0"/>
        <w:jc w:val="both"/>
        <w:rPr>
          <w:color w:val="FF0000"/>
        </w:rPr>
      </w:pPr>
      <w:r>
        <w:t xml:space="preserve">ФГОС ВО по специальности </w:t>
      </w:r>
      <w:r>
        <w:rPr>
          <w:bCs/>
        </w:rPr>
        <w:t xml:space="preserve">31.08.29 Гематология </w:t>
      </w:r>
      <w:r>
        <w:t>(уровень подготовки кадров высшей квалификации – программа ординатуры), утвержденный приказом Министерства образования и науки Российской Федерации от 25.08.2014. №1097</w:t>
      </w:r>
    </w:p>
    <w:p w:rsidR="0045764C" w:rsidRDefault="0045764C" w:rsidP="0045764C">
      <w:pPr>
        <w:keepNext/>
        <w:numPr>
          <w:ilvl w:val="0"/>
          <w:numId w:val="11"/>
        </w:numPr>
        <w:tabs>
          <w:tab w:val="clear" w:pos="708"/>
          <w:tab w:val="num" w:pos="284"/>
          <w:tab w:val="left" w:pos="1080"/>
        </w:tabs>
        <w:ind w:left="0" w:firstLine="0"/>
        <w:jc w:val="both"/>
      </w:pPr>
      <w:r>
        <w:t xml:space="preserve">Учебный план подготовки кадров высшей квалификации в ординатуре по специальности </w:t>
      </w:r>
      <w:r>
        <w:rPr>
          <w:bCs/>
        </w:rPr>
        <w:t>31.08.54 Общая врачебная практика (семейная медицина)</w:t>
      </w:r>
      <w:r>
        <w:t>, утвержденный Ученым Советом  ФГБОУ ВО БГМУ Минздрава России от 25.05.2021г. протокол № 6.</w:t>
      </w:r>
    </w:p>
    <w:p w:rsidR="0045764C" w:rsidRDefault="0045764C" w:rsidP="0045764C">
      <w:pPr>
        <w:pStyle w:val="a3"/>
        <w:keepNext/>
        <w:numPr>
          <w:ilvl w:val="0"/>
          <w:numId w:val="11"/>
        </w:numPr>
        <w:tabs>
          <w:tab w:val="num" w:pos="284"/>
        </w:tabs>
        <w:autoSpaceDE w:val="0"/>
        <w:autoSpaceDN w:val="0"/>
        <w:adjustRightInd w:val="0"/>
        <w:ind w:left="0" w:firstLine="0"/>
        <w:jc w:val="both"/>
      </w:pPr>
      <w:r>
        <w:rPr>
          <w:rFonts w:eastAsiaTheme="minorHAnsi"/>
          <w:lang w:eastAsia="en-US"/>
        </w:rPr>
        <w:t>Приказ Минобрнауки России от 25.08.2014 N 1097 "Об утверждении федерального государственного образовательного стандарта высшего образования по специальности 31.08.29 Гематология (уровень подготовки кадров высшей  квалификации)" (Зарегистрировано в Минюсте России 29.10.2014 N 34506).</w:t>
      </w:r>
    </w:p>
    <w:p w:rsidR="0045764C" w:rsidRDefault="0045764C" w:rsidP="0045764C">
      <w:pPr>
        <w:pStyle w:val="a3"/>
        <w:keepNext/>
        <w:autoSpaceDE w:val="0"/>
        <w:autoSpaceDN w:val="0"/>
        <w:adjustRightInd w:val="0"/>
        <w:ind w:left="0"/>
        <w:jc w:val="both"/>
      </w:pPr>
    </w:p>
    <w:p w:rsidR="0045764C" w:rsidRDefault="0045764C" w:rsidP="0045764C">
      <w:pPr>
        <w:keepNext/>
        <w:autoSpaceDE w:val="0"/>
        <w:autoSpaceDN w:val="0"/>
        <w:adjustRightInd w:val="0"/>
        <w:jc w:val="both"/>
      </w:pPr>
      <w:r>
        <w:t xml:space="preserve"> Рабочая программа дисциплины специальности </w:t>
      </w:r>
      <w:r>
        <w:rPr>
          <w:bCs/>
        </w:rPr>
        <w:t xml:space="preserve">31.08.29 Гематология </w:t>
      </w:r>
      <w:r>
        <w:t>одобрена УМС по специальностям ординатуры от  25.05.2021 г., протокол № 6.</w:t>
      </w:r>
    </w:p>
    <w:p w:rsidR="0045764C" w:rsidRDefault="0045764C" w:rsidP="0045764C">
      <w:pPr>
        <w:keepNext/>
        <w:ind w:firstLine="709"/>
        <w:jc w:val="both"/>
      </w:pPr>
    </w:p>
    <w:p w:rsidR="0045764C" w:rsidRDefault="0045764C" w:rsidP="0045764C">
      <w:pPr>
        <w:keepNext/>
      </w:pPr>
      <w:r>
        <w:t xml:space="preserve">Председатель   УМС            </w:t>
      </w:r>
      <w:r>
        <w:rPr>
          <w:u w:val="single"/>
        </w:rPr>
        <w:t xml:space="preserve">                    </w:t>
      </w:r>
      <w:r>
        <w:t xml:space="preserve">     Зигитбаев Р.Н. </w:t>
      </w:r>
    </w:p>
    <w:p w:rsidR="0045764C" w:rsidRDefault="0045764C" w:rsidP="0045764C">
      <w:pPr>
        <w:keepNext/>
        <w:rPr>
          <w:highlight w:val="yellow"/>
        </w:rPr>
      </w:pPr>
    </w:p>
    <w:p w:rsidR="00656D40" w:rsidRPr="00712A34" w:rsidRDefault="00656D40" w:rsidP="00656D40">
      <w:pPr>
        <w:keepNext/>
        <w:rPr>
          <w:highlight w:val="yellow"/>
        </w:rPr>
      </w:pPr>
    </w:p>
    <w:p w:rsidR="00656D40" w:rsidRPr="00712A34" w:rsidRDefault="00656D40" w:rsidP="00656D40">
      <w:pPr>
        <w:keepNext/>
        <w:rPr>
          <w:highlight w:val="yellow"/>
        </w:rPr>
      </w:pPr>
    </w:p>
    <w:p w:rsidR="00656D40" w:rsidRPr="00712A34" w:rsidRDefault="00656D40" w:rsidP="00656D40">
      <w:pPr>
        <w:keepNext/>
        <w:rPr>
          <w:highlight w:val="yellow"/>
        </w:rPr>
      </w:pPr>
    </w:p>
    <w:p w:rsidR="00656D40" w:rsidRPr="00712A34" w:rsidRDefault="00656D40" w:rsidP="00656D40">
      <w:pPr>
        <w:keepNext/>
        <w:rPr>
          <w:highlight w:val="yellow"/>
        </w:rPr>
      </w:pPr>
    </w:p>
    <w:p w:rsidR="00656D40" w:rsidRPr="00712A34" w:rsidRDefault="00656D40" w:rsidP="00656D40">
      <w:pPr>
        <w:keepNext/>
        <w:rPr>
          <w:highlight w:val="yellow"/>
        </w:rPr>
      </w:pPr>
    </w:p>
    <w:p w:rsidR="00656D40" w:rsidRPr="00712A34" w:rsidRDefault="00656D40" w:rsidP="00656D40">
      <w:pPr>
        <w:pStyle w:val="12"/>
        <w:keepNext/>
        <w:widowControl/>
        <w:shd w:val="clear" w:color="auto" w:fill="auto"/>
        <w:spacing w:line="240" w:lineRule="auto"/>
        <w:ind w:left="0"/>
        <w:rPr>
          <w:b w:val="0"/>
          <w:bCs w:val="0"/>
          <w:color w:val="000000"/>
          <w:sz w:val="24"/>
          <w:szCs w:val="24"/>
          <w:lang w:bidi="ru-RU"/>
        </w:rPr>
      </w:pPr>
      <w:bookmarkStart w:id="1" w:name="bookmark0"/>
      <w:r>
        <w:rPr>
          <w:color w:val="000000"/>
          <w:sz w:val="24"/>
          <w:szCs w:val="24"/>
          <w:lang w:bidi="ru-RU"/>
        </w:rPr>
        <w:t>Разработчик</w:t>
      </w:r>
      <w:r w:rsidRPr="00712A34">
        <w:rPr>
          <w:b w:val="0"/>
          <w:bCs w:val="0"/>
          <w:color w:val="000000"/>
          <w:sz w:val="24"/>
          <w:szCs w:val="24"/>
          <w:lang w:bidi="ru-RU"/>
        </w:rPr>
        <w:t>:</w:t>
      </w:r>
      <w:bookmarkEnd w:id="1"/>
    </w:p>
    <w:p w:rsidR="00656D40" w:rsidRPr="00712A34" w:rsidRDefault="00656D40" w:rsidP="00656D40">
      <w:pPr>
        <w:pStyle w:val="12"/>
        <w:keepNext/>
        <w:widowControl/>
        <w:shd w:val="clear" w:color="auto" w:fill="auto"/>
        <w:spacing w:line="240" w:lineRule="auto"/>
        <w:ind w:left="0"/>
        <w:rPr>
          <w:sz w:val="24"/>
          <w:szCs w:val="24"/>
        </w:rPr>
      </w:pPr>
    </w:p>
    <w:p w:rsidR="00656D40" w:rsidRPr="00550075" w:rsidRDefault="00656D40" w:rsidP="00656D40">
      <w:pPr>
        <w:pStyle w:val="12"/>
        <w:keepNext/>
        <w:widowControl/>
        <w:shd w:val="clear" w:color="auto" w:fill="auto"/>
        <w:spacing w:line="240" w:lineRule="auto"/>
        <w:ind w:left="0"/>
        <w:rPr>
          <w:b w:val="0"/>
          <w:color w:val="000000"/>
          <w:sz w:val="24"/>
          <w:szCs w:val="24"/>
        </w:rPr>
      </w:pPr>
      <w:r w:rsidRPr="00550075">
        <w:rPr>
          <w:b w:val="0"/>
          <w:color w:val="000000"/>
          <w:sz w:val="24"/>
          <w:szCs w:val="24"/>
        </w:rPr>
        <w:t>Зав. кафедрой общественного здоровья и организаци</w:t>
      </w:r>
      <w:r>
        <w:rPr>
          <w:b w:val="0"/>
          <w:color w:val="000000"/>
          <w:sz w:val="24"/>
          <w:szCs w:val="24"/>
        </w:rPr>
        <w:t xml:space="preserve">и здравоохранения с курсом ИДПО, профессор, д.м.н. </w:t>
      </w:r>
      <w:r w:rsidRPr="00550075">
        <w:rPr>
          <w:b w:val="0"/>
          <w:color w:val="000000"/>
          <w:sz w:val="24"/>
          <w:szCs w:val="24"/>
        </w:rPr>
        <w:t>Шарафутдинова Н.Х.</w:t>
      </w:r>
    </w:p>
    <w:p w:rsidR="00656D40" w:rsidRPr="00550075" w:rsidRDefault="00656D40" w:rsidP="00656D40">
      <w:pPr>
        <w:pStyle w:val="a8"/>
        <w:ind w:left="0" w:right="-1" w:firstLine="0"/>
        <w:rPr>
          <w:color w:val="000000"/>
          <w:sz w:val="24"/>
          <w:szCs w:val="24"/>
        </w:rPr>
      </w:pPr>
    </w:p>
    <w:p w:rsidR="00656D40" w:rsidRPr="00550075" w:rsidRDefault="00656D40" w:rsidP="00656D40">
      <w:pPr>
        <w:pStyle w:val="a8"/>
        <w:ind w:left="0" w:right="-1" w:firstLine="0"/>
        <w:rPr>
          <w:color w:val="000000"/>
          <w:sz w:val="24"/>
          <w:szCs w:val="24"/>
        </w:rPr>
      </w:pPr>
      <w:r w:rsidRPr="00550075">
        <w:rPr>
          <w:color w:val="000000"/>
          <w:sz w:val="24"/>
          <w:szCs w:val="24"/>
        </w:rPr>
        <w:t>Доцент кафедры общественного здоровья и организации здравоохранения с курсом И</w:t>
      </w:r>
      <w:r>
        <w:rPr>
          <w:color w:val="000000"/>
          <w:sz w:val="24"/>
          <w:szCs w:val="24"/>
        </w:rPr>
        <w:t>Д</w:t>
      </w:r>
      <w:r w:rsidRPr="00550075">
        <w:rPr>
          <w:color w:val="000000"/>
          <w:sz w:val="24"/>
          <w:szCs w:val="24"/>
        </w:rPr>
        <w:t>ПО, к.м.н.</w:t>
      </w:r>
      <w:r>
        <w:rPr>
          <w:color w:val="000000"/>
          <w:sz w:val="24"/>
          <w:szCs w:val="24"/>
        </w:rPr>
        <w:t xml:space="preserve"> Павлова М.Ю.</w:t>
      </w:r>
    </w:p>
    <w:p w:rsidR="00656D40" w:rsidRPr="007E7824" w:rsidRDefault="00656D40" w:rsidP="00656D40">
      <w:pPr>
        <w:spacing w:line="276" w:lineRule="auto"/>
        <w:rPr>
          <w:rFonts w:eastAsia="Calibri"/>
          <w:lang w:eastAsia="en-US"/>
        </w:rPr>
      </w:pPr>
    </w:p>
    <w:p w:rsidR="00656D40" w:rsidRDefault="00656D40" w:rsidP="00656D40">
      <w:pPr>
        <w:pStyle w:val="12"/>
        <w:keepNext/>
        <w:widowControl/>
        <w:shd w:val="clear" w:color="auto" w:fill="auto"/>
        <w:spacing w:line="240" w:lineRule="auto"/>
        <w:ind w:left="0"/>
        <w:rPr>
          <w:sz w:val="24"/>
          <w:szCs w:val="24"/>
        </w:rPr>
      </w:pPr>
    </w:p>
    <w:p w:rsidR="00656D40" w:rsidRPr="00712A34" w:rsidRDefault="00656D40" w:rsidP="00656D40">
      <w:pPr>
        <w:pStyle w:val="12"/>
        <w:keepNext/>
        <w:widowControl/>
        <w:shd w:val="clear" w:color="auto" w:fill="auto"/>
        <w:spacing w:line="240" w:lineRule="auto"/>
        <w:ind w:left="0"/>
        <w:rPr>
          <w:sz w:val="24"/>
          <w:szCs w:val="24"/>
        </w:rPr>
      </w:pPr>
    </w:p>
    <w:p w:rsidR="00656D40" w:rsidRPr="00712A34" w:rsidRDefault="00656D40" w:rsidP="00656D40">
      <w:pPr>
        <w:pStyle w:val="12"/>
        <w:keepNext/>
        <w:widowControl/>
        <w:shd w:val="clear" w:color="auto" w:fill="auto"/>
        <w:spacing w:line="240" w:lineRule="auto"/>
        <w:ind w:left="0"/>
        <w:rPr>
          <w:sz w:val="24"/>
          <w:szCs w:val="24"/>
        </w:rPr>
      </w:pPr>
    </w:p>
    <w:p w:rsidR="00656D40" w:rsidRPr="00712A34" w:rsidRDefault="00656D40" w:rsidP="00656D40">
      <w:pPr>
        <w:pStyle w:val="12"/>
        <w:keepNext/>
        <w:widowControl/>
        <w:shd w:val="clear" w:color="auto" w:fill="auto"/>
        <w:spacing w:line="240" w:lineRule="auto"/>
        <w:ind w:left="0"/>
        <w:rPr>
          <w:sz w:val="24"/>
          <w:szCs w:val="24"/>
        </w:rPr>
      </w:pPr>
    </w:p>
    <w:p w:rsidR="00656D40" w:rsidRPr="00712A34" w:rsidRDefault="00656D40" w:rsidP="00656D40">
      <w:pPr>
        <w:pStyle w:val="12"/>
        <w:keepNext/>
        <w:widowControl/>
        <w:shd w:val="clear" w:color="auto" w:fill="auto"/>
        <w:spacing w:line="240" w:lineRule="auto"/>
        <w:ind w:left="0"/>
        <w:rPr>
          <w:sz w:val="24"/>
          <w:szCs w:val="24"/>
        </w:rPr>
      </w:pPr>
    </w:p>
    <w:p w:rsidR="00656D40" w:rsidRPr="00712A34" w:rsidRDefault="00656D40" w:rsidP="00656D40">
      <w:pPr>
        <w:pStyle w:val="12"/>
        <w:keepNext/>
        <w:widowControl/>
        <w:shd w:val="clear" w:color="auto" w:fill="auto"/>
        <w:spacing w:line="240" w:lineRule="auto"/>
        <w:ind w:left="0"/>
        <w:rPr>
          <w:sz w:val="24"/>
          <w:szCs w:val="24"/>
        </w:rPr>
      </w:pPr>
    </w:p>
    <w:p w:rsidR="00656D40" w:rsidRPr="00712A34" w:rsidRDefault="00656D40" w:rsidP="00656D40">
      <w:pPr>
        <w:pStyle w:val="12"/>
        <w:keepNext/>
        <w:widowControl/>
        <w:shd w:val="clear" w:color="auto" w:fill="auto"/>
        <w:spacing w:line="240" w:lineRule="auto"/>
        <w:ind w:left="0"/>
        <w:rPr>
          <w:sz w:val="24"/>
          <w:szCs w:val="24"/>
        </w:rPr>
      </w:pPr>
    </w:p>
    <w:p w:rsidR="00656D40" w:rsidRPr="00712A34" w:rsidRDefault="00656D40" w:rsidP="00656D40">
      <w:pPr>
        <w:pStyle w:val="12"/>
        <w:keepNext/>
        <w:widowControl/>
        <w:shd w:val="clear" w:color="auto" w:fill="auto"/>
        <w:spacing w:line="240" w:lineRule="auto"/>
        <w:ind w:left="0"/>
        <w:rPr>
          <w:sz w:val="24"/>
          <w:szCs w:val="24"/>
        </w:rPr>
      </w:pPr>
    </w:p>
    <w:p w:rsidR="00656D40" w:rsidRPr="00712A34" w:rsidRDefault="00656D40" w:rsidP="00656D40">
      <w:pPr>
        <w:pStyle w:val="12"/>
        <w:keepNext/>
        <w:widowControl/>
        <w:shd w:val="clear" w:color="auto" w:fill="auto"/>
        <w:spacing w:line="240" w:lineRule="auto"/>
        <w:ind w:left="0"/>
        <w:rPr>
          <w:sz w:val="24"/>
          <w:szCs w:val="24"/>
        </w:rPr>
      </w:pPr>
    </w:p>
    <w:p w:rsidR="00656D40" w:rsidRPr="00712A34" w:rsidRDefault="00656D40" w:rsidP="00656D40">
      <w:pPr>
        <w:widowControl w:val="0"/>
        <w:spacing w:line="360" w:lineRule="auto"/>
        <w:ind w:firstLine="709"/>
      </w:pPr>
    </w:p>
    <w:p w:rsidR="00656D40" w:rsidRPr="00712A34" w:rsidRDefault="00656D40" w:rsidP="00656D40">
      <w:pPr>
        <w:widowControl w:val="0"/>
        <w:spacing w:line="360" w:lineRule="auto"/>
        <w:ind w:firstLine="709"/>
      </w:pPr>
    </w:p>
    <w:p w:rsidR="00656D40" w:rsidRPr="00712A34" w:rsidRDefault="00656D40" w:rsidP="00656D40">
      <w:pPr>
        <w:widowControl w:val="0"/>
        <w:spacing w:line="360" w:lineRule="auto"/>
        <w:ind w:firstLine="709"/>
      </w:pPr>
    </w:p>
    <w:p w:rsidR="00656D40" w:rsidRPr="00712A34" w:rsidRDefault="00656D40" w:rsidP="00656D40">
      <w:pPr>
        <w:widowControl w:val="0"/>
        <w:spacing w:line="360" w:lineRule="auto"/>
        <w:ind w:firstLine="709"/>
      </w:pPr>
    </w:p>
    <w:p w:rsidR="00656D40" w:rsidRPr="00712A34" w:rsidRDefault="00656D40" w:rsidP="00656D40">
      <w:pPr>
        <w:widowControl w:val="0"/>
        <w:spacing w:line="360" w:lineRule="auto"/>
        <w:ind w:firstLine="709"/>
      </w:pPr>
    </w:p>
    <w:p w:rsidR="00656D40" w:rsidRPr="00712A34" w:rsidRDefault="00656D40" w:rsidP="00656D40">
      <w:pPr>
        <w:widowControl w:val="0"/>
        <w:jc w:val="center"/>
        <w:rPr>
          <w:b/>
        </w:rPr>
      </w:pPr>
      <w:r w:rsidRPr="00712A34">
        <w:rPr>
          <w:b/>
        </w:rPr>
        <w:lastRenderedPageBreak/>
        <w:t>Содержание рабочей программы</w:t>
      </w:r>
    </w:p>
    <w:p w:rsidR="00656D40" w:rsidRPr="00712A34" w:rsidRDefault="00656D40" w:rsidP="00656D40">
      <w:pPr>
        <w:widowControl w:val="0"/>
        <w:jc w:val="center"/>
        <w:rPr>
          <w:i/>
        </w:rPr>
      </w:pPr>
    </w:p>
    <w:tbl>
      <w:tblPr>
        <w:tblW w:w="0" w:type="auto"/>
        <w:tblLook w:val="04A0" w:firstRow="1" w:lastRow="0" w:firstColumn="1" w:lastColumn="0" w:noHBand="0" w:noVBand="1"/>
      </w:tblPr>
      <w:tblGrid>
        <w:gridCol w:w="7905"/>
        <w:gridCol w:w="1382"/>
      </w:tblGrid>
      <w:tr w:rsidR="00656D40" w:rsidTr="00893723">
        <w:tc>
          <w:tcPr>
            <w:tcW w:w="7905" w:type="dxa"/>
            <w:shd w:val="clear" w:color="auto" w:fill="auto"/>
          </w:tcPr>
          <w:p w:rsidR="00656D40" w:rsidRPr="00656F2B" w:rsidRDefault="00656D40" w:rsidP="00893723">
            <w:pPr>
              <w:widowControl w:val="0"/>
              <w:jc w:val="center"/>
              <w:rPr>
                <w:b/>
                <w:sz w:val="22"/>
                <w:szCs w:val="22"/>
                <w:lang w:eastAsia="en-US"/>
              </w:rPr>
            </w:pPr>
          </w:p>
        </w:tc>
        <w:tc>
          <w:tcPr>
            <w:tcW w:w="1382" w:type="dxa"/>
            <w:shd w:val="clear" w:color="auto" w:fill="auto"/>
          </w:tcPr>
          <w:p w:rsidR="00656D40" w:rsidRPr="00656F2B" w:rsidRDefault="00656D40" w:rsidP="00893723">
            <w:pPr>
              <w:widowControl w:val="0"/>
              <w:jc w:val="center"/>
              <w:rPr>
                <w:sz w:val="22"/>
                <w:szCs w:val="22"/>
                <w:lang w:eastAsia="en-US"/>
              </w:rPr>
            </w:pPr>
            <w:r w:rsidRPr="00656F2B">
              <w:rPr>
                <w:sz w:val="22"/>
                <w:szCs w:val="22"/>
                <w:lang w:eastAsia="en-US"/>
              </w:rPr>
              <w:t>стр.</w:t>
            </w:r>
          </w:p>
          <w:p w:rsidR="00656D40" w:rsidRPr="00656F2B" w:rsidRDefault="00656D40" w:rsidP="00893723">
            <w:pPr>
              <w:widowControl w:val="0"/>
              <w:jc w:val="center"/>
              <w:rPr>
                <w:sz w:val="22"/>
                <w:szCs w:val="22"/>
                <w:lang w:eastAsia="en-US"/>
              </w:rPr>
            </w:pPr>
          </w:p>
        </w:tc>
      </w:tr>
      <w:tr w:rsidR="00656D40" w:rsidTr="00893723">
        <w:tc>
          <w:tcPr>
            <w:tcW w:w="7905" w:type="dxa"/>
            <w:shd w:val="clear" w:color="auto" w:fill="auto"/>
          </w:tcPr>
          <w:p w:rsidR="00656D40" w:rsidRPr="00656F2B" w:rsidRDefault="00656D40" w:rsidP="00893723">
            <w:pPr>
              <w:widowControl w:val="0"/>
              <w:numPr>
                <w:ilvl w:val="0"/>
                <w:numId w:val="1"/>
              </w:numPr>
              <w:snapToGrid w:val="0"/>
              <w:rPr>
                <w:sz w:val="22"/>
                <w:szCs w:val="22"/>
                <w:lang w:eastAsia="en-US"/>
              </w:rPr>
            </w:pPr>
            <w:r w:rsidRPr="00656F2B">
              <w:rPr>
                <w:sz w:val="22"/>
                <w:szCs w:val="22"/>
                <w:lang w:eastAsia="en-US"/>
              </w:rPr>
              <w:t>Пояснительная записка</w:t>
            </w:r>
          </w:p>
          <w:p w:rsidR="00656D40" w:rsidRPr="00656F2B" w:rsidRDefault="00656D40" w:rsidP="00893723">
            <w:pPr>
              <w:widowControl w:val="0"/>
              <w:jc w:val="center"/>
              <w:rPr>
                <w:b/>
                <w:sz w:val="22"/>
                <w:szCs w:val="22"/>
                <w:lang w:eastAsia="en-US"/>
              </w:rPr>
            </w:pPr>
          </w:p>
        </w:tc>
        <w:tc>
          <w:tcPr>
            <w:tcW w:w="1382" w:type="dxa"/>
            <w:shd w:val="clear" w:color="auto" w:fill="auto"/>
          </w:tcPr>
          <w:p w:rsidR="00656D40" w:rsidRPr="00656F2B" w:rsidRDefault="00656D40" w:rsidP="00893723">
            <w:pPr>
              <w:widowControl w:val="0"/>
              <w:jc w:val="center"/>
              <w:rPr>
                <w:sz w:val="22"/>
                <w:szCs w:val="22"/>
                <w:lang w:eastAsia="en-US"/>
              </w:rPr>
            </w:pPr>
            <w:r w:rsidRPr="00656F2B">
              <w:rPr>
                <w:sz w:val="22"/>
                <w:szCs w:val="22"/>
                <w:lang w:eastAsia="en-US"/>
              </w:rPr>
              <w:t>4</w:t>
            </w:r>
          </w:p>
        </w:tc>
      </w:tr>
      <w:tr w:rsidR="00656D40" w:rsidTr="00893723">
        <w:tc>
          <w:tcPr>
            <w:tcW w:w="7905" w:type="dxa"/>
            <w:shd w:val="clear" w:color="auto" w:fill="auto"/>
          </w:tcPr>
          <w:p w:rsidR="00656D40" w:rsidRPr="00656F2B" w:rsidRDefault="00656D40" w:rsidP="00893723">
            <w:pPr>
              <w:widowControl w:val="0"/>
              <w:numPr>
                <w:ilvl w:val="0"/>
                <w:numId w:val="1"/>
              </w:numPr>
              <w:snapToGrid w:val="0"/>
              <w:rPr>
                <w:sz w:val="22"/>
                <w:szCs w:val="22"/>
                <w:lang w:eastAsia="en-US"/>
              </w:rPr>
            </w:pPr>
            <w:r w:rsidRPr="00656F2B">
              <w:rPr>
                <w:sz w:val="22"/>
                <w:szCs w:val="22"/>
                <w:lang w:eastAsia="en-US"/>
              </w:rPr>
              <w:t xml:space="preserve">Вводная часть </w:t>
            </w:r>
          </w:p>
          <w:p w:rsidR="00656D40" w:rsidRPr="00656F2B" w:rsidRDefault="00656D40" w:rsidP="00893723">
            <w:pPr>
              <w:widowControl w:val="0"/>
              <w:jc w:val="center"/>
              <w:rPr>
                <w:b/>
                <w:sz w:val="22"/>
                <w:szCs w:val="22"/>
                <w:lang w:eastAsia="en-US"/>
              </w:rPr>
            </w:pPr>
          </w:p>
        </w:tc>
        <w:tc>
          <w:tcPr>
            <w:tcW w:w="1382" w:type="dxa"/>
            <w:shd w:val="clear" w:color="auto" w:fill="auto"/>
          </w:tcPr>
          <w:p w:rsidR="00656D40" w:rsidRPr="00656F2B" w:rsidRDefault="00656D40" w:rsidP="00893723">
            <w:pPr>
              <w:widowControl w:val="0"/>
              <w:jc w:val="center"/>
              <w:rPr>
                <w:sz w:val="22"/>
                <w:szCs w:val="22"/>
                <w:lang w:eastAsia="en-US"/>
              </w:rPr>
            </w:pPr>
            <w:r w:rsidRPr="00656F2B">
              <w:rPr>
                <w:sz w:val="22"/>
                <w:szCs w:val="22"/>
                <w:lang w:eastAsia="en-US"/>
              </w:rPr>
              <w:t>4</w:t>
            </w:r>
          </w:p>
        </w:tc>
      </w:tr>
      <w:tr w:rsidR="00656D40" w:rsidTr="00893723">
        <w:tc>
          <w:tcPr>
            <w:tcW w:w="7905" w:type="dxa"/>
            <w:shd w:val="clear" w:color="auto" w:fill="auto"/>
          </w:tcPr>
          <w:p w:rsidR="00656D40" w:rsidRPr="00656F2B" w:rsidRDefault="00656D40" w:rsidP="00893723">
            <w:pPr>
              <w:widowControl w:val="0"/>
              <w:numPr>
                <w:ilvl w:val="0"/>
                <w:numId w:val="1"/>
              </w:numPr>
              <w:snapToGrid w:val="0"/>
              <w:rPr>
                <w:sz w:val="22"/>
                <w:szCs w:val="22"/>
                <w:lang w:eastAsia="en-US"/>
              </w:rPr>
            </w:pPr>
            <w:r w:rsidRPr="00656F2B">
              <w:rPr>
                <w:sz w:val="22"/>
                <w:szCs w:val="22"/>
                <w:lang w:eastAsia="en-US"/>
              </w:rPr>
              <w:t>Основная часть</w:t>
            </w:r>
          </w:p>
          <w:p w:rsidR="00656D40" w:rsidRPr="00656F2B" w:rsidRDefault="00656D40" w:rsidP="00893723">
            <w:pPr>
              <w:widowControl w:val="0"/>
              <w:jc w:val="center"/>
              <w:rPr>
                <w:b/>
                <w:sz w:val="22"/>
                <w:szCs w:val="22"/>
                <w:lang w:eastAsia="en-US"/>
              </w:rPr>
            </w:pPr>
          </w:p>
        </w:tc>
        <w:tc>
          <w:tcPr>
            <w:tcW w:w="1382" w:type="dxa"/>
            <w:shd w:val="clear" w:color="auto" w:fill="auto"/>
          </w:tcPr>
          <w:p w:rsidR="00656D40" w:rsidRPr="00656F2B" w:rsidRDefault="00656D40" w:rsidP="00893723">
            <w:pPr>
              <w:widowControl w:val="0"/>
              <w:jc w:val="center"/>
              <w:rPr>
                <w:sz w:val="22"/>
                <w:szCs w:val="22"/>
                <w:lang w:eastAsia="en-US"/>
              </w:rPr>
            </w:pPr>
            <w:r>
              <w:rPr>
                <w:sz w:val="22"/>
                <w:szCs w:val="22"/>
                <w:lang w:eastAsia="en-US"/>
              </w:rPr>
              <w:t>6</w:t>
            </w:r>
          </w:p>
        </w:tc>
      </w:tr>
      <w:tr w:rsidR="00656D40" w:rsidTr="00893723">
        <w:tc>
          <w:tcPr>
            <w:tcW w:w="7905" w:type="dxa"/>
            <w:shd w:val="clear" w:color="auto" w:fill="auto"/>
          </w:tcPr>
          <w:p w:rsidR="00656D40" w:rsidRPr="00656F2B" w:rsidRDefault="00656D40" w:rsidP="00893723">
            <w:pPr>
              <w:widowControl w:val="0"/>
              <w:ind w:left="502"/>
              <w:rPr>
                <w:sz w:val="22"/>
                <w:szCs w:val="22"/>
                <w:lang w:eastAsia="en-US"/>
              </w:rPr>
            </w:pPr>
            <w:r w:rsidRPr="00656F2B">
              <w:rPr>
                <w:sz w:val="22"/>
                <w:szCs w:val="22"/>
                <w:lang w:eastAsia="en-US"/>
              </w:rPr>
              <w:t>3.1.Объем учебной дисциплины (модуля) и виды учебной работы</w:t>
            </w:r>
          </w:p>
          <w:p w:rsidR="00656D40" w:rsidRPr="00656F2B" w:rsidRDefault="00656D40" w:rsidP="00893723">
            <w:pPr>
              <w:widowControl w:val="0"/>
              <w:jc w:val="center"/>
              <w:rPr>
                <w:b/>
                <w:sz w:val="22"/>
                <w:szCs w:val="22"/>
                <w:lang w:eastAsia="en-US"/>
              </w:rPr>
            </w:pPr>
          </w:p>
        </w:tc>
        <w:tc>
          <w:tcPr>
            <w:tcW w:w="1382" w:type="dxa"/>
            <w:shd w:val="clear" w:color="auto" w:fill="auto"/>
          </w:tcPr>
          <w:p w:rsidR="00656D40" w:rsidRPr="00656F2B" w:rsidRDefault="00656D40" w:rsidP="00893723">
            <w:pPr>
              <w:widowControl w:val="0"/>
              <w:jc w:val="center"/>
              <w:rPr>
                <w:sz w:val="22"/>
                <w:szCs w:val="22"/>
                <w:lang w:eastAsia="en-US"/>
              </w:rPr>
            </w:pPr>
            <w:r>
              <w:rPr>
                <w:sz w:val="22"/>
                <w:szCs w:val="22"/>
                <w:lang w:eastAsia="en-US"/>
              </w:rPr>
              <w:t>6</w:t>
            </w:r>
          </w:p>
        </w:tc>
      </w:tr>
      <w:tr w:rsidR="00656D40" w:rsidTr="00893723">
        <w:tc>
          <w:tcPr>
            <w:tcW w:w="7905" w:type="dxa"/>
            <w:shd w:val="clear" w:color="auto" w:fill="auto"/>
          </w:tcPr>
          <w:p w:rsidR="00656D40" w:rsidRPr="00656F2B" w:rsidRDefault="00656D40" w:rsidP="00893723">
            <w:pPr>
              <w:widowControl w:val="0"/>
              <w:ind w:left="502"/>
              <w:rPr>
                <w:bCs/>
                <w:sz w:val="22"/>
                <w:szCs w:val="22"/>
                <w:lang w:eastAsia="en-US"/>
              </w:rPr>
            </w:pPr>
            <w:r w:rsidRPr="00656F2B">
              <w:rPr>
                <w:sz w:val="22"/>
                <w:szCs w:val="22"/>
                <w:lang w:eastAsia="en-US"/>
              </w:rPr>
              <w:t>3.2.</w:t>
            </w:r>
            <w:r w:rsidRPr="00656F2B">
              <w:rPr>
                <w:bCs/>
                <w:sz w:val="22"/>
                <w:szCs w:val="22"/>
                <w:lang w:eastAsia="en-US"/>
              </w:rPr>
              <w:t>Разделы учебной дисциплины и компетенции, которые должны быть освоены при их изучении</w:t>
            </w:r>
          </w:p>
          <w:p w:rsidR="00656D40" w:rsidRPr="00656F2B" w:rsidRDefault="00656D40" w:rsidP="00893723">
            <w:pPr>
              <w:widowControl w:val="0"/>
              <w:ind w:left="502"/>
              <w:rPr>
                <w:b/>
                <w:sz w:val="22"/>
                <w:szCs w:val="22"/>
                <w:lang w:eastAsia="en-US"/>
              </w:rPr>
            </w:pPr>
          </w:p>
        </w:tc>
        <w:tc>
          <w:tcPr>
            <w:tcW w:w="1382" w:type="dxa"/>
            <w:shd w:val="clear" w:color="auto" w:fill="auto"/>
          </w:tcPr>
          <w:p w:rsidR="00656D40" w:rsidRPr="00656F2B" w:rsidRDefault="00656D40" w:rsidP="00893723">
            <w:pPr>
              <w:widowControl w:val="0"/>
              <w:jc w:val="center"/>
              <w:rPr>
                <w:sz w:val="22"/>
                <w:szCs w:val="22"/>
                <w:lang w:eastAsia="en-US"/>
              </w:rPr>
            </w:pPr>
            <w:r w:rsidRPr="00656F2B">
              <w:rPr>
                <w:sz w:val="22"/>
                <w:szCs w:val="22"/>
                <w:lang w:eastAsia="en-US"/>
              </w:rPr>
              <w:t>7</w:t>
            </w:r>
          </w:p>
        </w:tc>
      </w:tr>
      <w:tr w:rsidR="00656D40" w:rsidTr="00893723">
        <w:tc>
          <w:tcPr>
            <w:tcW w:w="7905" w:type="dxa"/>
            <w:shd w:val="clear" w:color="auto" w:fill="auto"/>
          </w:tcPr>
          <w:p w:rsidR="00656D40" w:rsidRPr="00656F2B" w:rsidRDefault="00656D40" w:rsidP="00893723">
            <w:pPr>
              <w:widowControl w:val="0"/>
              <w:ind w:left="502"/>
              <w:rPr>
                <w:bCs/>
                <w:sz w:val="22"/>
                <w:szCs w:val="22"/>
                <w:lang w:eastAsia="en-US"/>
              </w:rPr>
            </w:pPr>
            <w:r w:rsidRPr="00656F2B">
              <w:rPr>
                <w:bCs/>
                <w:sz w:val="22"/>
                <w:szCs w:val="22"/>
                <w:lang w:eastAsia="en-US"/>
              </w:rPr>
              <w:t>3.3.</w:t>
            </w:r>
            <w:r w:rsidRPr="00656F2B">
              <w:rPr>
                <w:b/>
                <w:bCs/>
                <w:sz w:val="22"/>
                <w:szCs w:val="22"/>
                <w:lang w:eastAsia="en-US"/>
              </w:rPr>
              <w:t xml:space="preserve"> </w:t>
            </w:r>
            <w:r w:rsidRPr="00656F2B">
              <w:rPr>
                <w:bCs/>
                <w:sz w:val="22"/>
                <w:szCs w:val="22"/>
                <w:lang w:eastAsia="en-US"/>
              </w:rPr>
              <w:t>Разделы учебной дисциплины (модуля), виды учебной деятельности и формы  контроля</w:t>
            </w:r>
          </w:p>
          <w:p w:rsidR="00656D40" w:rsidRPr="00656F2B" w:rsidRDefault="00656D40" w:rsidP="00893723">
            <w:pPr>
              <w:widowControl w:val="0"/>
              <w:jc w:val="center"/>
              <w:rPr>
                <w:b/>
                <w:sz w:val="22"/>
                <w:szCs w:val="22"/>
                <w:lang w:eastAsia="en-US"/>
              </w:rPr>
            </w:pPr>
          </w:p>
        </w:tc>
        <w:tc>
          <w:tcPr>
            <w:tcW w:w="1382" w:type="dxa"/>
            <w:shd w:val="clear" w:color="auto" w:fill="auto"/>
          </w:tcPr>
          <w:p w:rsidR="00656D40" w:rsidRPr="00656F2B" w:rsidRDefault="00656D40" w:rsidP="00893723">
            <w:pPr>
              <w:widowControl w:val="0"/>
              <w:jc w:val="center"/>
              <w:rPr>
                <w:sz w:val="22"/>
                <w:szCs w:val="22"/>
                <w:lang w:eastAsia="en-US"/>
              </w:rPr>
            </w:pPr>
            <w:r>
              <w:rPr>
                <w:sz w:val="22"/>
                <w:szCs w:val="22"/>
                <w:lang w:eastAsia="en-US"/>
              </w:rPr>
              <w:t>7</w:t>
            </w:r>
          </w:p>
        </w:tc>
      </w:tr>
      <w:tr w:rsidR="00656D40" w:rsidTr="00893723">
        <w:tc>
          <w:tcPr>
            <w:tcW w:w="7905" w:type="dxa"/>
            <w:shd w:val="clear" w:color="auto" w:fill="auto"/>
          </w:tcPr>
          <w:p w:rsidR="00656D40" w:rsidRPr="00656F2B" w:rsidRDefault="00656D40" w:rsidP="00893723">
            <w:pPr>
              <w:widowControl w:val="0"/>
              <w:ind w:left="502"/>
              <w:rPr>
                <w:b/>
                <w:sz w:val="22"/>
                <w:szCs w:val="22"/>
                <w:lang w:eastAsia="en-US"/>
              </w:rPr>
            </w:pPr>
            <w:r w:rsidRPr="00656F2B">
              <w:rPr>
                <w:bCs/>
                <w:sz w:val="22"/>
                <w:szCs w:val="22"/>
                <w:lang w:eastAsia="en-US"/>
              </w:rPr>
              <w:t>3.4.</w:t>
            </w:r>
            <w:r w:rsidRPr="00656F2B">
              <w:rPr>
                <w:sz w:val="22"/>
                <w:szCs w:val="22"/>
                <w:lang w:eastAsia="en-US"/>
              </w:rPr>
              <w:t xml:space="preserve"> Название тем лекций и количество часов по семестрам изучения учебной дисциплины (модуля</w:t>
            </w:r>
            <w:r w:rsidRPr="00656F2B">
              <w:rPr>
                <w:b/>
                <w:sz w:val="22"/>
                <w:szCs w:val="22"/>
                <w:lang w:eastAsia="en-US"/>
              </w:rPr>
              <w:t>)</w:t>
            </w:r>
          </w:p>
          <w:p w:rsidR="00656D40" w:rsidRPr="00656F2B" w:rsidRDefault="00656D40" w:rsidP="00893723">
            <w:pPr>
              <w:widowControl w:val="0"/>
              <w:ind w:left="502"/>
              <w:rPr>
                <w:bCs/>
                <w:sz w:val="22"/>
                <w:szCs w:val="22"/>
                <w:lang w:eastAsia="en-US"/>
              </w:rPr>
            </w:pPr>
          </w:p>
        </w:tc>
        <w:tc>
          <w:tcPr>
            <w:tcW w:w="1382" w:type="dxa"/>
            <w:shd w:val="clear" w:color="auto" w:fill="auto"/>
          </w:tcPr>
          <w:p w:rsidR="00656D40" w:rsidRPr="00656F2B" w:rsidRDefault="00656D40" w:rsidP="00893723">
            <w:pPr>
              <w:widowControl w:val="0"/>
              <w:jc w:val="center"/>
              <w:rPr>
                <w:sz w:val="22"/>
                <w:szCs w:val="22"/>
                <w:lang w:eastAsia="en-US"/>
              </w:rPr>
            </w:pPr>
            <w:r>
              <w:rPr>
                <w:sz w:val="22"/>
                <w:szCs w:val="22"/>
                <w:lang w:eastAsia="en-US"/>
              </w:rPr>
              <w:t>8</w:t>
            </w:r>
          </w:p>
        </w:tc>
      </w:tr>
      <w:tr w:rsidR="00656D40" w:rsidTr="00893723">
        <w:tc>
          <w:tcPr>
            <w:tcW w:w="7905" w:type="dxa"/>
            <w:shd w:val="clear" w:color="auto" w:fill="auto"/>
          </w:tcPr>
          <w:p w:rsidR="00656D40" w:rsidRPr="00656F2B" w:rsidRDefault="00656D40" w:rsidP="00893723">
            <w:pPr>
              <w:widowControl w:val="0"/>
              <w:ind w:left="502"/>
              <w:rPr>
                <w:sz w:val="22"/>
                <w:szCs w:val="22"/>
                <w:lang w:eastAsia="en-US"/>
              </w:rPr>
            </w:pPr>
            <w:r w:rsidRPr="00656F2B">
              <w:rPr>
                <w:sz w:val="22"/>
                <w:szCs w:val="22"/>
                <w:lang w:eastAsia="en-US"/>
              </w:rPr>
              <w:t>3.5. Название тем практических занятий и количество часов по семестрам изучения учебной дисциплины (модуля)</w:t>
            </w:r>
          </w:p>
          <w:p w:rsidR="00656D40" w:rsidRPr="00656F2B" w:rsidRDefault="00656D40" w:rsidP="00893723">
            <w:pPr>
              <w:widowControl w:val="0"/>
              <w:ind w:left="502"/>
              <w:rPr>
                <w:bCs/>
                <w:sz w:val="22"/>
                <w:szCs w:val="22"/>
                <w:lang w:eastAsia="en-US"/>
              </w:rPr>
            </w:pPr>
          </w:p>
        </w:tc>
        <w:tc>
          <w:tcPr>
            <w:tcW w:w="1382" w:type="dxa"/>
            <w:shd w:val="clear" w:color="auto" w:fill="auto"/>
          </w:tcPr>
          <w:p w:rsidR="00656D40" w:rsidRPr="00656F2B" w:rsidRDefault="00656D40" w:rsidP="00893723">
            <w:pPr>
              <w:widowControl w:val="0"/>
              <w:jc w:val="center"/>
              <w:rPr>
                <w:sz w:val="22"/>
                <w:szCs w:val="22"/>
                <w:lang w:eastAsia="en-US"/>
              </w:rPr>
            </w:pPr>
            <w:r>
              <w:rPr>
                <w:sz w:val="22"/>
                <w:szCs w:val="22"/>
                <w:lang w:eastAsia="en-US"/>
              </w:rPr>
              <w:t>8</w:t>
            </w:r>
          </w:p>
        </w:tc>
      </w:tr>
      <w:tr w:rsidR="00656D40" w:rsidTr="00893723">
        <w:tc>
          <w:tcPr>
            <w:tcW w:w="7905" w:type="dxa"/>
            <w:shd w:val="clear" w:color="auto" w:fill="auto"/>
          </w:tcPr>
          <w:p w:rsidR="00656D40" w:rsidRPr="00656F2B" w:rsidRDefault="00656D40" w:rsidP="00893723">
            <w:pPr>
              <w:widowControl w:val="0"/>
              <w:ind w:left="502"/>
              <w:rPr>
                <w:bCs/>
                <w:sz w:val="22"/>
                <w:szCs w:val="22"/>
                <w:lang w:eastAsia="en-US"/>
              </w:rPr>
            </w:pPr>
            <w:r w:rsidRPr="00656F2B">
              <w:rPr>
                <w:sz w:val="22"/>
                <w:szCs w:val="22"/>
                <w:lang w:eastAsia="en-US"/>
              </w:rPr>
              <w:t>3.6.</w:t>
            </w:r>
            <w:r w:rsidRPr="00656F2B">
              <w:rPr>
                <w:bCs/>
                <w:sz w:val="22"/>
                <w:szCs w:val="22"/>
                <w:lang w:eastAsia="en-US"/>
              </w:rPr>
              <w:t xml:space="preserve"> </w:t>
            </w:r>
            <w:r w:rsidRPr="00656F2B">
              <w:rPr>
                <w:sz w:val="22"/>
                <w:szCs w:val="22"/>
                <w:lang w:eastAsia="en-US"/>
              </w:rPr>
              <w:t>Название тем семинарских занятий и количество часов по семестрам изучения учебной дисциплины (модуля)</w:t>
            </w:r>
          </w:p>
          <w:p w:rsidR="00656D40" w:rsidRPr="00656F2B" w:rsidRDefault="00656D40" w:rsidP="00893723">
            <w:pPr>
              <w:widowControl w:val="0"/>
              <w:ind w:left="502"/>
              <w:rPr>
                <w:bCs/>
                <w:sz w:val="22"/>
                <w:szCs w:val="22"/>
                <w:lang w:eastAsia="en-US"/>
              </w:rPr>
            </w:pPr>
          </w:p>
        </w:tc>
        <w:tc>
          <w:tcPr>
            <w:tcW w:w="1382" w:type="dxa"/>
            <w:shd w:val="clear" w:color="auto" w:fill="auto"/>
          </w:tcPr>
          <w:p w:rsidR="00656D40" w:rsidRPr="00656F2B" w:rsidRDefault="00656D40" w:rsidP="00893723">
            <w:pPr>
              <w:widowControl w:val="0"/>
              <w:jc w:val="center"/>
              <w:rPr>
                <w:sz w:val="22"/>
                <w:szCs w:val="22"/>
                <w:lang w:eastAsia="en-US"/>
              </w:rPr>
            </w:pPr>
            <w:r>
              <w:rPr>
                <w:sz w:val="22"/>
                <w:szCs w:val="22"/>
                <w:lang w:eastAsia="en-US"/>
              </w:rPr>
              <w:t>8</w:t>
            </w:r>
          </w:p>
        </w:tc>
      </w:tr>
      <w:tr w:rsidR="00656D40" w:rsidTr="00893723">
        <w:tc>
          <w:tcPr>
            <w:tcW w:w="7905" w:type="dxa"/>
            <w:shd w:val="clear" w:color="auto" w:fill="auto"/>
          </w:tcPr>
          <w:p w:rsidR="00656D40" w:rsidRPr="00656F2B" w:rsidRDefault="00656D40" w:rsidP="00893723">
            <w:pPr>
              <w:widowControl w:val="0"/>
              <w:ind w:left="502"/>
              <w:rPr>
                <w:sz w:val="22"/>
                <w:szCs w:val="22"/>
                <w:lang w:eastAsia="en-US"/>
              </w:rPr>
            </w:pPr>
            <w:r w:rsidRPr="00656F2B">
              <w:rPr>
                <w:sz w:val="22"/>
                <w:szCs w:val="22"/>
                <w:lang w:eastAsia="en-US"/>
              </w:rPr>
              <w:t>3.7. Самостоятельная работа обучающихся</w:t>
            </w:r>
          </w:p>
          <w:p w:rsidR="00656D40" w:rsidRPr="00656F2B" w:rsidRDefault="00656D40" w:rsidP="00893723">
            <w:pPr>
              <w:widowControl w:val="0"/>
              <w:ind w:left="502"/>
              <w:rPr>
                <w:bCs/>
                <w:sz w:val="22"/>
                <w:szCs w:val="22"/>
                <w:lang w:eastAsia="en-US"/>
              </w:rPr>
            </w:pPr>
          </w:p>
        </w:tc>
        <w:tc>
          <w:tcPr>
            <w:tcW w:w="1382" w:type="dxa"/>
            <w:shd w:val="clear" w:color="auto" w:fill="auto"/>
          </w:tcPr>
          <w:p w:rsidR="00656D40" w:rsidRPr="00656F2B" w:rsidRDefault="00656D40" w:rsidP="00893723">
            <w:pPr>
              <w:widowControl w:val="0"/>
              <w:jc w:val="center"/>
              <w:rPr>
                <w:sz w:val="22"/>
                <w:szCs w:val="22"/>
                <w:lang w:eastAsia="en-US"/>
              </w:rPr>
            </w:pPr>
            <w:r>
              <w:rPr>
                <w:sz w:val="22"/>
                <w:szCs w:val="22"/>
                <w:lang w:eastAsia="en-US"/>
              </w:rPr>
              <w:t>8</w:t>
            </w:r>
          </w:p>
        </w:tc>
      </w:tr>
      <w:tr w:rsidR="00656D40" w:rsidTr="00893723">
        <w:tc>
          <w:tcPr>
            <w:tcW w:w="7905" w:type="dxa"/>
            <w:shd w:val="clear" w:color="auto" w:fill="auto"/>
          </w:tcPr>
          <w:p w:rsidR="00656D40" w:rsidRPr="00656F2B" w:rsidRDefault="00656D40" w:rsidP="00893723">
            <w:pPr>
              <w:widowControl w:val="0"/>
              <w:ind w:left="502"/>
              <w:rPr>
                <w:bCs/>
                <w:sz w:val="22"/>
                <w:szCs w:val="22"/>
                <w:lang w:eastAsia="en-US"/>
              </w:rPr>
            </w:pPr>
            <w:r w:rsidRPr="00656F2B">
              <w:rPr>
                <w:bCs/>
                <w:sz w:val="22"/>
                <w:szCs w:val="22"/>
                <w:lang w:eastAsia="en-US"/>
              </w:rPr>
              <w:t>3.8. Оценочные средства для контроля успеваемости и результатов освоения учебной дисциплины (модуля)</w:t>
            </w:r>
          </w:p>
          <w:p w:rsidR="00656D40" w:rsidRPr="00656F2B" w:rsidRDefault="00656D40" w:rsidP="00893723">
            <w:pPr>
              <w:widowControl w:val="0"/>
              <w:ind w:left="502"/>
              <w:rPr>
                <w:bCs/>
                <w:sz w:val="22"/>
                <w:szCs w:val="22"/>
                <w:lang w:eastAsia="en-US"/>
              </w:rPr>
            </w:pPr>
          </w:p>
        </w:tc>
        <w:tc>
          <w:tcPr>
            <w:tcW w:w="1382" w:type="dxa"/>
            <w:shd w:val="clear" w:color="auto" w:fill="auto"/>
          </w:tcPr>
          <w:p w:rsidR="00656D40" w:rsidRPr="00656F2B" w:rsidRDefault="00656D40" w:rsidP="00893723">
            <w:pPr>
              <w:widowControl w:val="0"/>
              <w:jc w:val="center"/>
              <w:rPr>
                <w:sz w:val="22"/>
                <w:szCs w:val="22"/>
                <w:lang w:eastAsia="en-US"/>
              </w:rPr>
            </w:pPr>
            <w:r>
              <w:rPr>
                <w:sz w:val="22"/>
                <w:szCs w:val="22"/>
                <w:lang w:eastAsia="en-US"/>
              </w:rPr>
              <w:t>9</w:t>
            </w:r>
          </w:p>
        </w:tc>
      </w:tr>
      <w:tr w:rsidR="00656D40" w:rsidTr="00893723">
        <w:tc>
          <w:tcPr>
            <w:tcW w:w="7905" w:type="dxa"/>
            <w:shd w:val="clear" w:color="auto" w:fill="auto"/>
          </w:tcPr>
          <w:p w:rsidR="00656D40" w:rsidRPr="00656F2B" w:rsidRDefault="00656D40" w:rsidP="00893723">
            <w:pPr>
              <w:widowControl w:val="0"/>
              <w:ind w:left="502"/>
              <w:rPr>
                <w:bCs/>
                <w:sz w:val="22"/>
                <w:szCs w:val="22"/>
                <w:lang w:eastAsia="en-US"/>
              </w:rPr>
            </w:pPr>
            <w:r w:rsidRPr="00656F2B">
              <w:rPr>
                <w:sz w:val="22"/>
                <w:szCs w:val="22"/>
                <w:lang w:eastAsia="en-US"/>
              </w:rPr>
              <w:t xml:space="preserve">3.9. </w:t>
            </w:r>
            <w:r w:rsidRPr="00656F2B">
              <w:rPr>
                <w:bCs/>
                <w:sz w:val="22"/>
                <w:szCs w:val="22"/>
                <w:lang w:eastAsia="en-US"/>
              </w:rPr>
              <w:t>Учебно-методическое и информационное обеспечение учебной дисциплины (модуля)</w:t>
            </w:r>
          </w:p>
          <w:p w:rsidR="00656D40" w:rsidRPr="00656F2B" w:rsidRDefault="00656D40" w:rsidP="00893723">
            <w:pPr>
              <w:widowControl w:val="0"/>
              <w:jc w:val="center"/>
              <w:rPr>
                <w:b/>
                <w:sz w:val="22"/>
                <w:szCs w:val="22"/>
                <w:lang w:eastAsia="en-US"/>
              </w:rPr>
            </w:pPr>
          </w:p>
        </w:tc>
        <w:tc>
          <w:tcPr>
            <w:tcW w:w="1382" w:type="dxa"/>
            <w:shd w:val="clear" w:color="auto" w:fill="auto"/>
          </w:tcPr>
          <w:p w:rsidR="00656D40" w:rsidRPr="00656F2B" w:rsidRDefault="00656D40" w:rsidP="00893723">
            <w:pPr>
              <w:widowControl w:val="0"/>
              <w:jc w:val="center"/>
              <w:rPr>
                <w:sz w:val="22"/>
                <w:szCs w:val="22"/>
                <w:lang w:eastAsia="en-US"/>
              </w:rPr>
            </w:pPr>
            <w:r w:rsidRPr="00656F2B">
              <w:rPr>
                <w:sz w:val="22"/>
                <w:szCs w:val="22"/>
                <w:lang w:eastAsia="en-US"/>
              </w:rPr>
              <w:t>1</w:t>
            </w:r>
            <w:r>
              <w:rPr>
                <w:sz w:val="22"/>
                <w:szCs w:val="22"/>
                <w:lang w:eastAsia="en-US"/>
              </w:rPr>
              <w:t>1</w:t>
            </w:r>
          </w:p>
        </w:tc>
      </w:tr>
      <w:tr w:rsidR="00656D40" w:rsidTr="00893723">
        <w:tc>
          <w:tcPr>
            <w:tcW w:w="7905" w:type="dxa"/>
            <w:shd w:val="clear" w:color="auto" w:fill="auto"/>
          </w:tcPr>
          <w:p w:rsidR="00656D40" w:rsidRPr="00656F2B" w:rsidRDefault="00656D40" w:rsidP="00893723">
            <w:pPr>
              <w:widowControl w:val="0"/>
              <w:ind w:left="502"/>
              <w:rPr>
                <w:bCs/>
                <w:sz w:val="22"/>
                <w:szCs w:val="22"/>
                <w:lang w:eastAsia="en-US"/>
              </w:rPr>
            </w:pPr>
            <w:r w:rsidRPr="00656F2B">
              <w:rPr>
                <w:sz w:val="22"/>
                <w:szCs w:val="22"/>
                <w:lang w:eastAsia="en-US"/>
              </w:rPr>
              <w:t xml:space="preserve">3.10. </w:t>
            </w:r>
            <w:r w:rsidRPr="00656F2B">
              <w:rPr>
                <w:bCs/>
                <w:sz w:val="22"/>
                <w:szCs w:val="22"/>
                <w:lang w:eastAsia="en-US"/>
              </w:rPr>
              <w:t>Материально-техническое обеспечение учебной дисциплины (модуля)</w:t>
            </w:r>
          </w:p>
          <w:p w:rsidR="00656D40" w:rsidRPr="00656F2B" w:rsidRDefault="00656D40" w:rsidP="00893723">
            <w:pPr>
              <w:widowControl w:val="0"/>
              <w:ind w:left="502"/>
              <w:rPr>
                <w:sz w:val="22"/>
                <w:szCs w:val="22"/>
                <w:lang w:eastAsia="en-US"/>
              </w:rPr>
            </w:pPr>
          </w:p>
        </w:tc>
        <w:tc>
          <w:tcPr>
            <w:tcW w:w="1382" w:type="dxa"/>
            <w:shd w:val="clear" w:color="auto" w:fill="auto"/>
          </w:tcPr>
          <w:p w:rsidR="00656D40" w:rsidRPr="00656F2B" w:rsidRDefault="00656D40" w:rsidP="00893723">
            <w:pPr>
              <w:widowControl w:val="0"/>
              <w:jc w:val="center"/>
              <w:rPr>
                <w:sz w:val="22"/>
                <w:szCs w:val="22"/>
                <w:lang w:eastAsia="en-US"/>
              </w:rPr>
            </w:pPr>
            <w:r w:rsidRPr="00656F2B">
              <w:rPr>
                <w:sz w:val="22"/>
                <w:szCs w:val="22"/>
                <w:lang w:eastAsia="en-US"/>
              </w:rPr>
              <w:t>1</w:t>
            </w:r>
            <w:r>
              <w:rPr>
                <w:sz w:val="22"/>
                <w:szCs w:val="22"/>
                <w:lang w:eastAsia="en-US"/>
              </w:rPr>
              <w:t>3</w:t>
            </w:r>
          </w:p>
        </w:tc>
      </w:tr>
      <w:tr w:rsidR="00656D40" w:rsidTr="00893723">
        <w:tc>
          <w:tcPr>
            <w:tcW w:w="7905" w:type="dxa"/>
            <w:shd w:val="clear" w:color="auto" w:fill="auto"/>
          </w:tcPr>
          <w:p w:rsidR="00656D40" w:rsidRPr="00656F2B" w:rsidRDefault="00656D40" w:rsidP="00893723">
            <w:pPr>
              <w:widowControl w:val="0"/>
              <w:ind w:left="502"/>
              <w:rPr>
                <w:sz w:val="22"/>
                <w:szCs w:val="22"/>
                <w:lang w:eastAsia="en-US"/>
              </w:rPr>
            </w:pPr>
            <w:r w:rsidRPr="00656F2B">
              <w:rPr>
                <w:sz w:val="22"/>
                <w:szCs w:val="22"/>
                <w:lang w:eastAsia="en-US"/>
              </w:rPr>
              <w:t xml:space="preserve">3.11. </w:t>
            </w:r>
            <w:r w:rsidRPr="00656F2B">
              <w:rPr>
                <w:caps/>
                <w:sz w:val="22"/>
                <w:szCs w:val="22"/>
                <w:lang w:eastAsia="en-US"/>
              </w:rPr>
              <w:t>О</w:t>
            </w:r>
            <w:r w:rsidRPr="00656F2B">
              <w:rPr>
                <w:sz w:val="22"/>
                <w:szCs w:val="22"/>
                <w:lang w:eastAsia="en-US"/>
              </w:rPr>
              <w:t>бразовательные технологии</w:t>
            </w:r>
          </w:p>
        </w:tc>
        <w:tc>
          <w:tcPr>
            <w:tcW w:w="1382" w:type="dxa"/>
            <w:shd w:val="clear" w:color="auto" w:fill="auto"/>
          </w:tcPr>
          <w:p w:rsidR="00656D40" w:rsidRPr="00656F2B" w:rsidRDefault="00656D40" w:rsidP="00893723">
            <w:pPr>
              <w:widowControl w:val="0"/>
              <w:jc w:val="center"/>
              <w:rPr>
                <w:sz w:val="22"/>
                <w:szCs w:val="22"/>
                <w:lang w:eastAsia="en-US"/>
              </w:rPr>
            </w:pPr>
            <w:r w:rsidRPr="00656F2B">
              <w:rPr>
                <w:sz w:val="22"/>
                <w:szCs w:val="22"/>
                <w:lang w:eastAsia="en-US"/>
              </w:rPr>
              <w:t>1</w:t>
            </w:r>
            <w:r>
              <w:rPr>
                <w:sz w:val="22"/>
                <w:szCs w:val="22"/>
                <w:lang w:eastAsia="en-US"/>
              </w:rPr>
              <w:t>3</w:t>
            </w:r>
          </w:p>
        </w:tc>
      </w:tr>
      <w:tr w:rsidR="00656D40" w:rsidTr="00893723">
        <w:tc>
          <w:tcPr>
            <w:tcW w:w="7905" w:type="dxa"/>
            <w:shd w:val="clear" w:color="auto" w:fill="auto"/>
          </w:tcPr>
          <w:p w:rsidR="00656D40" w:rsidRPr="00656F2B" w:rsidRDefault="00656D40" w:rsidP="00893723">
            <w:pPr>
              <w:widowControl w:val="0"/>
              <w:rPr>
                <w:sz w:val="22"/>
                <w:szCs w:val="22"/>
                <w:lang w:eastAsia="en-US"/>
              </w:rPr>
            </w:pPr>
            <w:r w:rsidRPr="00656F2B">
              <w:rPr>
                <w:sz w:val="22"/>
                <w:szCs w:val="22"/>
                <w:lang w:eastAsia="en-US"/>
              </w:rPr>
              <w:t>4. Методические рекомендации по организации изучения дисциплины</w:t>
            </w:r>
          </w:p>
        </w:tc>
        <w:tc>
          <w:tcPr>
            <w:tcW w:w="1382" w:type="dxa"/>
            <w:shd w:val="clear" w:color="auto" w:fill="auto"/>
          </w:tcPr>
          <w:p w:rsidR="00656D40" w:rsidRPr="00656F2B" w:rsidRDefault="00656D40" w:rsidP="00893723">
            <w:pPr>
              <w:widowControl w:val="0"/>
              <w:jc w:val="center"/>
              <w:rPr>
                <w:sz w:val="22"/>
                <w:szCs w:val="22"/>
                <w:lang w:eastAsia="en-US"/>
              </w:rPr>
            </w:pPr>
            <w:r>
              <w:rPr>
                <w:sz w:val="22"/>
                <w:szCs w:val="22"/>
                <w:lang w:eastAsia="en-US"/>
              </w:rPr>
              <w:t>13</w:t>
            </w:r>
          </w:p>
        </w:tc>
      </w:tr>
    </w:tbl>
    <w:p w:rsidR="00656D40" w:rsidRDefault="00656D40" w:rsidP="00656D40">
      <w:pPr>
        <w:pStyle w:val="a3"/>
        <w:widowControl w:val="0"/>
        <w:rPr>
          <w:b/>
        </w:rPr>
      </w:pPr>
    </w:p>
    <w:p w:rsidR="00656D40" w:rsidRDefault="00656D40" w:rsidP="00656D40">
      <w:pPr>
        <w:spacing w:after="200" w:line="276" w:lineRule="auto"/>
        <w:rPr>
          <w:b/>
        </w:rPr>
      </w:pPr>
      <w:r>
        <w:rPr>
          <w:b/>
        </w:rPr>
        <w:br w:type="page"/>
      </w:r>
    </w:p>
    <w:p w:rsidR="00656D40" w:rsidRPr="00712A34" w:rsidRDefault="00656D40" w:rsidP="00656D40">
      <w:pPr>
        <w:pStyle w:val="a3"/>
        <w:widowControl w:val="0"/>
        <w:jc w:val="center"/>
        <w:rPr>
          <w:b/>
        </w:rPr>
      </w:pPr>
      <w:r>
        <w:rPr>
          <w:b/>
        </w:rPr>
        <w:lastRenderedPageBreak/>
        <w:t xml:space="preserve">1. </w:t>
      </w:r>
      <w:r w:rsidRPr="00712A34">
        <w:rPr>
          <w:b/>
        </w:rPr>
        <w:t>ПОЯСНИТЕЛЬНАЯ ЗАПИСКА</w:t>
      </w:r>
    </w:p>
    <w:p w:rsidR="00656D40" w:rsidRPr="00712A34" w:rsidRDefault="00656D40" w:rsidP="00656D40">
      <w:pPr>
        <w:pStyle w:val="a3"/>
        <w:widowControl w:val="0"/>
        <w:rPr>
          <w:b/>
        </w:rPr>
      </w:pPr>
    </w:p>
    <w:p w:rsidR="00656D40" w:rsidRPr="00712A34" w:rsidRDefault="00656D40" w:rsidP="00656D40">
      <w:pPr>
        <w:pStyle w:val="ConsPlusNormal"/>
        <w:ind w:firstLine="540"/>
        <w:jc w:val="both"/>
        <w:rPr>
          <w:rFonts w:ascii="Times New Roman" w:hAnsi="Times New Roman" w:cs="Times New Roman"/>
          <w:sz w:val="24"/>
          <w:szCs w:val="24"/>
        </w:rPr>
      </w:pPr>
      <w:r w:rsidRPr="00712A34">
        <w:rPr>
          <w:rFonts w:ascii="Times New Roman" w:eastAsia="Times New Roman" w:hAnsi="Times New Roman" w:cs="Times New Roman"/>
          <w:sz w:val="24"/>
          <w:szCs w:val="24"/>
          <w:lang w:eastAsia="ru-RU"/>
        </w:rPr>
        <w:t>Необходимость освоения ординаторами основных законодательных документов в здравоохранении определяется с возрастающими требованиями к специалистам по достижению качества и доступности медицинской помощи. В процессе оказания медицинской помощи пациентам возникают ситуации, требующие для их решения законов РФ, действующих в сфере здравоохранения, но и законов, направленных на защиту прав самих медицинских работников. В основном законе ФЗ-323 «Об основах охраны здоровья граждан в Российской Федерации» отдельные статьи касаются прав и обязанностей медицинских организаций и ме</w:t>
      </w:r>
      <w:r>
        <w:rPr>
          <w:rFonts w:ascii="Times New Roman" w:eastAsia="Times New Roman" w:hAnsi="Times New Roman" w:cs="Times New Roman"/>
          <w:sz w:val="24"/>
          <w:szCs w:val="24"/>
          <w:lang w:eastAsia="ru-RU"/>
        </w:rPr>
        <w:t xml:space="preserve">дицинских работников. Незнание </w:t>
      </w:r>
      <w:r w:rsidRPr="00712A34">
        <w:rPr>
          <w:rFonts w:ascii="Times New Roman" w:eastAsia="Times New Roman" w:hAnsi="Times New Roman" w:cs="Times New Roman"/>
          <w:sz w:val="24"/>
          <w:szCs w:val="24"/>
          <w:lang w:eastAsia="ru-RU"/>
        </w:rPr>
        <w:t xml:space="preserve">основных положений этих требований приводит часто к необходимости юридической, административной защиты и гражданской защиты медицинских работников. Федеральным законом о противодействии коррупции от 25.12.2008 N 273-ФЗ (ред. от 28.12.2017) </w:t>
      </w:r>
      <w:r w:rsidRPr="00712A34">
        <w:rPr>
          <w:rFonts w:ascii="Times New Roman" w:hAnsi="Times New Roman" w:cs="Times New Roman"/>
          <w:sz w:val="24"/>
          <w:szCs w:val="24"/>
        </w:rPr>
        <w:t>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56D40" w:rsidRPr="00712A34" w:rsidRDefault="00656D40" w:rsidP="00656D40">
      <w:pPr>
        <w:pStyle w:val="ConsPlusNormal"/>
        <w:ind w:firstLine="540"/>
        <w:jc w:val="both"/>
        <w:rPr>
          <w:rFonts w:ascii="Times New Roman" w:hAnsi="Times New Roman" w:cs="Times New Roman"/>
          <w:sz w:val="24"/>
          <w:szCs w:val="24"/>
        </w:rPr>
      </w:pPr>
      <w:r w:rsidRPr="00712A34">
        <w:rPr>
          <w:rFonts w:ascii="Times New Roman" w:hAnsi="Times New Roman" w:cs="Times New Roman"/>
          <w:sz w:val="24"/>
          <w:szCs w:val="24"/>
        </w:rPr>
        <w:t>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Исходя из определения понятия коррупции медицинские работники в процессе своей деятельности</w:t>
      </w:r>
      <w:r>
        <w:rPr>
          <w:rFonts w:ascii="Times New Roman" w:hAnsi="Times New Roman" w:cs="Times New Roman"/>
          <w:sz w:val="24"/>
          <w:szCs w:val="24"/>
        </w:rPr>
        <w:t>,</w:t>
      </w:r>
      <w:r w:rsidRPr="00712A34">
        <w:rPr>
          <w:rFonts w:ascii="Times New Roman" w:hAnsi="Times New Roman" w:cs="Times New Roman"/>
          <w:sz w:val="24"/>
          <w:szCs w:val="24"/>
        </w:rPr>
        <w:t xml:space="preserve"> могут</w:t>
      </w:r>
      <w:r>
        <w:rPr>
          <w:rFonts w:ascii="Times New Roman" w:hAnsi="Times New Roman" w:cs="Times New Roman"/>
          <w:sz w:val="24"/>
          <w:szCs w:val="24"/>
        </w:rPr>
        <w:t xml:space="preserve"> </w:t>
      </w:r>
      <w:r w:rsidRPr="00712A34">
        <w:rPr>
          <w:rFonts w:ascii="Times New Roman" w:hAnsi="Times New Roman" w:cs="Times New Roman"/>
          <w:sz w:val="24"/>
          <w:szCs w:val="24"/>
        </w:rPr>
        <w:t xml:space="preserve">сталкивать с такой ситуацией. </w:t>
      </w:r>
    </w:p>
    <w:p w:rsidR="00656D40" w:rsidRPr="00712A34" w:rsidRDefault="00656D40" w:rsidP="00656D40">
      <w:pPr>
        <w:widowControl w:val="0"/>
        <w:tabs>
          <w:tab w:val="left" w:pos="708"/>
        </w:tabs>
        <w:ind w:firstLine="709"/>
        <w:jc w:val="both"/>
        <w:rPr>
          <w:bCs/>
        </w:rPr>
      </w:pPr>
      <w:r w:rsidRPr="00712A34">
        <w:t xml:space="preserve">Реализация программы ординатуры ФГОС ВО по отдельным специальностям </w:t>
      </w:r>
      <w:r w:rsidRPr="00712A34">
        <w:rPr>
          <w:bCs/>
        </w:rPr>
        <w:t xml:space="preserve">требует более углубленно изучить законодательную базу в сфере охраны здоровья граждан в виде </w:t>
      </w:r>
      <w:r w:rsidRPr="00712A34">
        <w:t>факультатива</w:t>
      </w:r>
      <w:r w:rsidRPr="00712A34">
        <w:rPr>
          <w:bCs/>
        </w:rPr>
        <w:t>.</w:t>
      </w:r>
    </w:p>
    <w:p w:rsidR="00656D40" w:rsidRPr="00712A34" w:rsidRDefault="00656D40" w:rsidP="00656D40">
      <w:pPr>
        <w:widowControl w:val="0"/>
        <w:jc w:val="center"/>
        <w:rPr>
          <w:b/>
        </w:rPr>
      </w:pPr>
    </w:p>
    <w:p w:rsidR="00656D40" w:rsidRPr="00712A34" w:rsidRDefault="00656D40" w:rsidP="00656D40">
      <w:pPr>
        <w:widowControl w:val="0"/>
        <w:jc w:val="center"/>
        <w:rPr>
          <w:b/>
        </w:rPr>
      </w:pPr>
    </w:p>
    <w:p w:rsidR="00656D40" w:rsidRPr="00712A34" w:rsidRDefault="00656D40" w:rsidP="00656D40">
      <w:pPr>
        <w:widowControl w:val="0"/>
        <w:jc w:val="center"/>
        <w:rPr>
          <w:b/>
        </w:rPr>
      </w:pPr>
    </w:p>
    <w:p w:rsidR="00656D40" w:rsidRPr="00712A34" w:rsidRDefault="00656D40" w:rsidP="00656D40">
      <w:pPr>
        <w:widowControl w:val="0"/>
        <w:jc w:val="center"/>
        <w:rPr>
          <w:b/>
        </w:rPr>
      </w:pPr>
      <w:r w:rsidRPr="00712A34">
        <w:rPr>
          <w:b/>
        </w:rPr>
        <w:t>2. ВВОДНАЯ ЧАСТЬ</w:t>
      </w:r>
    </w:p>
    <w:p w:rsidR="00656D40" w:rsidRPr="00712A34" w:rsidRDefault="00656D40" w:rsidP="00656D40">
      <w:pPr>
        <w:widowControl w:val="0"/>
        <w:jc w:val="center"/>
        <w:rPr>
          <w:b/>
        </w:rPr>
      </w:pPr>
    </w:p>
    <w:p w:rsidR="00656D40" w:rsidRDefault="00656D40" w:rsidP="00656D40">
      <w:pPr>
        <w:widowControl w:val="0"/>
        <w:ind w:firstLine="709"/>
        <w:rPr>
          <w:spacing w:val="-3"/>
        </w:rPr>
      </w:pPr>
      <w:r w:rsidRPr="00712A34">
        <w:rPr>
          <w:b/>
          <w:bCs/>
        </w:rPr>
        <w:t>2.</w:t>
      </w:r>
      <w:r w:rsidRPr="00712A34">
        <w:rPr>
          <w:b/>
        </w:rPr>
        <w:t>1. Ц</w:t>
      </w:r>
      <w:r w:rsidRPr="00712A34">
        <w:rPr>
          <w:b/>
          <w:bCs/>
        </w:rPr>
        <w:t>ель и зад</w:t>
      </w:r>
      <w:r>
        <w:rPr>
          <w:b/>
          <w:bCs/>
        </w:rPr>
        <w:t xml:space="preserve">ачи освоения дисциплины </w:t>
      </w:r>
      <w:r w:rsidRPr="00712A34">
        <w:t>– изучение законодательных документов по обеспечению прав и обязанностей медицинских и фармацевтических работников и медицинских организаций</w:t>
      </w:r>
      <w:r w:rsidRPr="00712A34">
        <w:rPr>
          <w:spacing w:val="-3"/>
        </w:rPr>
        <w:t xml:space="preserve">. </w:t>
      </w:r>
    </w:p>
    <w:p w:rsidR="00656D40" w:rsidRPr="00712A34" w:rsidRDefault="00656D40" w:rsidP="00656D40">
      <w:pPr>
        <w:widowControl w:val="0"/>
        <w:ind w:firstLine="709"/>
      </w:pPr>
      <w:r w:rsidRPr="00712A34">
        <w:t xml:space="preserve">При этом </w:t>
      </w:r>
      <w:r w:rsidRPr="00712A34">
        <w:rPr>
          <w:b/>
          <w:i/>
        </w:rPr>
        <w:t>задачами</w:t>
      </w:r>
      <w:r w:rsidRPr="00712A34">
        <w:rPr>
          <w:i/>
        </w:rPr>
        <w:t xml:space="preserve"> </w:t>
      </w:r>
      <w:r w:rsidRPr="00712A34">
        <w:t xml:space="preserve">дисциплины являются </w:t>
      </w:r>
    </w:p>
    <w:p w:rsidR="00656D40" w:rsidRPr="00712A34" w:rsidRDefault="00656D40" w:rsidP="00656D40">
      <w:pPr>
        <w:numPr>
          <w:ilvl w:val="0"/>
          <w:numId w:val="4"/>
        </w:numPr>
        <w:ind w:right="-1"/>
        <w:jc w:val="both"/>
      </w:pPr>
      <w:r w:rsidRPr="00712A34">
        <w:t>Обучение и совершенствование профессиональной подготовки врача-специалиста, ориентирующегося в законодательных документах.</w:t>
      </w:r>
    </w:p>
    <w:p w:rsidR="00656D40" w:rsidRPr="00712A34" w:rsidRDefault="00656D40" w:rsidP="00656D40">
      <w:pPr>
        <w:pStyle w:val="a3"/>
        <w:numPr>
          <w:ilvl w:val="0"/>
          <w:numId w:val="4"/>
        </w:numPr>
        <w:autoSpaceDE w:val="0"/>
        <w:autoSpaceDN w:val="0"/>
        <w:adjustRightInd w:val="0"/>
        <w:jc w:val="both"/>
        <w:rPr>
          <w:b/>
          <w:bCs/>
        </w:rPr>
      </w:pPr>
      <w:r w:rsidRPr="00712A34">
        <w:t>Освоение о</w:t>
      </w:r>
      <w:r w:rsidRPr="00712A34">
        <w:rPr>
          <w:b/>
          <w:bCs/>
        </w:rPr>
        <w:t>граничений, налагаемых на медицинских работников и</w:t>
      </w:r>
      <w:r w:rsidRPr="00712A34">
        <w:rPr>
          <w:bCs/>
        </w:rPr>
        <w:t xml:space="preserve"> фармацевтических работников при осуществлении ими профессиональной деятельности, антикоррупционную деятельность, формирование знаний и умений по </w:t>
      </w:r>
      <w:r w:rsidRPr="00712A34">
        <w:rPr>
          <w:b/>
          <w:bCs/>
        </w:rPr>
        <w:t>урегулированию конфликта интересов при осуществлении медицинской деятельности и фармацевтической деятельности</w:t>
      </w:r>
    </w:p>
    <w:p w:rsidR="00656D40" w:rsidRPr="00712A34" w:rsidRDefault="00656D40" w:rsidP="00656D40">
      <w:pPr>
        <w:pStyle w:val="a3"/>
        <w:numPr>
          <w:ilvl w:val="0"/>
          <w:numId w:val="4"/>
        </w:numPr>
        <w:autoSpaceDE w:val="0"/>
        <w:autoSpaceDN w:val="0"/>
        <w:adjustRightInd w:val="0"/>
        <w:jc w:val="both"/>
        <w:rPr>
          <w:bCs/>
        </w:rPr>
      </w:pPr>
      <w:r w:rsidRPr="00712A34">
        <w:rPr>
          <w:bCs/>
        </w:rPr>
        <w:t xml:space="preserve">Освоение гражданского и уголовного кодекса по вопросам ответственности врачей при нанесении ущерба здоровью граждан при оказании медицинской помощи. </w:t>
      </w:r>
    </w:p>
    <w:p w:rsidR="00656D40" w:rsidRPr="00712A34" w:rsidRDefault="00656D40" w:rsidP="00656D40">
      <w:pPr>
        <w:pStyle w:val="a3"/>
        <w:numPr>
          <w:ilvl w:val="0"/>
          <w:numId w:val="4"/>
        </w:numPr>
        <w:autoSpaceDE w:val="0"/>
        <w:autoSpaceDN w:val="0"/>
        <w:adjustRightInd w:val="0"/>
        <w:jc w:val="both"/>
        <w:rPr>
          <w:bCs/>
        </w:rPr>
      </w:pPr>
      <w:r w:rsidRPr="00712A34">
        <w:rPr>
          <w:bCs/>
        </w:rPr>
        <w:t xml:space="preserve">Освоение знаний по морально-этическим аспектам медицинской и фармацевтической деятельности. </w:t>
      </w:r>
    </w:p>
    <w:p w:rsidR="00656D40" w:rsidRPr="00712A34" w:rsidRDefault="00656D40" w:rsidP="00656D40">
      <w:pPr>
        <w:pStyle w:val="a3"/>
        <w:numPr>
          <w:ilvl w:val="0"/>
          <w:numId w:val="4"/>
        </w:numPr>
        <w:autoSpaceDE w:val="0"/>
        <w:autoSpaceDN w:val="0"/>
        <w:adjustRightInd w:val="0"/>
        <w:jc w:val="both"/>
        <w:rPr>
          <w:bCs/>
        </w:rPr>
      </w:pPr>
      <w:r w:rsidRPr="00712A34">
        <w:rPr>
          <w:bCs/>
        </w:rPr>
        <w:t>Освоение основных положений противодействия коррупции в медицинских организациях.</w:t>
      </w:r>
    </w:p>
    <w:p w:rsidR="00656D40" w:rsidRDefault="00656D40" w:rsidP="00656D40">
      <w:pPr>
        <w:widowControl w:val="0"/>
        <w:shd w:val="clear" w:color="auto" w:fill="FFFFFF"/>
        <w:jc w:val="both"/>
      </w:pPr>
    </w:p>
    <w:p w:rsidR="00656D40" w:rsidRDefault="00656D40" w:rsidP="00656D40">
      <w:pPr>
        <w:widowControl w:val="0"/>
        <w:shd w:val="clear" w:color="auto" w:fill="FFFFFF"/>
        <w:jc w:val="both"/>
      </w:pPr>
    </w:p>
    <w:p w:rsidR="00656D40" w:rsidRPr="00712A34" w:rsidRDefault="00656D40" w:rsidP="00656D40">
      <w:pPr>
        <w:widowControl w:val="0"/>
        <w:shd w:val="clear" w:color="auto" w:fill="FFFFFF"/>
        <w:jc w:val="both"/>
        <w:rPr>
          <w:spacing w:val="-2"/>
        </w:rPr>
      </w:pPr>
    </w:p>
    <w:p w:rsidR="00656D40" w:rsidRDefault="00656D40" w:rsidP="00656D40">
      <w:pPr>
        <w:widowControl w:val="0"/>
        <w:tabs>
          <w:tab w:val="left" w:pos="0"/>
          <w:tab w:val="left" w:pos="993"/>
          <w:tab w:val="right" w:leader="underscore" w:pos="9639"/>
        </w:tabs>
        <w:ind w:firstLine="709"/>
        <w:jc w:val="both"/>
        <w:rPr>
          <w:b/>
          <w:bCs/>
        </w:rPr>
      </w:pPr>
      <w:r w:rsidRPr="00712A34">
        <w:rPr>
          <w:b/>
          <w:bCs/>
        </w:rPr>
        <w:lastRenderedPageBreak/>
        <w:t xml:space="preserve">2.2. Место учебной дисциплины (модуля) в структуре </w:t>
      </w:r>
      <w:r w:rsidRPr="00712A34">
        <w:rPr>
          <w:b/>
          <w:bCs/>
          <w:caps/>
        </w:rPr>
        <w:t>ооп</w:t>
      </w:r>
      <w:r w:rsidRPr="00712A34">
        <w:rPr>
          <w:b/>
          <w:bCs/>
        </w:rPr>
        <w:t xml:space="preserve"> специальности</w:t>
      </w:r>
    </w:p>
    <w:p w:rsidR="00656D40" w:rsidRPr="00712A34" w:rsidRDefault="00656D40" w:rsidP="00656D40">
      <w:pPr>
        <w:widowControl w:val="0"/>
        <w:tabs>
          <w:tab w:val="left" w:pos="0"/>
          <w:tab w:val="left" w:pos="993"/>
          <w:tab w:val="right" w:leader="underscore" w:pos="9639"/>
        </w:tabs>
        <w:ind w:firstLine="709"/>
        <w:jc w:val="both"/>
        <w:rPr>
          <w:b/>
          <w:bCs/>
        </w:rPr>
      </w:pPr>
    </w:p>
    <w:p w:rsidR="00656D40" w:rsidRDefault="00656D40" w:rsidP="00656D40">
      <w:pPr>
        <w:jc w:val="both"/>
        <w:rPr>
          <w:b/>
          <w:bCs/>
        </w:rPr>
      </w:pPr>
      <w:r w:rsidRPr="00712A34">
        <w:t>Учебная дисциплина «</w:t>
      </w:r>
      <w:r w:rsidRPr="00712A34">
        <w:rPr>
          <w:b/>
        </w:rPr>
        <w:t>Правовые основы деятельности врача. Противодействие коррупции»</w:t>
      </w:r>
      <w:r w:rsidRPr="00712A34">
        <w:rPr>
          <w:color w:val="FF0000"/>
        </w:rPr>
        <w:t xml:space="preserve"> </w:t>
      </w:r>
      <w:r w:rsidRPr="00712A34">
        <w:t xml:space="preserve">относится к </w:t>
      </w:r>
      <w:r>
        <w:t>факультативной</w:t>
      </w:r>
      <w:r w:rsidRPr="00712A34">
        <w:t xml:space="preserve"> части основной образовательной программы высшего образования (уровень подготовки кадров высшей квалификации – программа ординатуры) специальность </w:t>
      </w:r>
      <w:r w:rsidRPr="00BB0FF9">
        <w:rPr>
          <w:rFonts w:eastAsiaTheme="minorHAnsi"/>
          <w:lang w:eastAsia="en-US"/>
        </w:rPr>
        <w:t>3</w:t>
      </w:r>
      <w:r w:rsidRPr="00077EC0">
        <w:rPr>
          <w:rFonts w:eastAsiaTheme="minorHAnsi"/>
          <w:lang w:eastAsia="en-US"/>
        </w:rPr>
        <w:t>1</w:t>
      </w:r>
      <w:r>
        <w:rPr>
          <w:rFonts w:eastAsiaTheme="minorHAnsi"/>
          <w:lang w:eastAsia="en-US"/>
        </w:rPr>
        <w:t>.08.29 Гематология</w:t>
      </w:r>
      <w:r w:rsidRPr="00712A34">
        <w:t xml:space="preserve"> Для изучения данной дисциплины (модуля) необходимы знания, умения и навыки, разные уровни сформированных компетенций при обучении по основной образовательной программе высшего образования (специалитет) по специальности </w:t>
      </w:r>
      <w:r>
        <w:rPr>
          <w:rFonts w:eastAsiaTheme="minorHAnsi"/>
          <w:lang w:eastAsia="en-US"/>
        </w:rPr>
        <w:t xml:space="preserve"> Гематология</w:t>
      </w:r>
    </w:p>
    <w:p w:rsidR="00656D40" w:rsidRPr="00712A34" w:rsidRDefault="00656D40" w:rsidP="00656D40">
      <w:pPr>
        <w:jc w:val="both"/>
        <w:rPr>
          <w:b/>
          <w:bCs/>
        </w:rPr>
      </w:pPr>
      <w:r w:rsidRPr="00712A34">
        <w:rPr>
          <w:b/>
          <w:bCs/>
        </w:rPr>
        <w:t>2.3. Требования к результатам освоения учебной дисциплины (модуля)</w:t>
      </w:r>
    </w:p>
    <w:p w:rsidR="00656D40" w:rsidRPr="00712A34" w:rsidRDefault="00656D40" w:rsidP="00656D40">
      <w:pPr>
        <w:widowControl w:val="0"/>
        <w:ind w:firstLine="709"/>
        <w:rPr>
          <w:i/>
        </w:rPr>
      </w:pPr>
      <w:r w:rsidRPr="00712A34">
        <w:rPr>
          <w:b/>
          <w:bCs/>
          <w:i/>
        </w:rPr>
        <w:t>2.3.1. Перечислить виды профессиональной деятельности, которые лежат в основе преподавания данной дисциплины</w:t>
      </w:r>
      <w:r w:rsidRPr="00712A34">
        <w:rPr>
          <w:b/>
          <w:bCs/>
          <w:i/>
          <w:vertAlign w:val="superscript"/>
        </w:rPr>
        <w:footnoteReference w:id="1"/>
      </w:r>
      <w:r w:rsidRPr="00712A34">
        <w:rPr>
          <w:bCs/>
          <w:i/>
        </w:rPr>
        <w:t xml:space="preserve">: </w:t>
      </w:r>
    </w:p>
    <w:p w:rsidR="00656D40" w:rsidRPr="00FC6F03" w:rsidRDefault="00656D40" w:rsidP="00656D40">
      <w:pPr>
        <w:widowControl w:val="0"/>
        <w:snapToGrid w:val="0"/>
        <w:ind w:left="360"/>
        <w:rPr>
          <w:bCs/>
        </w:rPr>
      </w:pPr>
      <w:r w:rsidRPr="00FC6F03">
        <w:rPr>
          <w:bCs/>
        </w:rPr>
        <w:t xml:space="preserve">    </w:t>
      </w:r>
      <w:r w:rsidRPr="00561009">
        <w:rPr>
          <w:bCs/>
        </w:rPr>
        <w:t>- организационно-управленческая (ПК1</w:t>
      </w:r>
      <w:r w:rsidR="00561009" w:rsidRPr="00561009">
        <w:rPr>
          <w:bCs/>
        </w:rPr>
        <w:t>1</w:t>
      </w:r>
      <w:r w:rsidRPr="00561009">
        <w:rPr>
          <w:bCs/>
        </w:rPr>
        <w:t>, ПК-1</w:t>
      </w:r>
      <w:r w:rsidR="00561009" w:rsidRPr="00561009">
        <w:rPr>
          <w:bCs/>
        </w:rPr>
        <w:t>2</w:t>
      </w:r>
      <w:r w:rsidRPr="00561009">
        <w:rPr>
          <w:bCs/>
        </w:rPr>
        <w:t>),</w:t>
      </w:r>
      <w:r w:rsidRPr="00FC6F03">
        <w:rPr>
          <w:bCs/>
        </w:rPr>
        <w:t xml:space="preserve"> </w:t>
      </w:r>
    </w:p>
    <w:p w:rsidR="00656D40" w:rsidRPr="00712A34" w:rsidRDefault="00656D40" w:rsidP="00656D40">
      <w:pPr>
        <w:widowControl w:val="0"/>
        <w:snapToGrid w:val="0"/>
        <w:ind w:left="709"/>
        <w:rPr>
          <w:i/>
        </w:rPr>
      </w:pPr>
    </w:p>
    <w:p w:rsidR="00656D40" w:rsidRPr="00712A34" w:rsidRDefault="00656D40" w:rsidP="00656D40">
      <w:pPr>
        <w:widowControl w:val="0"/>
        <w:tabs>
          <w:tab w:val="right" w:leader="underscore" w:pos="9639"/>
        </w:tabs>
        <w:ind w:firstLine="709"/>
        <w:jc w:val="both"/>
      </w:pPr>
      <w:r w:rsidRPr="00712A34">
        <w:rPr>
          <w:b/>
        </w:rPr>
        <w:t>2.3.2. Изучение данной учебной дисциплины направлено на формирование у обучающихся следующих профессиональных (ПК) компетенций</w:t>
      </w:r>
      <w:r w:rsidRPr="00712A34">
        <w:t>:</w:t>
      </w:r>
    </w:p>
    <w:p w:rsidR="00656D40" w:rsidRPr="00712A34" w:rsidRDefault="00656D40" w:rsidP="00656D40">
      <w:pPr>
        <w:widowControl w:val="0"/>
        <w:tabs>
          <w:tab w:val="right" w:leader="underscore" w:pos="9639"/>
        </w:tabs>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963"/>
        <w:gridCol w:w="1367"/>
        <w:gridCol w:w="1435"/>
        <w:gridCol w:w="1435"/>
        <w:gridCol w:w="1343"/>
        <w:gridCol w:w="1465"/>
        <w:gridCol w:w="1142"/>
      </w:tblGrid>
      <w:tr w:rsidR="00656D40" w:rsidRPr="00712A34" w:rsidTr="00893723">
        <w:tc>
          <w:tcPr>
            <w:tcW w:w="421" w:type="dxa"/>
            <w:vMerge w:val="restart"/>
            <w:shd w:val="clear" w:color="auto" w:fill="auto"/>
          </w:tcPr>
          <w:p w:rsidR="00656D40" w:rsidRPr="007E7824" w:rsidRDefault="00656D40" w:rsidP="00893723">
            <w:pPr>
              <w:tabs>
                <w:tab w:val="left" w:pos="958"/>
              </w:tabs>
              <w:spacing w:after="245"/>
              <w:jc w:val="both"/>
              <w:rPr>
                <w:bCs/>
              </w:rPr>
            </w:pPr>
            <w:r w:rsidRPr="007E7824">
              <w:rPr>
                <w:bCs/>
              </w:rPr>
              <w:t>№ п/п</w:t>
            </w:r>
          </w:p>
        </w:tc>
        <w:tc>
          <w:tcPr>
            <w:tcW w:w="963" w:type="dxa"/>
            <w:vMerge w:val="restart"/>
            <w:shd w:val="clear" w:color="auto" w:fill="auto"/>
          </w:tcPr>
          <w:p w:rsidR="00656D40" w:rsidRPr="007E7824" w:rsidRDefault="00656D40" w:rsidP="00893723">
            <w:pPr>
              <w:tabs>
                <w:tab w:val="left" w:pos="958"/>
              </w:tabs>
              <w:spacing w:after="245"/>
              <w:jc w:val="both"/>
              <w:rPr>
                <w:bCs/>
              </w:rPr>
            </w:pPr>
            <w:r w:rsidRPr="007E7824">
              <w:rPr>
                <w:bCs/>
              </w:rPr>
              <w:t>Номер компетенции</w:t>
            </w:r>
          </w:p>
        </w:tc>
        <w:tc>
          <w:tcPr>
            <w:tcW w:w="1367" w:type="dxa"/>
            <w:vMerge w:val="restart"/>
            <w:shd w:val="clear" w:color="auto" w:fill="auto"/>
          </w:tcPr>
          <w:p w:rsidR="00656D40" w:rsidRPr="007E7824" w:rsidRDefault="00656D40" w:rsidP="00893723">
            <w:pPr>
              <w:tabs>
                <w:tab w:val="left" w:pos="958"/>
              </w:tabs>
              <w:spacing w:after="245"/>
              <w:jc w:val="both"/>
              <w:rPr>
                <w:bCs/>
              </w:rPr>
            </w:pPr>
            <w:r w:rsidRPr="007E7824">
              <w:rPr>
                <w:bCs/>
              </w:rPr>
              <w:t>Содержание компетенции</w:t>
            </w:r>
          </w:p>
        </w:tc>
        <w:tc>
          <w:tcPr>
            <w:tcW w:w="4213" w:type="dxa"/>
            <w:gridSpan w:val="3"/>
            <w:shd w:val="clear" w:color="auto" w:fill="auto"/>
          </w:tcPr>
          <w:p w:rsidR="00656D40" w:rsidRPr="00712A34" w:rsidRDefault="00656D40" w:rsidP="00893723">
            <w:r w:rsidRPr="007E7824">
              <w:rPr>
                <w:b/>
              </w:rPr>
              <w:t>В результате изучения учебной дисциплины обучающиеся должны:</w:t>
            </w:r>
          </w:p>
        </w:tc>
        <w:tc>
          <w:tcPr>
            <w:tcW w:w="1465" w:type="dxa"/>
            <w:vMerge w:val="restart"/>
            <w:shd w:val="clear" w:color="auto" w:fill="auto"/>
          </w:tcPr>
          <w:p w:rsidR="00656D40" w:rsidRPr="00712A34" w:rsidRDefault="00656D40" w:rsidP="00893723">
            <w:pPr>
              <w:jc w:val="center"/>
            </w:pPr>
            <w:r w:rsidRPr="00712A34">
              <w:t>Перечень</w:t>
            </w:r>
          </w:p>
          <w:p w:rsidR="00656D40" w:rsidRPr="00712A34" w:rsidRDefault="00656D40" w:rsidP="00893723">
            <w:pPr>
              <w:jc w:val="center"/>
            </w:pPr>
            <w:r w:rsidRPr="00712A34">
              <w:t>практических навыков по овладению компетен</w:t>
            </w:r>
            <w:r w:rsidRPr="00712A34">
              <w:softHyphen/>
              <w:t>цией</w:t>
            </w:r>
          </w:p>
        </w:tc>
        <w:tc>
          <w:tcPr>
            <w:tcW w:w="1142" w:type="dxa"/>
            <w:vMerge w:val="restart"/>
            <w:shd w:val="clear" w:color="auto" w:fill="auto"/>
          </w:tcPr>
          <w:p w:rsidR="00656D40" w:rsidRPr="00712A34" w:rsidRDefault="00656D40" w:rsidP="00893723">
            <w:pPr>
              <w:jc w:val="center"/>
            </w:pPr>
            <w:r w:rsidRPr="00712A34">
              <w:t>Оценочные средства</w:t>
            </w:r>
          </w:p>
        </w:tc>
      </w:tr>
      <w:tr w:rsidR="00656D40" w:rsidRPr="00712A34" w:rsidTr="00893723">
        <w:tc>
          <w:tcPr>
            <w:tcW w:w="421" w:type="dxa"/>
            <w:vMerge/>
            <w:shd w:val="clear" w:color="auto" w:fill="auto"/>
          </w:tcPr>
          <w:p w:rsidR="00656D40" w:rsidRPr="007E7824" w:rsidRDefault="00656D40" w:rsidP="00893723">
            <w:pPr>
              <w:tabs>
                <w:tab w:val="left" w:pos="958"/>
              </w:tabs>
              <w:spacing w:after="245" w:line="274" w:lineRule="exact"/>
              <w:jc w:val="both"/>
              <w:rPr>
                <w:b/>
                <w:bCs/>
              </w:rPr>
            </w:pPr>
          </w:p>
        </w:tc>
        <w:tc>
          <w:tcPr>
            <w:tcW w:w="963" w:type="dxa"/>
            <w:vMerge/>
            <w:shd w:val="clear" w:color="auto" w:fill="auto"/>
          </w:tcPr>
          <w:p w:rsidR="00656D40" w:rsidRPr="007E7824" w:rsidRDefault="00656D40" w:rsidP="00893723">
            <w:pPr>
              <w:tabs>
                <w:tab w:val="left" w:pos="958"/>
              </w:tabs>
              <w:spacing w:after="245" w:line="274" w:lineRule="exact"/>
              <w:jc w:val="both"/>
              <w:rPr>
                <w:b/>
                <w:bCs/>
              </w:rPr>
            </w:pPr>
          </w:p>
        </w:tc>
        <w:tc>
          <w:tcPr>
            <w:tcW w:w="1367" w:type="dxa"/>
            <w:vMerge/>
            <w:shd w:val="clear" w:color="auto" w:fill="auto"/>
          </w:tcPr>
          <w:p w:rsidR="00656D40" w:rsidRPr="007E7824" w:rsidRDefault="00656D40" w:rsidP="00893723">
            <w:pPr>
              <w:tabs>
                <w:tab w:val="left" w:pos="958"/>
              </w:tabs>
              <w:spacing w:after="245" w:line="274" w:lineRule="exact"/>
              <w:jc w:val="both"/>
              <w:rPr>
                <w:b/>
                <w:bCs/>
              </w:rPr>
            </w:pPr>
          </w:p>
        </w:tc>
        <w:tc>
          <w:tcPr>
            <w:tcW w:w="1435" w:type="dxa"/>
            <w:shd w:val="clear" w:color="auto" w:fill="auto"/>
          </w:tcPr>
          <w:p w:rsidR="00656D40" w:rsidRPr="00712A34" w:rsidRDefault="00656D40" w:rsidP="00893723">
            <w:r w:rsidRPr="00712A34">
              <w:t>Знать</w:t>
            </w:r>
          </w:p>
        </w:tc>
        <w:tc>
          <w:tcPr>
            <w:tcW w:w="1435" w:type="dxa"/>
            <w:shd w:val="clear" w:color="auto" w:fill="auto"/>
          </w:tcPr>
          <w:p w:rsidR="00656D40" w:rsidRPr="007E7824" w:rsidRDefault="00656D40" w:rsidP="00893723">
            <w:pPr>
              <w:tabs>
                <w:tab w:val="left" w:pos="958"/>
              </w:tabs>
              <w:spacing w:after="245" w:line="274" w:lineRule="exact"/>
              <w:jc w:val="both"/>
              <w:rPr>
                <w:bCs/>
              </w:rPr>
            </w:pPr>
            <w:r w:rsidRPr="007E7824">
              <w:rPr>
                <w:bCs/>
              </w:rPr>
              <w:t xml:space="preserve">Владеть </w:t>
            </w:r>
          </w:p>
        </w:tc>
        <w:tc>
          <w:tcPr>
            <w:tcW w:w="1343" w:type="dxa"/>
            <w:shd w:val="clear" w:color="auto" w:fill="auto"/>
          </w:tcPr>
          <w:p w:rsidR="00656D40" w:rsidRPr="007E7824" w:rsidRDefault="00656D40" w:rsidP="00893723">
            <w:pPr>
              <w:tabs>
                <w:tab w:val="left" w:pos="958"/>
              </w:tabs>
              <w:spacing w:after="245" w:line="274" w:lineRule="exact"/>
              <w:jc w:val="both"/>
              <w:rPr>
                <w:bCs/>
              </w:rPr>
            </w:pPr>
            <w:r w:rsidRPr="007E7824">
              <w:rPr>
                <w:bCs/>
              </w:rPr>
              <w:t>Уметь</w:t>
            </w:r>
          </w:p>
        </w:tc>
        <w:tc>
          <w:tcPr>
            <w:tcW w:w="1465" w:type="dxa"/>
            <w:vMerge/>
            <w:shd w:val="clear" w:color="auto" w:fill="auto"/>
          </w:tcPr>
          <w:p w:rsidR="00656D40" w:rsidRPr="007E7824" w:rsidRDefault="00656D40" w:rsidP="00893723">
            <w:pPr>
              <w:tabs>
                <w:tab w:val="left" w:pos="958"/>
              </w:tabs>
              <w:spacing w:after="245" w:line="274" w:lineRule="exact"/>
              <w:jc w:val="both"/>
              <w:rPr>
                <w:bCs/>
              </w:rPr>
            </w:pPr>
          </w:p>
        </w:tc>
        <w:tc>
          <w:tcPr>
            <w:tcW w:w="1142" w:type="dxa"/>
            <w:vMerge/>
            <w:shd w:val="clear" w:color="auto" w:fill="auto"/>
          </w:tcPr>
          <w:p w:rsidR="00656D40" w:rsidRPr="007E7824" w:rsidRDefault="00656D40" w:rsidP="00893723">
            <w:pPr>
              <w:tabs>
                <w:tab w:val="left" w:pos="958"/>
              </w:tabs>
              <w:spacing w:after="245" w:line="274" w:lineRule="exact"/>
              <w:jc w:val="both"/>
              <w:rPr>
                <w:b/>
                <w:bCs/>
              </w:rPr>
            </w:pPr>
          </w:p>
        </w:tc>
      </w:tr>
      <w:tr w:rsidR="00656D40" w:rsidRPr="007576A9" w:rsidTr="00893723">
        <w:tc>
          <w:tcPr>
            <w:tcW w:w="421" w:type="dxa"/>
            <w:shd w:val="clear" w:color="auto" w:fill="auto"/>
          </w:tcPr>
          <w:p w:rsidR="00656D40" w:rsidRPr="007E7824" w:rsidRDefault="00656D40" w:rsidP="00893723">
            <w:pPr>
              <w:tabs>
                <w:tab w:val="left" w:pos="958"/>
              </w:tabs>
              <w:spacing w:after="245" w:line="274" w:lineRule="exact"/>
              <w:jc w:val="both"/>
              <w:rPr>
                <w:b/>
                <w:bCs/>
                <w:color w:val="FF0000"/>
              </w:rPr>
            </w:pPr>
          </w:p>
        </w:tc>
        <w:tc>
          <w:tcPr>
            <w:tcW w:w="963" w:type="dxa"/>
            <w:shd w:val="clear" w:color="auto" w:fill="auto"/>
          </w:tcPr>
          <w:p w:rsidR="00656D40" w:rsidRPr="007E7824" w:rsidRDefault="00656D40" w:rsidP="00893723">
            <w:pPr>
              <w:rPr>
                <w:highlight w:val="yellow"/>
              </w:rPr>
            </w:pPr>
            <w:r w:rsidRPr="00576403">
              <w:rPr>
                <w:rFonts w:eastAsia="Arial"/>
              </w:rPr>
              <w:t>ПК-11</w:t>
            </w:r>
          </w:p>
        </w:tc>
        <w:tc>
          <w:tcPr>
            <w:tcW w:w="1367" w:type="dxa"/>
            <w:shd w:val="clear" w:color="auto" w:fill="auto"/>
          </w:tcPr>
          <w:p w:rsidR="00561009" w:rsidRPr="00561009" w:rsidRDefault="00561009" w:rsidP="00561009">
            <w:pPr>
              <w:autoSpaceDE w:val="0"/>
              <w:autoSpaceDN w:val="0"/>
              <w:adjustRightInd w:val="0"/>
              <w:rPr>
                <w:rFonts w:eastAsiaTheme="minorHAnsi"/>
                <w:lang w:eastAsia="en-US"/>
              </w:rPr>
            </w:pPr>
            <w:r w:rsidRPr="00561009">
              <w:rPr>
                <w:rFonts w:eastAsiaTheme="minorHAnsi"/>
                <w:lang w:eastAsia="en-US"/>
              </w:rPr>
              <w:t>готов-</w:t>
            </w:r>
          </w:p>
          <w:p w:rsidR="00561009" w:rsidRPr="00561009" w:rsidRDefault="00561009" w:rsidP="00561009">
            <w:pPr>
              <w:autoSpaceDE w:val="0"/>
              <w:autoSpaceDN w:val="0"/>
              <w:adjustRightInd w:val="0"/>
              <w:rPr>
                <w:rFonts w:eastAsiaTheme="minorHAnsi"/>
                <w:lang w:eastAsia="en-US"/>
              </w:rPr>
            </w:pPr>
            <w:r w:rsidRPr="00561009">
              <w:rPr>
                <w:rFonts w:eastAsiaTheme="minorHAnsi"/>
                <w:lang w:eastAsia="en-US"/>
              </w:rPr>
              <w:t>ность к</w:t>
            </w:r>
          </w:p>
          <w:p w:rsidR="00561009" w:rsidRPr="00561009" w:rsidRDefault="00561009" w:rsidP="00561009">
            <w:pPr>
              <w:autoSpaceDE w:val="0"/>
              <w:autoSpaceDN w:val="0"/>
              <w:adjustRightInd w:val="0"/>
              <w:rPr>
                <w:rFonts w:eastAsiaTheme="minorHAnsi"/>
                <w:lang w:eastAsia="en-US"/>
              </w:rPr>
            </w:pPr>
            <w:r w:rsidRPr="00561009">
              <w:rPr>
                <w:rFonts w:eastAsiaTheme="minorHAnsi"/>
                <w:lang w:eastAsia="en-US"/>
              </w:rPr>
              <w:t>участию в</w:t>
            </w:r>
          </w:p>
          <w:p w:rsidR="00561009" w:rsidRPr="00561009" w:rsidRDefault="00561009" w:rsidP="00561009">
            <w:pPr>
              <w:autoSpaceDE w:val="0"/>
              <w:autoSpaceDN w:val="0"/>
              <w:adjustRightInd w:val="0"/>
              <w:rPr>
                <w:rFonts w:eastAsiaTheme="minorHAnsi"/>
                <w:lang w:eastAsia="en-US"/>
              </w:rPr>
            </w:pPr>
            <w:r w:rsidRPr="00561009">
              <w:rPr>
                <w:rFonts w:eastAsiaTheme="minorHAnsi"/>
                <w:lang w:eastAsia="en-US"/>
              </w:rPr>
              <w:t>оценке</w:t>
            </w:r>
          </w:p>
          <w:p w:rsidR="00561009" w:rsidRPr="00561009" w:rsidRDefault="00561009" w:rsidP="00561009">
            <w:pPr>
              <w:autoSpaceDE w:val="0"/>
              <w:autoSpaceDN w:val="0"/>
              <w:adjustRightInd w:val="0"/>
              <w:rPr>
                <w:rFonts w:eastAsiaTheme="minorHAnsi"/>
                <w:lang w:eastAsia="en-US"/>
              </w:rPr>
            </w:pPr>
            <w:r w:rsidRPr="00561009">
              <w:rPr>
                <w:rFonts w:eastAsiaTheme="minorHAnsi"/>
                <w:lang w:eastAsia="en-US"/>
              </w:rPr>
              <w:t>качества</w:t>
            </w:r>
          </w:p>
          <w:p w:rsidR="00561009" w:rsidRPr="00561009" w:rsidRDefault="00561009" w:rsidP="00561009">
            <w:pPr>
              <w:autoSpaceDE w:val="0"/>
              <w:autoSpaceDN w:val="0"/>
              <w:adjustRightInd w:val="0"/>
              <w:rPr>
                <w:rFonts w:eastAsiaTheme="minorHAnsi"/>
                <w:lang w:eastAsia="en-US"/>
              </w:rPr>
            </w:pPr>
            <w:r w:rsidRPr="00561009">
              <w:rPr>
                <w:rFonts w:eastAsiaTheme="minorHAnsi"/>
                <w:lang w:eastAsia="en-US"/>
              </w:rPr>
              <w:t>оказания</w:t>
            </w:r>
          </w:p>
          <w:p w:rsidR="00561009" w:rsidRPr="00561009" w:rsidRDefault="00561009" w:rsidP="00561009">
            <w:pPr>
              <w:autoSpaceDE w:val="0"/>
              <w:autoSpaceDN w:val="0"/>
              <w:adjustRightInd w:val="0"/>
              <w:rPr>
                <w:rFonts w:eastAsiaTheme="minorHAnsi"/>
                <w:lang w:eastAsia="en-US"/>
              </w:rPr>
            </w:pPr>
            <w:r w:rsidRPr="00561009">
              <w:rPr>
                <w:rFonts w:eastAsiaTheme="minorHAnsi"/>
                <w:lang w:eastAsia="en-US"/>
              </w:rPr>
              <w:t>медицин-</w:t>
            </w:r>
          </w:p>
          <w:p w:rsidR="00561009" w:rsidRPr="00561009" w:rsidRDefault="00561009" w:rsidP="00561009">
            <w:pPr>
              <w:autoSpaceDE w:val="0"/>
              <w:autoSpaceDN w:val="0"/>
              <w:adjustRightInd w:val="0"/>
              <w:rPr>
                <w:rFonts w:eastAsiaTheme="minorHAnsi"/>
                <w:lang w:eastAsia="en-US"/>
              </w:rPr>
            </w:pPr>
            <w:r w:rsidRPr="00561009">
              <w:rPr>
                <w:rFonts w:eastAsiaTheme="minorHAnsi"/>
                <w:lang w:eastAsia="en-US"/>
              </w:rPr>
              <w:t>ской по-</w:t>
            </w:r>
          </w:p>
          <w:p w:rsidR="00561009" w:rsidRPr="00561009" w:rsidRDefault="00561009" w:rsidP="00561009">
            <w:pPr>
              <w:autoSpaceDE w:val="0"/>
              <w:autoSpaceDN w:val="0"/>
              <w:adjustRightInd w:val="0"/>
              <w:rPr>
                <w:rFonts w:eastAsiaTheme="minorHAnsi"/>
                <w:lang w:eastAsia="en-US"/>
              </w:rPr>
            </w:pPr>
            <w:r w:rsidRPr="00561009">
              <w:rPr>
                <w:rFonts w:eastAsiaTheme="minorHAnsi"/>
                <w:lang w:eastAsia="en-US"/>
              </w:rPr>
              <w:t>мощи с</w:t>
            </w:r>
          </w:p>
          <w:p w:rsidR="00561009" w:rsidRPr="00561009" w:rsidRDefault="00561009" w:rsidP="00561009">
            <w:pPr>
              <w:autoSpaceDE w:val="0"/>
              <w:autoSpaceDN w:val="0"/>
              <w:adjustRightInd w:val="0"/>
              <w:rPr>
                <w:rFonts w:eastAsiaTheme="minorHAnsi"/>
                <w:lang w:eastAsia="en-US"/>
              </w:rPr>
            </w:pPr>
            <w:r w:rsidRPr="00561009">
              <w:rPr>
                <w:rFonts w:eastAsiaTheme="minorHAnsi"/>
                <w:lang w:eastAsia="en-US"/>
              </w:rPr>
              <w:t>использо-</w:t>
            </w:r>
          </w:p>
          <w:p w:rsidR="00561009" w:rsidRPr="00561009" w:rsidRDefault="00561009" w:rsidP="00561009">
            <w:pPr>
              <w:autoSpaceDE w:val="0"/>
              <w:autoSpaceDN w:val="0"/>
              <w:adjustRightInd w:val="0"/>
              <w:rPr>
                <w:rFonts w:eastAsiaTheme="minorHAnsi"/>
                <w:lang w:eastAsia="en-US"/>
              </w:rPr>
            </w:pPr>
            <w:r w:rsidRPr="00561009">
              <w:rPr>
                <w:rFonts w:eastAsiaTheme="minorHAnsi"/>
                <w:lang w:eastAsia="en-US"/>
              </w:rPr>
              <w:t>ванием</w:t>
            </w:r>
          </w:p>
          <w:p w:rsidR="00561009" w:rsidRPr="00561009" w:rsidRDefault="00561009" w:rsidP="00561009">
            <w:pPr>
              <w:autoSpaceDE w:val="0"/>
              <w:autoSpaceDN w:val="0"/>
              <w:adjustRightInd w:val="0"/>
              <w:rPr>
                <w:rFonts w:eastAsiaTheme="minorHAnsi"/>
                <w:lang w:eastAsia="en-US"/>
              </w:rPr>
            </w:pPr>
            <w:r w:rsidRPr="00561009">
              <w:rPr>
                <w:rFonts w:eastAsiaTheme="minorHAnsi"/>
                <w:lang w:eastAsia="en-US"/>
              </w:rPr>
              <w:t>основных</w:t>
            </w:r>
          </w:p>
          <w:p w:rsidR="00561009" w:rsidRPr="00561009" w:rsidRDefault="00561009" w:rsidP="00561009">
            <w:pPr>
              <w:autoSpaceDE w:val="0"/>
              <w:autoSpaceDN w:val="0"/>
              <w:adjustRightInd w:val="0"/>
              <w:rPr>
                <w:rFonts w:eastAsiaTheme="minorHAnsi"/>
                <w:lang w:eastAsia="en-US"/>
              </w:rPr>
            </w:pPr>
            <w:r w:rsidRPr="00561009">
              <w:rPr>
                <w:rFonts w:eastAsiaTheme="minorHAnsi"/>
                <w:lang w:eastAsia="en-US"/>
              </w:rPr>
              <w:t>медико-</w:t>
            </w:r>
          </w:p>
          <w:p w:rsidR="00561009" w:rsidRPr="00561009" w:rsidRDefault="00561009" w:rsidP="00561009">
            <w:pPr>
              <w:autoSpaceDE w:val="0"/>
              <w:autoSpaceDN w:val="0"/>
              <w:adjustRightInd w:val="0"/>
              <w:rPr>
                <w:rFonts w:eastAsiaTheme="minorHAnsi"/>
                <w:lang w:eastAsia="en-US"/>
              </w:rPr>
            </w:pPr>
            <w:r w:rsidRPr="00561009">
              <w:rPr>
                <w:rFonts w:eastAsiaTheme="minorHAnsi"/>
                <w:lang w:eastAsia="en-US"/>
              </w:rPr>
              <w:t>статисти-</w:t>
            </w:r>
          </w:p>
          <w:p w:rsidR="00561009" w:rsidRPr="00561009" w:rsidRDefault="00561009" w:rsidP="00561009">
            <w:pPr>
              <w:autoSpaceDE w:val="0"/>
              <w:autoSpaceDN w:val="0"/>
              <w:adjustRightInd w:val="0"/>
              <w:rPr>
                <w:rFonts w:eastAsiaTheme="minorHAnsi"/>
                <w:lang w:eastAsia="en-US"/>
              </w:rPr>
            </w:pPr>
            <w:r w:rsidRPr="00561009">
              <w:rPr>
                <w:rFonts w:eastAsiaTheme="minorHAnsi"/>
                <w:lang w:eastAsia="en-US"/>
              </w:rPr>
              <w:t>ческих</w:t>
            </w:r>
          </w:p>
          <w:p w:rsidR="00561009" w:rsidRPr="00561009" w:rsidRDefault="00561009" w:rsidP="00561009">
            <w:pPr>
              <w:autoSpaceDE w:val="0"/>
              <w:autoSpaceDN w:val="0"/>
              <w:adjustRightInd w:val="0"/>
              <w:rPr>
                <w:rFonts w:eastAsiaTheme="minorHAnsi"/>
                <w:lang w:eastAsia="en-US"/>
              </w:rPr>
            </w:pPr>
            <w:r w:rsidRPr="00561009">
              <w:rPr>
                <w:rFonts w:eastAsiaTheme="minorHAnsi"/>
                <w:lang w:eastAsia="en-US"/>
              </w:rPr>
              <w:t>показате-</w:t>
            </w:r>
          </w:p>
          <w:p w:rsidR="00656D40" w:rsidRPr="00561009" w:rsidRDefault="00561009" w:rsidP="00561009">
            <w:pPr>
              <w:rPr>
                <w:highlight w:val="yellow"/>
              </w:rPr>
            </w:pPr>
            <w:r w:rsidRPr="00561009">
              <w:rPr>
                <w:rFonts w:eastAsiaTheme="minorHAnsi"/>
                <w:lang w:eastAsia="en-US"/>
              </w:rPr>
              <w:t>лей</w:t>
            </w:r>
          </w:p>
        </w:tc>
        <w:tc>
          <w:tcPr>
            <w:tcW w:w="1435" w:type="dxa"/>
            <w:shd w:val="clear" w:color="auto" w:fill="auto"/>
          </w:tcPr>
          <w:p w:rsidR="00656D40" w:rsidRPr="007E7824" w:rsidRDefault="00656D40" w:rsidP="00893723">
            <w:pPr>
              <w:widowControl w:val="0"/>
              <w:autoSpaceDE w:val="0"/>
              <w:autoSpaceDN w:val="0"/>
              <w:adjustRightInd w:val="0"/>
              <w:jc w:val="both"/>
              <w:rPr>
                <w:rFonts w:eastAsia="TimesNewRomanPSMT"/>
                <w:color w:val="FF0000"/>
              </w:rPr>
            </w:pPr>
            <w:r w:rsidRPr="009546D8">
              <w:t>правовые основы деятельности врача, права и обязанности медицинских работников, вопросы допуска к профессиональной деятельности</w:t>
            </w:r>
          </w:p>
        </w:tc>
        <w:tc>
          <w:tcPr>
            <w:tcW w:w="1435" w:type="dxa"/>
            <w:shd w:val="clear" w:color="auto" w:fill="auto"/>
          </w:tcPr>
          <w:p w:rsidR="00656D40" w:rsidRPr="007E7824" w:rsidRDefault="00656D40" w:rsidP="00893723">
            <w:pPr>
              <w:widowControl w:val="0"/>
              <w:tabs>
                <w:tab w:val="num" w:pos="360"/>
                <w:tab w:val="left" w:pos="708"/>
              </w:tabs>
              <w:rPr>
                <w:rFonts w:eastAsia="Arial Unicode MS"/>
                <w:color w:val="FF0000"/>
              </w:rPr>
            </w:pPr>
            <w:r w:rsidRPr="007E7824">
              <w:rPr>
                <w:rFonts w:eastAsia="Arial Unicode MS"/>
                <w:bCs/>
                <w:color w:val="000000"/>
              </w:rPr>
              <w:t xml:space="preserve">методами </w:t>
            </w:r>
            <w:r w:rsidRPr="009546D8">
              <w:t>противодействия коррупции</w:t>
            </w:r>
          </w:p>
        </w:tc>
        <w:tc>
          <w:tcPr>
            <w:tcW w:w="1343" w:type="dxa"/>
            <w:shd w:val="clear" w:color="auto" w:fill="auto"/>
          </w:tcPr>
          <w:p w:rsidR="00656D40" w:rsidRPr="007E7824" w:rsidRDefault="00656D40" w:rsidP="00893723">
            <w:pPr>
              <w:rPr>
                <w:rFonts w:eastAsia="Arial Unicode MS"/>
                <w:color w:val="FF0000"/>
              </w:rPr>
            </w:pPr>
            <w:r w:rsidRPr="007E7824">
              <w:rPr>
                <w:rFonts w:eastAsia="Arial Unicode MS"/>
                <w:bCs/>
                <w:color w:val="000000"/>
              </w:rPr>
              <w:t xml:space="preserve">использовать знания закона </w:t>
            </w:r>
            <w:r w:rsidRPr="009546D8">
              <w:t>о противодействии коррупции, основные положения трудового законодательств</w:t>
            </w:r>
          </w:p>
        </w:tc>
        <w:tc>
          <w:tcPr>
            <w:tcW w:w="1465" w:type="dxa"/>
            <w:shd w:val="clear" w:color="auto" w:fill="auto"/>
          </w:tcPr>
          <w:p w:rsidR="00656D40" w:rsidRPr="007E7824" w:rsidRDefault="00656D40" w:rsidP="00893723">
            <w:pPr>
              <w:rPr>
                <w:rFonts w:eastAsia="Arial Unicode MS"/>
              </w:rPr>
            </w:pPr>
            <w:r w:rsidRPr="007E7824">
              <w:rPr>
                <w:rFonts w:eastAsia="Arial Unicode MS"/>
              </w:rPr>
              <w:t>1. Оформление документов по делопроизводству.</w:t>
            </w:r>
          </w:p>
          <w:p w:rsidR="00656D40" w:rsidRPr="007E7824" w:rsidRDefault="00656D40" w:rsidP="00893723">
            <w:pPr>
              <w:pStyle w:val="1"/>
              <w:spacing w:before="0"/>
              <w:rPr>
                <w:rFonts w:ascii="Times New Roman" w:hAnsi="Times New Roman"/>
                <w:b w:val="0"/>
                <w:color w:val="auto"/>
                <w:kern w:val="36"/>
                <w:sz w:val="24"/>
                <w:szCs w:val="24"/>
                <w:lang w:eastAsia="ru-RU"/>
              </w:rPr>
            </w:pPr>
            <w:r w:rsidRPr="007E7824">
              <w:rPr>
                <w:rFonts w:ascii="Times New Roman" w:eastAsia="Arial Unicode MS" w:hAnsi="Times New Roman"/>
                <w:color w:val="auto"/>
                <w:sz w:val="24"/>
                <w:szCs w:val="24"/>
                <w:lang w:eastAsia="ru-RU"/>
              </w:rPr>
              <w:t xml:space="preserve">2. </w:t>
            </w:r>
            <w:r w:rsidRPr="007E7824">
              <w:rPr>
                <w:rFonts w:ascii="Times New Roman" w:hAnsi="Times New Roman"/>
                <w:b w:val="0"/>
                <w:color w:val="auto"/>
                <w:kern w:val="36"/>
                <w:sz w:val="24"/>
                <w:szCs w:val="24"/>
                <w:lang w:eastAsia="ru-RU"/>
              </w:rPr>
              <w:t>профилактика профессиональных и должностных правонарушений медицинских работников</w:t>
            </w:r>
          </w:p>
          <w:p w:rsidR="00656D40" w:rsidRPr="007E7824" w:rsidRDefault="00656D40" w:rsidP="00893723">
            <w:pPr>
              <w:rPr>
                <w:rFonts w:eastAsia="Arial Unicode MS"/>
                <w:color w:val="FF0000"/>
              </w:rPr>
            </w:pPr>
          </w:p>
        </w:tc>
        <w:tc>
          <w:tcPr>
            <w:tcW w:w="1142" w:type="dxa"/>
            <w:shd w:val="clear" w:color="auto" w:fill="auto"/>
          </w:tcPr>
          <w:p w:rsidR="00656D40" w:rsidRPr="007E7824" w:rsidRDefault="00656D40" w:rsidP="00893723">
            <w:pPr>
              <w:rPr>
                <w:rFonts w:eastAsia="Arial Unicode MS"/>
                <w:color w:val="FF0000"/>
              </w:rPr>
            </w:pPr>
            <w:r w:rsidRPr="007E7824">
              <w:rPr>
                <w:rFonts w:eastAsia="Arial Unicode MS"/>
                <w:bCs/>
              </w:rPr>
              <w:t>тестовые  задания, опрос</w:t>
            </w:r>
          </w:p>
        </w:tc>
      </w:tr>
      <w:tr w:rsidR="00656D40" w:rsidRPr="007576A9" w:rsidTr="00893723">
        <w:tc>
          <w:tcPr>
            <w:tcW w:w="421" w:type="dxa"/>
            <w:shd w:val="clear" w:color="auto" w:fill="auto"/>
          </w:tcPr>
          <w:p w:rsidR="00656D40" w:rsidRPr="007E7824" w:rsidRDefault="00656D40" w:rsidP="00893723">
            <w:pPr>
              <w:tabs>
                <w:tab w:val="left" w:pos="958"/>
              </w:tabs>
              <w:spacing w:after="245" w:line="274" w:lineRule="exact"/>
              <w:jc w:val="both"/>
              <w:rPr>
                <w:b/>
                <w:bCs/>
                <w:color w:val="FF0000"/>
              </w:rPr>
            </w:pPr>
          </w:p>
        </w:tc>
        <w:tc>
          <w:tcPr>
            <w:tcW w:w="963" w:type="dxa"/>
            <w:shd w:val="clear" w:color="auto" w:fill="auto"/>
          </w:tcPr>
          <w:p w:rsidR="00656D40" w:rsidRDefault="00656D40" w:rsidP="00656D40">
            <w:pPr>
              <w:autoSpaceDE w:val="0"/>
              <w:autoSpaceDN w:val="0"/>
              <w:adjustRightInd w:val="0"/>
              <w:rPr>
                <w:rFonts w:eastAsiaTheme="minorHAnsi"/>
                <w:sz w:val="20"/>
                <w:szCs w:val="20"/>
                <w:lang w:eastAsia="en-US"/>
              </w:rPr>
            </w:pPr>
            <w:r>
              <w:rPr>
                <w:rFonts w:eastAsiaTheme="minorHAnsi"/>
                <w:sz w:val="20"/>
                <w:szCs w:val="20"/>
                <w:lang w:eastAsia="en-US"/>
              </w:rPr>
              <w:t>ПК-12</w:t>
            </w:r>
          </w:p>
          <w:p w:rsidR="00656D40" w:rsidRPr="007E7824" w:rsidRDefault="00656D40" w:rsidP="00893723">
            <w:pPr>
              <w:rPr>
                <w:rFonts w:eastAsia="Arial"/>
                <w:highlight w:val="yellow"/>
              </w:rPr>
            </w:pPr>
          </w:p>
        </w:tc>
        <w:tc>
          <w:tcPr>
            <w:tcW w:w="1367" w:type="dxa"/>
            <w:shd w:val="clear" w:color="auto" w:fill="auto"/>
          </w:tcPr>
          <w:p w:rsidR="00656D40" w:rsidRPr="00656D40" w:rsidRDefault="00656D40" w:rsidP="00656D40">
            <w:pPr>
              <w:autoSpaceDE w:val="0"/>
              <w:autoSpaceDN w:val="0"/>
              <w:adjustRightInd w:val="0"/>
              <w:rPr>
                <w:rFonts w:eastAsiaTheme="minorHAnsi"/>
                <w:lang w:eastAsia="en-US"/>
              </w:rPr>
            </w:pPr>
            <w:r w:rsidRPr="00656D40">
              <w:rPr>
                <w:rFonts w:eastAsiaTheme="minorHAnsi"/>
                <w:lang w:eastAsia="en-US"/>
              </w:rPr>
              <w:t>готов-</w:t>
            </w:r>
          </w:p>
          <w:p w:rsidR="00656D40" w:rsidRPr="00656D40" w:rsidRDefault="00656D40" w:rsidP="00656D40">
            <w:pPr>
              <w:autoSpaceDE w:val="0"/>
              <w:autoSpaceDN w:val="0"/>
              <w:adjustRightInd w:val="0"/>
              <w:rPr>
                <w:rFonts w:eastAsiaTheme="minorHAnsi"/>
                <w:lang w:eastAsia="en-US"/>
              </w:rPr>
            </w:pPr>
            <w:r w:rsidRPr="00656D40">
              <w:rPr>
                <w:rFonts w:eastAsiaTheme="minorHAnsi"/>
                <w:lang w:eastAsia="en-US"/>
              </w:rPr>
              <w:t>ность к</w:t>
            </w:r>
          </w:p>
          <w:p w:rsidR="00656D40" w:rsidRPr="00656D40" w:rsidRDefault="00656D40" w:rsidP="00656D40">
            <w:pPr>
              <w:autoSpaceDE w:val="0"/>
              <w:autoSpaceDN w:val="0"/>
              <w:adjustRightInd w:val="0"/>
              <w:rPr>
                <w:rFonts w:eastAsiaTheme="minorHAnsi"/>
                <w:lang w:eastAsia="en-US"/>
              </w:rPr>
            </w:pPr>
            <w:r w:rsidRPr="00656D40">
              <w:rPr>
                <w:rFonts w:eastAsiaTheme="minorHAnsi"/>
                <w:lang w:eastAsia="en-US"/>
              </w:rPr>
              <w:t>органи-</w:t>
            </w:r>
          </w:p>
          <w:p w:rsidR="00656D40" w:rsidRPr="00656D40" w:rsidRDefault="00656D40" w:rsidP="00656D40">
            <w:pPr>
              <w:autoSpaceDE w:val="0"/>
              <w:autoSpaceDN w:val="0"/>
              <w:adjustRightInd w:val="0"/>
              <w:rPr>
                <w:rFonts w:eastAsiaTheme="minorHAnsi"/>
                <w:lang w:eastAsia="en-US"/>
              </w:rPr>
            </w:pPr>
            <w:r w:rsidRPr="00656D40">
              <w:rPr>
                <w:rFonts w:eastAsiaTheme="minorHAnsi"/>
                <w:lang w:eastAsia="en-US"/>
              </w:rPr>
              <w:t>зации</w:t>
            </w:r>
          </w:p>
          <w:p w:rsidR="00656D40" w:rsidRPr="00656D40" w:rsidRDefault="00656D40" w:rsidP="00656D40">
            <w:pPr>
              <w:autoSpaceDE w:val="0"/>
              <w:autoSpaceDN w:val="0"/>
              <w:adjustRightInd w:val="0"/>
              <w:rPr>
                <w:rFonts w:eastAsiaTheme="minorHAnsi"/>
                <w:lang w:eastAsia="en-US"/>
              </w:rPr>
            </w:pPr>
            <w:r w:rsidRPr="00656D40">
              <w:rPr>
                <w:rFonts w:eastAsiaTheme="minorHAnsi"/>
                <w:lang w:eastAsia="en-US"/>
              </w:rPr>
              <w:lastRenderedPageBreak/>
              <w:t>меди-</w:t>
            </w:r>
          </w:p>
          <w:p w:rsidR="00656D40" w:rsidRPr="00656D40" w:rsidRDefault="00656D40" w:rsidP="00656D40">
            <w:pPr>
              <w:autoSpaceDE w:val="0"/>
              <w:autoSpaceDN w:val="0"/>
              <w:adjustRightInd w:val="0"/>
              <w:rPr>
                <w:rFonts w:eastAsiaTheme="minorHAnsi"/>
                <w:lang w:eastAsia="en-US"/>
              </w:rPr>
            </w:pPr>
            <w:r w:rsidRPr="00656D40">
              <w:rPr>
                <w:rFonts w:eastAsiaTheme="minorHAnsi"/>
                <w:lang w:eastAsia="en-US"/>
              </w:rPr>
              <w:t>цинской</w:t>
            </w:r>
          </w:p>
          <w:p w:rsidR="00656D40" w:rsidRPr="00656D40" w:rsidRDefault="00656D40" w:rsidP="00656D40">
            <w:pPr>
              <w:autoSpaceDE w:val="0"/>
              <w:autoSpaceDN w:val="0"/>
              <w:adjustRightInd w:val="0"/>
              <w:rPr>
                <w:rFonts w:eastAsiaTheme="minorHAnsi"/>
                <w:lang w:eastAsia="en-US"/>
              </w:rPr>
            </w:pPr>
            <w:r w:rsidRPr="00656D40">
              <w:rPr>
                <w:rFonts w:eastAsiaTheme="minorHAnsi"/>
                <w:lang w:eastAsia="en-US"/>
              </w:rPr>
              <w:t>помощи</w:t>
            </w:r>
          </w:p>
          <w:p w:rsidR="00656D40" w:rsidRPr="00656D40" w:rsidRDefault="00656D40" w:rsidP="00656D40">
            <w:pPr>
              <w:autoSpaceDE w:val="0"/>
              <w:autoSpaceDN w:val="0"/>
              <w:adjustRightInd w:val="0"/>
              <w:rPr>
                <w:rFonts w:eastAsiaTheme="minorHAnsi"/>
                <w:lang w:eastAsia="en-US"/>
              </w:rPr>
            </w:pPr>
            <w:r w:rsidRPr="00656D40">
              <w:rPr>
                <w:rFonts w:eastAsiaTheme="minorHAnsi"/>
                <w:lang w:eastAsia="en-US"/>
              </w:rPr>
              <w:t>при</w:t>
            </w:r>
          </w:p>
          <w:p w:rsidR="00656D40" w:rsidRPr="00656D40" w:rsidRDefault="00656D40" w:rsidP="00656D40">
            <w:pPr>
              <w:autoSpaceDE w:val="0"/>
              <w:autoSpaceDN w:val="0"/>
              <w:adjustRightInd w:val="0"/>
              <w:rPr>
                <w:rFonts w:eastAsiaTheme="minorHAnsi"/>
                <w:lang w:eastAsia="en-US"/>
              </w:rPr>
            </w:pPr>
            <w:r w:rsidRPr="00656D40">
              <w:rPr>
                <w:rFonts w:eastAsiaTheme="minorHAnsi"/>
                <w:lang w:eastAsia="en-US"/>
              </w:rPr>
              <w:t>чрезвы-</w:t>
            </w:r>
          </w:p>
          <w:p w:rsidR="00656D40" w:rsidRPr="00656D40" w:rsidRDefault="00656D40" w:rsidP="00656D40">
            <w:pPr>
              <w:autoSpaceDE w:val="0"/>
              <w:autoSpaceDN w:val="0"/>
              <w:adjustRightInd w:val="0"/>
              <w:rPr>
                <w:rFonts w:eastAsiaTheme="minorHAnsi"/>
                <w:lang w:eastAsia="en-US"/>
              </w:rPr>
            </w:pPr>
            <w:r w:rsidRPr="00656D40">
              <w:rPr>
                <w:rFonts w:eastAsiaTheme="minorHAnsi"/>
                <w:lang w:eastAsia="en-US"/>
              </w:rPr>
              <w:t>чайных</w:t>
            </w:r>
          </w:p>
          <w:p w:rsidR="00656D40" w:rsidRPr="00656D40" w:rsidRDefault="00656D40" w:rsidP="00656D40">
            <w:pPr>
              <w:autoSpaceDE w:val="0"/>
              <w:autoSpaceDN w:val="0"/>
              <w:adjustRightInd w:val="0"/>
              <w:rPr>
                <w:rFonts w:eastAsiaTheme="minorHAnsi"/>
                <w:lang w:eastAsia="en-US"/>
              </w:rPr>
            </w:pPr>
            <w:r w:rsidRPr="00656D40">
              <w:rPr>
                <w:rFonts w:eastAsiaTheme="minorHAnsi"/>
                <w:lang w:eastAsia="en-US"/>
              </w:rPr>
              <w:t>ситуаци-</w:t>
            </w:r>
          </w:p>
          <w:p w:rsidR="00656D40" w:rsidRPr="00656D40" w:rsidRDefault="00656D40" w:rsidP="00656D40">
            <w:pPr>
              <w:autoSpaceDE w:val="0"/>
              <w:autoSpaceDN w:val="0"/>
              <w:adjustRightInd w:val="0"/>
              <w:rPr>
                <w:rFonts w:eastAsiaTheme="minorHAnsi"/>
                <w:lang w:eastAsia="en-US"/>
              </w:rPr>
            </w:pPr>
            <w:r w:rsidRPr="00656D40">
              <w:rPr>
                <w:rFonts w:eastAsiaTheme="minorHAnsi"/>
                <w:lang w:eastAsia="en-US"/>
              </w:rPr>
              <w:t>ях, в том</w:t>
            </w:r>
          </w:p>
          <w:p w:rsidR="00656D40" w:rsidRPr="00656D40" w:rsidRDefault="00656D40" w:rsidP="00656D40">
            <w:pPr>
              <w:autoSpaceDE w:val="0"/>
              <w:autoSpaceDN w:val="0"/>
              <w:adjustRightInd w:val="0"/>
              <w:rPr>
                <w:rFonts w:eastAsiaTheme="minorHAnsi"/>
                <w:lang w:eastAsia="en-US"/>
              </w:rPr>
            </w:pPr>
            <w:r w:rsidRPr="00656D40">
              <w:rPr>
                <w:rFonts w:eastAsiaTheme="minorHAnsi"/>
                <w:lang w:eastAsia="en-US"/>
              </w:rPr>
              <w:t>числе</w:t>
            </w:r>
          </w:p>
          <w:p w:rsidR="00656D40" w:rsidRPr="00656D40" w:rsidRDefault="00656D40" w:rsidP="00656D40">
            <w:pPr>
              <w:autoSpaceDE w:val="0"/>
              <w:autoSpaceDN w:val="0"/>
              <w:adjustRightInd w:val="0"/>
              <w:rPr>
                <w:rFonts w:eastAsiaTheme="minorHAnsi"/>
                <w:lang w:eastAsia="en-US"/>
              </w:rPr>
            </w:pPr>
            <w:r w:rsidRPr="00656D40">
              <w:rPr>
                <w:rFonts w:eastAsiaTheme="minorHAnsi"/>
                <w:lang w:eastAsia="en-US"/>
              </w:rPr>
              <w:t>меди-</w:t>
            </w:r>
          </w:p>
          <w:p w:rsidR="00656D40" w:rsidRPr="00656D40" w:rsidRDefault="00656D40" w:rsidP="00656D40">
            <w:pPr>
              <w:autoSpaceDE w:val="0"/>
              <w:autoSpaceDN w:val="0"/>
              <w:adjustRightInd w:val="0"/>
              <w:rPr>
                <w:rFonts w:eastAsiaTheme="minorHAnsi"/>
                <w:lang w:eastAsia="en-US"/>
              </w:rPr>
            </w:pPr>
            <w:r w:rsidRPr="00656D40">
              <w:rPr>
                <w:rFonts w:eastAsiaTheme="minorHAnsi"/>
                <w:lang w:eastAsia="en-US"/>
              </w:rPr>
              <w:t>цинской</w:t>
            </w:r>
          </w:p>
          <w:p w:rsidR="00656D40" w:rsidRPr="00656D40" w:rsidRDefault="00656D40" w:rsidP="00656D40">
            <w:pPr>
              <w:autoSpaceDE w:val="0"/>
              <w:autoSpaceDN w:val="0"/>
              <w:adjustRightInd w:val="0"/>
              <w:rPr>
                <w:rFonts w:eastAsiaTheme="minorHAnsi"/>
                <w:lang w:eastAsia="en-US"/>
              </w:rPr>
            </w:pPr>
            <w:r w:rsidRPr="00656D40">
              <w:rPr>
                <w:rFonts w:eastAsiaTheme="minorHAnsi"/>
                <w:lang w:eastAsia="en-US"/>
              </w:rPr>
              <w:t>эвакуа-</w:t>
            </w:r>
          </w:p>
          <w:p w:rsidR="00656D40" w:rsidRPr="007E7824" w:rsidRDefault="00656D40" w:rsidP="00656D40">
            <w:pPr>
              <w:rPr>
                <w:rFonts w:eastAsia="Arial"/>
                <w:highlight w:val="yellow"/>
              </w:rPr>
            </w:pPr>
            <w:r w:rsidRPr="00656D40">
              <w:rPr>
                <w:rFonts w:eastAsiaTheme="minorHAnsi"/>
                <w:lang w:eastAsia="en-US"/>
              </w:rPr>
              <w:t>ции</w:t>
            </w:r>
          </w:p>
        </w:tc>
        <w:tc>
          <w:tcPr>
            <w:tcW w:w="1435" w:type="dxa"/>
            <w:shd w:val="clear" w:color="auto" w:fill="auto"/>
          </w:tcPr>
          <w:p w:rsidR="00656D40" w:rsidRPr="007E7824" w:rsidRDefault="00656D40" w:rsidP="0000646B">
            <w:pPr>
              <w:widowControl w:val="0"/>
              <w:autoSpaceDE w:val="0"/>
              <w:autoSpaceDN w:val="0"/>
              <w:adjustRightInd w:val="0"/>
              <w:jc w:val="both"/>
              <w:rPr>
                <w:bCs/>
              </w:rPr>
            </w:pPr>
            <w:r w:rsidRPr="007E7824">
              <w:rPr>
                <w:bCs/>
              </w:rPr>
              <w:lastRenderedPageBreak/>
              <w:t>методы анализа и синтеза информаци</w:t>
            </w:r>
            <w:r w:rsidRPr="007E7824">
              <w:rPr>
                <w:bCs/>
              </w:rPr>
              <w:lastRenderedPageBreak/>
              <w:t xml:space="preserve">и; </w:t>
            </w:r>
          </w:p>
          <w:p w:rsidR="00656D40" w:rsidRPr="007E7824" w:rsidRDefault="00656D40" w:rsidP="0000646B">
            <w:pPr>
              <w:widowControl w:val="0"/>
              <w:autoSpaceDE w:val="0"/>
              <w:autoSpaceDN w:val="0"/>
              <w:adjustRightInd w:val="0"/>
              <w:jc w:val="both"/>
              <w:rPr>
                <w:rFonts w:eastAsia="Arial Unicode MS"/>
                <w:color w:val="FF0000"/>
              </w:rPr>
            </w:pPr>
            <w:r w:rsidRPr="007E7824">
              <w:rPr>
                <w:bCs/>
              </w:rPr>
              <w:t>методики сбора, анализа информации о гражданском и уголовном кодексе по вопросам ответственности врачей при нанесении ущерба здоровью граждан при оказании медицинской</w:t>
            </w:r>
            <w:r>
              <w:t>;</w:t>
            </w:r>
          </w:p>
        </w:tc>
        <w:tc>
          <w:tcPr>
            <w:tcW w:w="1435" w:type="dxa"/>
            <w:shd w:val="clear" w:color="auto" w:fill="auto"/>
          </w:tcPr>
          <w:p w:rsidR="00656D40" w:rsidRPr="007E7824" w:rsidRDefault="00656D40" w:rsidP="0000646B">
            <w:pPr>
              <w:widowControl w:val="0"/>
              <w:tabs>
                <w:tab w:val="num" w:pos="360"/>
                <w:tab w:val="left" w:pos="708"/>
              </w:tabs>
              <w:rPr>
                <w:bCs/>
              </w:rPr>
            </w:pPr>
            <w:r w:rsidRPr="007E7824">
              <w:rPr>
                <w:bCs/>
              </w:rPr>
              <w:lastRenderedPageBreak/>
              <w:t xml:space="preserve">методиками сбора, обработки и анализа </w:t>
            </w:r>
            <w:r w:rsidRPr="007E7824">
              <w:rPr>
                <w:bCs/>
              </w:rPr>
              <w:lastRenderedPageBreak/>
              <w:t>информации о гражданском и уголовном кодексе;</w:t>
            </w:r>
          </w:p>
          <w:p w:rsidR="00656D40" w:rsidRPr="007E7824" w:rsidRDefault="00656D40" w:rsidP="0000646B">
            <w:pPr>
              <w:widowControl w:val="0"/>
              <w:tabs>
                <w:tab w:val="num" w:pos="360"/>
                <w:tab w:val="left" w:pos="708"/>
              </w:tabs>
              <w:rPr>
                <w:rFonts w:eastAsia="Arial Unicode MS"/>
                <w:bCs/>
                <w:color w:val="FF0000"/>
              </w:rPr>
            </w:pPr>
            <w:r w:rsidRPr="009546D8">
              <w:t>вопросами допуска к профессиональной деятельности</w:t>
            </w:r>
            <w:r w:rsidRPr="007E7824">
              <w:rPr>
                <w:bCs/>
              </w:rPr>
              <w:t>.</w:t>
            </w:r>
          </w:p>
        </w:tc>
        <w:tc>
          <w:tcPr>
            <w:tcW w:w="1343" w:type="dxa"/>
            <w:shd w:val="clear" w:color="auto" w:fill="auto"/>
          </w:tcPr>
          <w:p w:rsidR="00656D40" w:rsidRPr="007E7824" w:rsidRDefault="00656D40" w:rsidP="0000646B">
            <w:pPr>
              <w:jc w:val="center"/>
              <w:rPr>
                <w:rFonts w:eastAsia="Arial Unicode MS"/>
                <w:color w:val="FF0000"/>
              </w:rPr>
            </w:pPr>
            <w:r w:rsidRPr="007E7824">
              <w:rPr>
                <w:bCs/>
              </w:rPr>
              <w:lastRenderedPageBreak/>
              <w:t xml:space="preserve">анализировать информацию о </w:t>
            </w:r>
            <w:r w:rsidRPr="007E7824">
              <w:rPr>
                <w:bCs/>
              </w:rPr>
              <w:lastRenderedPageBreak/>
              <w:t>гражданском и уголовном кодексе</w:t>
            </w:r>
          </w:p>
        </w:tc>
        <w:tc>
          <w:tcPr>
            <w:tcW w:w="1465" w:type="dxa"/>
            <w:shd w:val="clear" w:color="auto" w:fill="auto"/>
          </w:tcPr>
          <w:p w:rsidR="00656D40" w:rsidRPr="007E7824" w:rsidRDefault="00656D40" w:rsidP="00893723">
            <w:pPr>
              <w:rPr>
                <w:rFonts w:eastAsia="Arial Unicode MS"/>
              </w:rPr>
            </w:pPr>
            <w:r w:rsidRPr="007E7824">
              <w:rPr>
                <w:rFonts w:eastAsia="Arial Unicode MS"/>
              </w:rPr>
              <w:lastRenderedPageBreak/>
              <w:t xml:space="preserve">профилактика коррупционной </w:t>
            </w:r>
            <w:r w:rsidRPr="007E7824">
              <w:rPr>
                <w:rFonts w:eastAsia="Arial Unicode MS"/>
              </w:rPr>
              <w:lastRenderedPageBreak/>
              <w:t>деятельности</w:t>
            </w:r>
          </w:p>
        </w:tc>
        <w:tc>
          <w:tcPr>
            <w:tcW w:w="1142" w:type="dxa"/>
            <w:shd w:val="clear" w:color="auto" w:fill="auto"/>
          </w:tcPr>
          <w:p w:rsidR="00656D40" w:rsidRPr="007E7824" w:rsidRDefault="00656D40" w:rsidP="00893723">
            <w:pPr>
              <w:rPr>
                <w:rFonts w:eastAsia="Arial Unicode MS"/>
                <w:bCs/>
              </w:rPr>
            </w:pPr>
            <w:r w:rsidRPr="007E7824">
              <w:rPr>
                <w:rFonts w:eastAsia="Arial Unicode MS"/>
                <w:bCs/>
              </w:rPr>
              <w:lastRenderedPageBreak/>
              <w:t>тестовые  задания,опрос</w:t>
            </w:r>
          </w:p>
        </w:tc>
      </w:tr>
    </w:tbl>
    <w:p w:rsidR="00656D40" w:rsidRPr="00712A34" w:rsidRDefault="00656D40" w:rsidP="00656D40">
      <w:pPr>
        <w:widowControl w:val="0"/>
        <w:tabs>
          <w:tab w:val="right" w:leader="underscore" w:pos="9639"/>
        </w:tabs>
        <w:ind w:firstLine="709"/>
        <w:jc w:val="both"/>
        <w:rPr>
          <w:b/>
          <w:bCs/>
        </w:rPr>
      </w:pPr>
    </w:p>
    <w:p w:rsidR="00656D40" w:rsidRPr="00712A34" w:rsidRDefault="00656D40" w:rsidP="00656D40">
      <w:pPr>
        <w:pStyle w:val="a3"/>
        <w:widowControl w:val="0"/>
        <w:numPr>
          <w:ilvl w:val="0"/>
          <w:numId w:val="3"/>
        </w:numPr>
        <w:tabs>
          <w:tab w:val="right" w:leader="underscore" w:pos="9639"/>
        </w:tabs>
        <w:snapToGrid w:val="0"/>
        <w:spacing w:before="240" w:after="120"/>
        <w:jc w:val="center"/>
        <w:rPr>
          <w:b/>
          <w:bCs/>
        </w:rPr>
      </w:pPr>
      <w:r w:rsidRPr="00712A34">
        <w:rPr>
          <w:b/>
          <w:bCs/>
        </w:rPr>
        <w:t>ОСНОВНАЯ ЧАСТЬ</w:t>
      </w:r>
    </w:p>
    <w:p w:rsidR="00656D40" w:rsidRPr="00712A34" w:rsidRDefault="00656D40" w:rsidP="00656D40">
      <w:pPr>
        <w:widowControl w:val="0"/>
        <w:tabs>
          <w:tab w:val="right" w:leader="underscore" w:pos="9639"/>
        </w:tabs>
        <w:spacing w:before="120" w:after="120"/>
        <w:jc w:val="both"/>
        <w:rPr>
          <w:b/>
          <w:bCs/>
        </w:rPr>
      </w:pPr>
      <w:r w:rsidRPr="00712A34">
        <w:rPr>
          <w:b/>
          <w:bCs/>
        </w:rPr>
        <w:t>3.1. Объем учебной дисциплины (модуля) и виды учебной работы</w:t>
      </w:r>
    </w:p>
    <w:tbl>
      <w:tblPr>
        <w:tblW w:w="9319" w:type="dxa"/>
        <w:jc w:val="center"/>
        <w:tblLayout w:type="fixed"/>
        <w:tblCellMar>
          <w:left w:w="0" w:type="dxa"/>
          <w:right w:w="0" w:type="dxa"/>
        </w:tblCellMar>
        <w:tblLook w:val="0000" w:firstRow="0" w:lastRow="0" w:firstColumn="0" w:lastColumn="0" w:noHBand="0" w:noVBand="0"/>
      </w:tblPr>
      <w:tblGrid>
        <w:gridCol w:w="3691"/>
        <w:gridCol w:w="2107"/>
        <w:gridCol w:w="101"/>
        <w:gridCol w:w="1903"/>
        <w:gridCol w:w="1517"/>
      </w:tblGrid>
      <w:tr w:rsidR="00656D40" w:rsidRPr="00712A34" w:rsidTr="00893723">
        <w:trPr>
          <w:trHeight w:val="355"/>
          <w:jc w:val="center"/>
        </w:trPr>
        <w:tc>
          <w:tcPr>
            <w:tcW w:w="3691" w:type="dxa"/>
            <w:tcBorders>
              <w:top w:val="single" w:sz="4" w:space="0" w:color="auto"/>
              <w:left w:val="single" w:sz="4" w:space="0" w:color="auto"/>
              <w:bottom w:val="nil"/>
              <w:right w:val="nil"/>
            </w:tcBorders>
            <w:shd w:val="clear" w:color="auto" w:fill="FFFFFF"/>
          </w:tcPr>
          <w:p w:rsidR="00656D40" w:rsidRPr="00712A34" w:rsidRDefault="00656D40" w:rsidP="00893723">
            <w:pPr>
              <w:rPr>
                <w:rFonts w:eastAsia="Arial Unicode MS"/>
              </w:rPr>
            </w:pPr>
          </w:p>
        </w:tc>
        <w:tc>
          <w:tcPr>
            <w:tcW w:w="2107" w:type="dxa"/>
            <w:tcBorders>
              <w:top w:val="single" w:sz="4" w:space="0" w:color="auto"/>
              <w:left w:val="nil"/>
              <w:bottom w:val="nil"/>
              <w:right w:val="nil"/>
            </w:tcBorders>
            <w:shd w:val="clear" w:color="auto" w:fill="FFFFFF"/>
          </w:tcPr>
          <w:p w:rsidR="00656D40" w:rsidRPr="00712A34" w:rsidRDefault="00656D40" w:rsidP="00893723">
            <w:pPr>
              <w:rPr>
                <w:rFonts w:eastAsia="Arial Unicode MS"/>
              </w:rPr>
            </w:pPr>
          </w:p>
        </w:tc>
        <w:tc>
          <w:tcPr>
            <w:tcW w:w="101" w:type="dxa"/>
            <w:tcBorders>
              <w:top w:val="single" w:sz="4" w:space="0" w:color="auto"/>
              <w:left w:val="nil"/>
              <w:bottom w:val="nil"/>
              <w:right w:val="single" w:sz="4" w:space="0" w:color="auto"/>
            </w:tcBorders>
            <w:shd w:val="clear" w:color="auto" w:fill="FFFFFF"/>
          </w:tcPr>
          <w:p w:rsidR="00656D40" w:rsidRPr="00712A34" w:rsidRDefault="00656D40" w:rsidP="00893723">
            <w:pPr>
              <w:rPr>
                <w:rFonts w:eastAsia="Arial Unicode MS"/>
              </w:rPr>
            </w:pPr>
          </w:p>
        </w:tc>
        <w:tc>
          <w:tcPr>
            <w:tcW w:w="1903" w:type="dxa"/>
            <w:vMerge w:val="restart"/>
            <w:tcBorders>
              <w:top w:val="single" w:sz="4" w:space="0" w:color="auto"/>
              <w:left w:val="single" w:sz="4" w:space="0" w:color="auto"/>
              <w:right w:val="single" w:sz="4" w:space="0" w:color="auto"/>
            </w:tcBorders>
            <w:shd w:val="clear" w:color="auto" w:fill="FFFFFF"/>
          </w:tcPr>
          <w:p w:rsidR="00656D40" w:rsidRPr="00712A34" w:rsidRDefault="00656D40" w:rsidP="00893723">
            <w:pPr>
              <w:jc w:val="center"/>
              <w:rPr>
                <w:b/>
                <w:bCs/>
              </w:rPr>
            </w:pPr>
            <w:r w:rsidRPr="00712A34">
              <w:rPr>
                <w:b/>
                <w:bCs/>
              </w:rPr>
              <w:t>Всего часов/ зачетных единиц</w:t>
            </w:r>
          </w:p>
        </w:tc>
        <w:tc>
          <w:tcPr>
            <w:tcW w:w="1517" w:type="dxa"/>
            <w:vMerge w:val="restart"/>
            <w:tcBorders>
              <w:top w:val="single" w:sz="4" w:space="0" w:color="auto"/>
              <w:left w:val="single" w:sz="4" w:space="0" w:color="auto"/>
              <w:right w:val="single" w:sz="4" w:space="0" w:color="auto"/>
            </w:tcBorders>
            <w:shd w:val="clear" w:color="auto" w:fill="FFFFFF"/>
          </w:tcPr>
          <w:p w:rsidR="00656D40" w:rsidRPr="00712A34" w:rsidRDefault="00656D40" w:rsidP="00893723">
            <w:pPr>
              <w:jc w:val="center"/>
              <w:rPr>
                <w:b/>
                <w:bCs/>
              </w:rPr>
            </w:pPr>
            <w:r w:rsidRPr="00712A34">
              <w:rPr>
                <w:b/>
                <w:bCs/>
              </w:rPr>
              <w:t>Семестр</w:t>
            </w:r>
          </w:p>
          <w:p w:rsidR="00656D40" w:rsidRPr="00712A34" w:rsidRDefault="00656D40" w:rsidP="00893723">
            <w:pPr>
              <w:jc w:val="center"/>
              <w:rPr>
                <w:b/>
                <w:bCs/>
              </w:rPr>
            </w:pPr>
          </w:p>
          <w:p w:rsidR="00656D40" w:rsidRPr="00712A34" w:rsidRDefault="00656D40" w:rsidP="00893723">
            <w:pPr>
              <w:jc w:val="center"/>
              <w:rPr>
                <w:b/>
                <w:bCs/>
              </w:rPr>
            </w:pPr>
            <w:r w:rsidRPr="00712A34">
              <w:rPr>
                <w:b/>
                <w:bCs/>
              </w:rPr>
              <w:t>1</w:t>
            </w:r>
          </w:p>
        </w:tc>
      </w:tr>
      <w:tr w:rsidR="00656D40" w:rsidRPr="00712A34" w:rsidTr="00893723">
        <w:trPr>
          <w:trHeight w:val="350"/>
          <w:jc w:val="center"/>
        </w:trPr>
        <w:tc>
          <w:tcPr>
            <w:tcW w:w="5798" w:type="dxa"/>
            <w:gridSpan w:val="2"/>
            <w:tcBorders>
              <w:top w:val="nil"/>
              <w:left w:val="single" w:sz="4" w:space="0" w:color="auto"/>
              <w:bottom w:val="nil"/>
              <w:right w:val="nil"/>
            </w:tcBorders>
            <w:shd w:val="clear" w:color="auto" w:fill="FFFFFF"/>
          </w:tcPr>
          <w:p w:rsidR="00656D40" w:rsidRPr="00712A34" w:rsidRDefault="00656D40" w:rsidP="00893723">
            <w:pPr>
              <w:rPr>
                <w:b/>
                <w:bCs/>
              </w:rPr>
            </w:pPr>
            <w:r w:rsidRPr="00712A34">
              <w:rPr>
                <w:b/>
                <w:bCs/>
              </w:rPr>
              <w:t>Вид учебной работы</w:t>
            </w:r>
          </w:p>
        </w:tc>
        <w:tc>
          <w:tcPr>
            <w:tcW w:w="101" w:type="dxa"/>
            <w:tcBorders>
              <w:top w:val="nil"/>
              <w:left w:val="nil"/>
              <w:bottom w:val="nil"/>
              <w:right w:val="single" w:sz="4" w:space="0" w:color="auto"/>
            </w:tcBorders>
            <w:shd w:val="clear" w:color="auto" w:fill="FFFFFF"/>
          </w:tcPr>
          <w:p w:rsidR="00656D40" w:rsidRPr="00712A34" w:rsidRDefault="00656D40" w:rsidP="00893723">
            <w:pPr>
              <w:rPr>
                <w:rFonts w:eastAsia="Arial Unicode MS"/>
              </w:rPr>
            </w:pPr>
          </w:p>
        </w:tc>
        <w:tc>
          <w:tcPr>
            <w:tcW w:w="1903" w:type="dxa"/>
            <w:vMerge/>
            <w:tcBorders>
              <w:left w:val="single" w:sz="4" w:space="0" w:color="auto"/>
              <w:right w:val="single" w:sz="4" w:space="0" w:color="auto"/>
            </w:tcBorders>
            <w:shd w:val="clear" w:color="auto" w:fill="FFFFFF"/>
          </w:tcPr>
          <w:p w:rsidR="00656D40" w:rsidRPr="00712A34" w:rsidRDefault="00656D40" w:rsidP="00893723">
            <w:pPr>
              <w:shd w:val="clear" w:color="auto" w:fill="FFFFFF"/>
              <w:ind w:hanging="360"/>
              <w:jc w:val="center"/>
              <w:rPr>
                <w:b/>
                <w:bCs/>
              </w:rPr>
            </w:pPr>
          </w:p>
        </w:tc>
        <w:tc>
          <w:tcPr>
            <w:tcW w:w="1517" w:type="dxa"/>
            <w:vMerge/>
            <w:tcBorders>
              <w:left w:val="single" w:sz="4" w:space="0" w:color="auto"/>
              <w:right w:val="single" w:sz="4" w:space="0" w:color="auto"/>
            </w:tcBorders>
            <w:shd w:val="clear" w:color="auto" w:fill="FFFFFF"/>
          </w:tcPr>
          <w:p w:rsidR="00656D40" w:rsidRPr="00712A34" w:rsidRDefault="00656D40" w:rsidP="00893723">
            <w:pPr>
              <w:rPr>
                <w:b/>
                <w:bCs/>
              </w:rPr>
            </w:pPr>
          </w:p>
        </w:tc>
      </w:tr>
      <w:tr w:rsidR="00656D40" w:rsidRPr="00712A34" w:rsidTr="00893723">
        <w:trPr>
          <w:trHeight w:val="75"/>
          <w:jc w:val="center"/>
        </w:trPr>
        <w:tc>
          <w:tcPr>
            <w:tcW w:w="3691" w:type="dxa"/>
            <w:tcBorders>
              <w:top w:val="nil"/>
              <w:left w:val="single" w:sz="4" w:space="0" w:color="auto"/>
              <w:bottom w:val="single" w:sz="4" w:space="0" w:color="auto"/>
              <w:right w:val="nil"/>
            </w:tcBorders>
            <w:shd w:val="clear" w:color="auto" w:fill="FFFFFF"/>
          </w:tcPr>
          <w:p w:rsidR="00656D40" w:rsidRPr="00712A34" w:rsidRDefault="00656D40" w:rsidP="00893723">
            <w:pPr>
              <w:rPr>
                <w:rFonts w:eastAsia="Arial Unicode MS"/>
              </w:rPr>
            </w:pPr>
          </w:p>
        </w:tc>
        <w:tc>
          <w:tcPr>
            <w:tcW w:w="2107" w:type="dxa"/>
            <w:tcBorders>
              <w:top w:val="nil"/>
              <w:left w:val="nil"/>
              <w:bottom w:val="single" w:sz="4" w:space="0" w:color="auto"/>
              <w:right w:val="nil"/>
            </w:tcBorders>
            <w:shd w:val="clear" w:color="auto" w:fill="FFFFFF"/>
          </w:tcPr>
          <w:p w:rsidR="00656D40" w:rsidRPr="00712A34" w:rsidRDefault="00656D40" w:rsidP="00893723">
            <w:pPr>
              <w:rPr>
                <w:rFonts w:eastAsia="Arial Unicode MS"/>
              </w:rPr>
            </w:pPr>
          </w:p>
        </w:tc>
        <w:tc>
          <w:tcPr>
            <w:tcW w:w="101" w:type="dxa"/>
            <w:tcBorders>
              <w:top w:val="nil"/>
              <w:left w:val="nil"/>
              <w:bottom w:val="single" w:sz="4" w:space="0" w:color="auto"/>
              <w:right w:val="single" w:sz="4" w:space="0" w:color="auto"/>
            </w:tcBorders>
            <w:shd w:val="clear" w:color="auto" w:fill="FFFFFF"/>
          </w:tcPr>
          <w:p w:rsidR="00656D40" w:rsidRPr="00712A34" w:rsidRDefault="00656D40" w:rsidP="00893723">
            <w:pPr>
              <w:rPr>
                <w:rFonts w:eastAsia="Arial Unicode MS"/>
              </w:rPr>
            </w:pPr>
          </w:p>
        </w:tc>
        <w:tc>
          <w:tcPr>
            <w:tcW w:w="1903" w:type="dxa"/>
            <w:vMerge/>
            <w:tcBorders>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b/>
                <w:bCs/>
              </w:rPr>
            </w:pPr>
          </w:p>
        </w:tc>
        <w:tc>
          <w:tcPr>
            <w:tcW w:w="1517" w:type="dxa"/>
            <w:vMerge/>
            <w:tcBorders>
              <w:left w:val="single" w:sz="4" w:space="0" w:color="auto"/>
              <w:bottom w:val="single" w:sz="4" w:space="0" w:color="auto"/>
              <w:right w:val="single" w:sz="4" w:space="0" w:color="auto"/>
            </w:tcBorders>
            <w:shd w:val="clear" w:color="auto" w:fill="FFFFFF"/>
          </w:tcPr>
          <w:p w:rsidR="00656D40" w:rsidRPr="00712A34" w:rsidRDefault="00656D40" w:rsidP="00893723">
            <w:pPr>
              <w:rPr>
                <w:b/>
                <w:bCs/>
              </w:rPr>
            </w:pPr>
          </w:p>
        </w:tc>
      </w:tr>
      <w:tr w:rsidR="00656D40" w:rsidRPr="00712A34" w:rsidTr="00893723">
        <w:trPr>
          <w:trHeight w:val="350"/>
          <w:jc w:val="center"/>
        </w:trPr>
        <w:tc>
          <w:tcPr>
            <w:tcW w:w="5899" w:type="dxa"/>
            <w:gridSpan w:val="3"/>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rsidRPr="00712A34">
              <w:t>1</w:t>
            </w: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rsidRPr="00712A34">
              <w:t>2</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rsidRPr="00712A34">
              <w:t>3</w:t>
            </w:r>
          </w:p>
        </w:tc>
      </w:tr>
      <w:tr w:rsidR="00656D40" w:rsidRPr="00712A34" w:rsidTr="00893723">
        <w:trPr>
          <w:trHeight w:val="403"/>
          <w:jc w:val="center"/>
        </w:trPr>
        <w:tc>
          <w:tcPr>
            <w:tcW w:w="5798" w:type="dxa"/>
            <w:gridSpan w:val="2"/>
            <w:tcBorders>
              <w:top w:val="single" w:sz="4" w:space="0" w:color="auto"/>
              <w:left w:val="single" w:sz="4" w:space="0" w:color="auto"/>
              <w:bottom w:val="single" w:sz="4" w:space="0" w:color="auto"/>
              <w:right w:val="nil"/>
            </w:tcBorders>
            <w:shd w:val="clear" w:color="auto" w:fill="FFFFFF"/>
          </w:tcPr>
          <w:p w:rsidR="00656D40" w:rsidRPr="00712A34" w:rsidRDefault="00656D40" w:rsidP="00893723">
            <w:pPr>
              <w:rPr>
                <w:b/>
                <w:bCs/>
              </w:rPr>
            </w:pPr>
            <w:r w:rsidRPr="00712A34">
              <w:rPr>
                <w:b/>
                <w:bCs/>
              </w:rPr>
              <w:t>Контактная работа (всего),</w:t>
            </w:r>
            <w:r w:rsidRPr="00712A34">
              <w:rPr>
                <w:shd w:val="clear" w:color="auto" w:fill="FFFFFF"/>
              </w:rPr>
              <w:t xml:space="preserve"> в том числе:</w:t>
            </w:r>
          </w:p>
        </w:tc>
        <w:tc>
          <w:tcPr>
            <w:tcW w:w="101" w:type="dxa"/>
            <w:tcBorders>
              <w:top w:val="single" w:sz="4" w:space="0" w:color="auto"/>
              <w:left w:val="nil"/>
              <w:bottom w:val="single" w:sz="4" w:space="0" w:color="auto"/>
              <w:right w:val="single" w:sz="4" w:space="0" w:color="auto"/>
            </w:tcBorders>
            <w:shd w:val="clear" w:color="auto" w:fill="FFFFFF"/>
          </w:tcPr>
          <w:p w:rsidR="00656D40" w:rsidRPr="00712A34" w:rsidRDefault="00656D40" w:rsidP="00893723">
            <w:pPr>
              <w:rPr>
                <w:rFonts w:eastAsia="Arial Unicode MS"/>
              </w:rPr>
            </w:pP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24/0,7</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24</w:t>
            </w:r>
          </w:p>
        </w:tc>
      </w:tr>
      <w:tr w:rsidR="00656D40" w:rsidRPr="00712A34" w:rsidTr="00893723">
        <w:trPr>
          <w:trHeight w:val="408"/>
          <w:jc w:val="center"/>
        </w:trPr>
        <w:tc>
          <w:tcPr>
            <w:tcW w:w="5899" w:type="dxa"/>
            <w:gridSpan w:val="3"/>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Лекции (Л)</w:t>
            </w: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4/0,1</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4</w:t>
            </w:r>
          </w:p>
        </w:tc>
      </w:tr>
      <w:tr w:rsidR="00656D40" w:rsidRPr="00712A34" w:rsidTr="00893723">
        <w:trPr>
          <w:trHeight w:val="408"/>
          <w:jc w:val="center"/>
        </w:trPr>
        <w:tc>
          <w:tcPr>
            <w:tcW w:w="5899" w:type="dxa"/>
            <w:gridSpan w:val="3"/>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t>Практические занятия</w:t>
            </w:r>
            <w:r w:rsidRPr="00712A34">
              <w:t xml:space="preserve"> (</w:t>
            </w:r>
            <w:r>
              <w:t>ПЗ</w:t>
            </w:r>
            <w:r w:rsidRPr="00712A34">
              <w:t>)</w:t>
            </w: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20/0,6</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20</w:t>
            </w:r>
          </w:p>
        </w:tc>
      </w:tr>
      <w:tr w:rsidR="00656D40" w:rsidRPr="00712A34" w:rsidTr="00893723">
        <w:trPr>
          <w:trHeight w:val="241"/>
          <w:jc w:val="center"/>
        </w:trPr>
        <w:tc>
          <w:tcPr>
            <w:tcW w:w="5899" w:type="dxa"/>
            <w:gridSpan w:val="3"/>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spacing w:line="274" w:lineRule="exact"/>
              <w:rPr>
                <w:b/>
                <w:bCs/>
              </w:rPr>
            </w:pPr>
            <w:r w:rsidRPr="00712A34">
              <w:rPr>
                <w:b/>
                <w:bCs/>
              </w:rPr>
              <w:t>Самостоятельная работа (СРО),</w:t>
            </w:r>
            <w:r w:rsidRPr="00712A34">
              <w:rPr>
                <w:shd w:val="clear" w:color="auto" w:fill="FFFFFF"/>
              </w:rPr>
              <w:t xml:space="preserve"> в том числе:</w:t>
            </w: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12/0,3</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12</w:t>
            </w:r>
          </w:p>
        </w:tc>
      </w:tr>
      <w:tr w:rsidR="00656D40" w:rsidRPr="00712A34" w:rsidTr="00893723">
        <w:trPr>
          <w:trHeight w:val="408"/>
          <w:jc w:val="center"/>
        </w:trPr>
        <w:tc>
          <w:tcPr>
            <w:tcW w:w="5899" w:type="dxa"/>
            <w:gridSpan w:val="3"/>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i/>
                <w:iCs/>
              </w:rPr>
            </w:pPr>
            <w:r w:rsidRPr="00712A34">
              <w:rPr>
                <w:i/>
                <w:iCs/>
              </w:rPr>
              <w:t>Подготовка к занятиям (ПЗ)</w:t>
            </w: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t>6</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t>6</w:t>
            </w:r>
          </w:p>
        </w:tc>
      </w:tr>
      <w:tr w:rsidR="00656D40" w:rsidRPr="00712A34" w:rsidTr="00893723">
        <w:trPr>
          <w:trHeight w:val="408"/>
          <w:jc w:val="center"/>
        </w:trPr>
        <w:tc>
          <w:tcPr>
            <w:tcW w:w="5899" w:type="dxa"/>
            <w:gridSpan w:val="3"/>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i/>
                <w:iCs/>
              </w:rPr>
            </w:pPr>
            <w:r w:rsidRPr="00712A34">
              <w:rPr>
                <w:i/>
                <w:iCs/>
              </w:rPr>
              <w:t>Подготовка к текущему контролю (ПТК)</w:t>
            </w: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t>3</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t>3</w:t>
            </w:r>
          </w:p>
        </w:tc>
      </w:tr>
      <w:tr w:rsidR="00656D40" w:rsidRPr="00712A34" w:rsidTr="00893723">
        <w:trPr>
          <w:trHeight w:val="408"/>
          <w:jc w:val="center"/>
        </w:trPr>
        <w:tc>
          <w:tcPr>
            <w:tcW w:w="5899" w:type="dxa"/>
            <w:gridSpan w:val="3"/>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i/>
                <w:iCs/>
              </w:rPr>
            </w:pPr>
            <w:r w:rsidRPr="00712A34">
              <w:rPr>
                <w:i/>
                <w:iCs/>
              </w:rPr>
              <w:t xml:space="preserve">Подготовка к </w:t>
            </w:r>
            <w:r>
              <w:rPr>
                <w:i/>
                <w:iCs/>
              </w:rPr>
              <w:t>промежуточному</w:t>
            </w:r>
            <w:r w:rsidRPr="00712A34">
              <w:rPr>
                <w:i/>
                <w:iCs/>
              </w:rPr>
              <w:t xml:space="preserve"> контролю (П</w:t>
            </w:r>
            <w:r>
              <w:rPr>
                <w:i/>
                <w:iCs/>
              </w:rPr>
              <w:t>П</w:t>
            </w:r>
            <w:r w:rsidRPr="00712A34">
              <w:rPr>
                <w:i/>
                <w:iCs/>
              </w:rPr>
              <w:t>К)</w:t>
            </w: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t>3</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t>3</w:t>
            </w:r>
          </w:p>
        </w:tc>
      </w:tr>
      <w:tr w:rsidR="00656D40" w:rsidRPr="00712A34" w:rsidTr="00893723">
        <w:trPr>
          <w:trHeight w:val="130"/>
          <w:jc w:val="center"/>
        </w:trPr>
        <w:tc>
          <w:tcPr>
            <w:tcW w:w="3691" w:type="dxa"/>
            <w:tcBorders>
              <w:top w:val="single" w:sz="4" w:space="0" w:color="auto"/>
              <w:left w:val="single" w:sz="4" w:space="0" w:color="auto"/>
              <w:bottom w:val="nil"/>
              <w:right w:val="single" w:sz="4" w:space="0" w:color="auto"/>
            </w:tcBorders>
            <w:shd w:val="clear" w:color="auto" w:fill="FFFFFF"/>
          </w:tcPr>
          <w:p w:rsidR="00656D40" w:rsidRPr="00712A34" w:rsidRDefault="00656D40" w:rsidP="00893723">
            <w:pPr>
              <w:rPr>
                <w:rFonts w:eastAsia="Arial Unicode MS"/>
              </w:rPr>
            </w:pPr>
          </w:p>
        </w:tc>
        <w:tc>
          <w:tcPr>
            <w:tcW w:w="2107" w:type="dxa"/>
            <w:vMerge w:val="restart"/>
            <w:tcBorders>
              <w:top w:val="single" w:sz="4" w:space="0" w:color="auto"/>
              <w:left w:val="single" w:sz="4" w:space="0" w:color="auto"/>
              <w:bottom w:val="nil"/>
              <w:right w:val="nil"/>
            </w:tcBorders>
            <w:shd w:val="clear" w:color="auto" w:fill="FFFFFF"/>
          </w:tcPr>
          <w:p w:rsidR="00656D40" w:rsidRPr="007E7824" w:rsidRDefault="00656D40" w:rsidP="00893723">
            <w:pPr>
              <w:pStyle w:val="21"/>
              <w:shd w:val="clear" w:color="auto" w:fill="auto"/>
              <w:spacing w:line="240" w:lineRule="auto"/>
              <w:ind w:firstLine="0"/>
              <w:jc w:val="left"/>
              <w:rPr>
                <w:sz w:val="24"/>
                <w:szCs w:val="24"/>
              </w:rPr>
            </w:pPr>
            <w:r w:rsidRPr="007E7824">
              <w:rPr>
                <w:sz w:val="24"/>
                <w:szCs w:val="24"/>
              </w:rPr>
              <w:t>зачет (З)</w:t>
            </w:r>
          </w:p>
        </w:tc>
        <w:tc>
          <w:tcPr>
            <w:tcW w:w="101" w:type="dxa"/>
            <w:tcBorders>
              <w:top w:val="single" w:sz="4" w:space="0" w:color="auto"/>
              <w:left w:val="nil"/>
              <w:bottom w:val="nil"/>
              <w:right w:val="single" w:sz="4" w:space="0" w:color="auto"/>
            </w:tcBorders>
            <w:shd w:val="clear" w:color="auto" w:fill="FFFFFF"/>
          </w:tcPr>
          <w:p w:rsidR="00656D40" w:rsidRPr="00712A34" w:rsidRDefault="00656D40" w:rsidP="00893723">
            <w:pPr>
              <w:jc w:val="center"/>
            </w:pPr>
          </w:p>
        </w:tc>
        <w:tc>
          <w:tcPr>
            <w:tcW w:w="1903" w:type="dxa"/>
            <w:tcBorders>
              <w:top w:val="single" w:sz="4" w:space="0" w:color="auto"/>
              <w:left w:val="single" w:sz="4" w:space="0" w:color="auto"/>
              <w:bottom w:val="nil"/>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З</w:t>
            </w:r>
          </w:p>
        </w:tc>
        <w:tc>
          <w:tcPr>
            <w:tcW w:w="1517" w:type="dxa"/>
            <w:tcBorders>
              <w:top w:val="single" w:sz="4" w:space="0" w:color="auto"/>
              <w:left w:val="single" w:sz="4" w:space="0" w:color="auto"/>
              <w:bottom w:val="nil"/>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З</w:t>
            </w:r>
          </w:p>
        </w:tc>
      </w:tr>
      <w:tr w:rsidR="00656D40" w:rsidRPr="00712A34" w:rsidTr="00893723">
        <w:trPr>
          <w:trHeight w:val="80"/>
          <w:jc w:val="center"/>
        </w:trPr>
        <w:tc>
          <w:tcPr>
            <w:tcW w:w="3691" w:type="dxa"/>
            <w:vMerge w:val="restart"/>
            <w:tcBorders>
              <w:top w:val="nil"/>
              <w:left w:val="single" w:sz="4" w:space="0" w:color="auto"/>
              <w:right w:val="single" w:sz="4" w:space="0" w:color="auto"/>
            </w:tcBorders>
            <w:shd w:val="clear" w:color="auto" w:fill="FFFFFF"/>
          </w:tcPr>
          <w:p w:rsidR="00656D40" w:rsidRPr="00712A34" w:rsidRDefault="00656D40" w:rsidP="00893723">
            <w:pPr>
              <w:rPr>
                <w:b/>
                <w:bCs/>
              </w:rPr>
            </w:pPr>
            <w:r w:rsidRPr="00712A34">
              <w:rPr>
                <w:b/>
                <w:bCs/>
              </w:rPr>
              <w:t>Вид промежуточной аттестации</w:t>
            </w:r>
          </w:p>
        </w:tc>
        <w:tc>
          <w:tcPr>
            <w:tcW w:w="2107" w:type="dxa"/>
            <w:vMerge/>
            <w:tcBorders>
              <w:top w:val="nil"/>
              <w:left w:val="single" w:sz="4" w:space="0" w:color="auto"/>
              <w:bottom w:val="single" w:sz="4" w:space="0" w:color="auto"/>
              <w:right w:val="nil"/>
            </w:tcBorders>
            <w:shd w:val="clear" w:color="auto" w:fill="FFFFFF"/>
          </w:tcPr>
          <w:p w:rsidR="00656D40" w:rsidRPr="00712A34" w:rsidRDefault="00656D40" w:rsidP="00893723">
            <w:pPr>
              <w:rPr>
                <w:b/>
                <w:bCs/>
              </w:rPr>
            </w:pPr>
          </w:p>
        </w:tc>
        <w:tc>
          <w:tcPr>
            <w:tcW w:w="101" w:type="dxa"/>
            <w:tcBorders>
              <w:top w:val="nil"/>
              <w:left w:val="nil"/>
              <w:bottom w:val="single" w:sz="4" w:space="0" w:color="auto"/>
              <w:right w:val="single" w:sz="4" w:space="0" w:color="auto"/>
            </w:tcBorders>
            <w:shd w:val="clear" w:color="auto" w:fill="FFFFFF"/>
          </w:tcPr>
          <w:p w:rsidR="00656D40" w:rsidRPr="00712A34" w:rsidRDefault="00656D40" w:rsidP="00893723">
            <w:pPr>
              <w:rPr>
                <w:rFonts w:eastAsia="Arial Unicode MS"/>
              </w:rPr>
            </w:pPr>
          </w:p>
        </w:tc>
        <w:tc>
          <w:tcPr>
            <w:tcW w:w="1903" w:type="dxa"/>
            <w:tcBorders>
              <w:top w:val="nil"/>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p>
        </w:tc>
        <w:tc>
          <w:tcPr>
            <w:tcW w:w="1517" w:type="dxa"/>
            <w:tcBorders>
              <w:top w:val="nil"/>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p>
        </w:tc>
      </w:tr>
      <w:tr w:rsidR="00656D40" w:rsidRPr="00712A34" w:rsidTr="00893723">
        <w:trPr>
          <w:trHeight w:val="370"/>
          <w:jc w:val="center"/>
        </w:trPr>
        <w:tc>
          <w:tcPr>
            <w:tcW w:w="3691" w:type="dxa"/>
            <w:vMerge/>
            <w:tcBorders>
              <w:left w:val="single" w:sz="4" w:space="0" w:color="auto"/>
              <w:bottom w:val="single" w:sz="4" w:space="0" w:color="auto"/>
              <w:right w:val="single" w:sz="4" w:space="0" w:color="auto"/>
            </w:tcBorders>
            <w:shd w:val="clear" w:color="auto" w:fill="FFFFFF"/>
          </w:tcPr>
          <w:p w:rsidR="00656D40" w:rsidRPr="00712A34" w:rsidRDefault="00656D40" w:rsidP="00893723">
            <w:pPr>
              <w:rPr>
                <w:b/>
                <w:bCs/>
              </w:rPr>
            </w:pPr>
          </w:p>
        </w:tc>
        <w:tc>
          <w:tcPr>
            <w:tcW w:w="2107" w:type="dxa"/>
            <w:tcBorders>
              <w:top w:val="single" w:sz="4" w:space="0" w:color="auto"/>
              <w:left w:val="single" w:sz="4" w:space="0" w:color="auto"/>
              <w:bottom w:val="single" w:sz="4" w:space="0" w:color="auto"/>
              <w:right w:val="nil"/>
            </w:tcBorders>
            <w:shd w:val="clear" w:color="auto" w:fill="FFFFFF"/>
          </w:tcPr>
          <w:p w:rsidR="00656D40" w:rsidRPr="007E7824" w:rsidRDefault="00656D40" w:rsidP="00893723">
            <w:pPr>
              <w:pStyle w:val="21"/>
              <w:shd w:val="clear" w:color="auto" w:fill="auto"/>
              <w:spacing w:line="240" w:lineRule="auto"/>
              <w:ind w:firstLine="0"/>
              <w:jc w:val="left"/>
              <w:rPr>
                <w:sz w:val="24"/>
                <w:szCs w:val="24"/>
              </w:rPr>
            </w:pPr>
            <w:r w:rsidRPr="007E7824">
              <w:rPr>
                <w:sz w:val="24"/>
                <w:szCs w:val="24"/>
              </w:rPr>
              <w:t>экзамен (Э)</w:t>
            </w:r>
          </w:p>
        </w:tc>
        <w:tc>
          <w:tcPr>
            <w:tcW w:w="101" w:type="dxa"/>
            <w:tcBorders>
              <w:top w:val="single" w:sz="4" w:space="0" w:color="auto"/>
              <w:left w:val="nil"/>
              <w:bottom w:val="single" w:sz="4" w:space="0" w:color="auto"/>
              <w:right w:val="single" w:sz="4" w:space="0" w:color="auto"/>
            </w:tcBorders>
            <w:shd w:val="clear" w:color="auto" w:fill="FFFFFF"/>
          </w:tcPr>
          <w:p w:rsidR="00656D40" w:rsidRPr="00712A34" w:rsidRDefault="00656D40" w:rsidP="00893723">
            <w:pPr>
              <w:jc w:val="center"/>
            </w:pP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w:t>
            </w:r>
          </w:p>
        </w:tc>
      </w:tr>
      <w:tr w:rsidR="00656D40" w:rsidRPr="00712A34" w:rsidTr="00893723">
        <w:trPr>
          <w:trHeight w:val="442"/>
          <w:jc w:val="center"/>
        </w:trPr>
        <w:tc>
          <w:tcPr>
            <w:tcW w:w="3691" w:type="dxa"/>
            <w:vMerge w:val="restart"/>
            <w:tcBorders>
              <w:top w:val="single" w:sz="4" w:space="0" w:color="auto"/>
              <w:left w:val="single" w:sz="4" w:space="0" w:color="auto"/>
              <w:bottom w:val="nil"/>
              <w:right w:val="single" w:sz="4" w:space="0" w:color="auto"/>
            </w:tcBorders>
            <w:shd w:val="clear" w:color="auto" w:fill="FFFFFF"/>
          </w:tcPr>
          <w:p w:rsidR="00656D40" w:rsidRPr="00712A34" w:rsidRDefault="00656D40" w:rsidP="00893723">
            <w:pPr>
              <w:rPr>
                <w:b/>
                <w:bCs/>
              </w:rPr>
            </w:pPr>
            <w:r w:rsidRPr="00712A34">
              <w:rPr>
                <w:b/>
                <w:bCs/>
              </w:rPr>
              <w:t>ИТОГО: Общая трудоемкость</w:t>
            </w:r>
          </w:p>
        </w:tc>
        <w:tc>
          <w:tcPr>
            <w:tcW w:w="2208" w:type="dxa"/>
            <w:gridSpan w:val="2"/>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rsidRPr="00712A34">
              <w:t>36</w:t>
            </w: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rsidRPr="00712A34">
              <w:t>36</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36</w:t>
            </w:r>
          </w:p>
        </w:tc>
      </w:tr>
      <w:tr w:rsidR="00656D40" w:rsidRPr="00712A34" w:rsidTr="00893723">
        <w:trPr>
          <w:trHeight w:val="418"/>
          <w:jc w:val="center"/>
        </w:trPr>
        <w:tc>
          <w:tcPr>
            <w:tcW w:w="3691" w:type="dxa"/>
            <w:vMerge/>
            <w:tcBorders>
              <w:top w:val="nil"/>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rPr>
            </w:pPr>
          </w:p>
        </w:tc>
        <w:tc>
          <w:tcPr>
            <w:tcW w:w="2208" w:type="dxa"/>
            <w:gridSpan w:val="2"/>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rsidRPr="00712A34">
              <w:t>1,0</w:t>
            </w: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rsidRPr="00712A34">
              <w:t>1,0</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1,0</w:t>
            </w:r>
          </w:p>
        </w:tc>
      </w:tr>
    </w:tbl>
    <w:p w:rsidR="00656D40" w:rsidRDefault="00656D40" w:rsidP="00656D40">
      <w:pPr>
        <w:widowControl w:val="0"/>
        <w:spacing w:before="360" w:after="120"/>
        <w:jc w:val="both"/>
        <w:rPr>
          <w:b/>
          <w:bCs/>
        </w:rPr>
      </w:pPr>
    </w:p>
    <w:p w:rsidR="00656D40" w:rsidRDefault="00656D40" w:rsidP="00656D40">
      <w:pPr>
        <w:widowControl w:val="0"/>
        <w:spacing w:before="360" w:after="120"/>
        <w:jc w:val="both"/>
        <w:rPr>
          <w:b/>
          <w:bCs/>
        </w:rPr>
      </w:pPr>
      <w:r w:rsidRPr="00712A34">
        <w:rPr>
          <w:b/>
          <w:bCs/>
        </w:rPr>
        <w:lastRenderedPageBreak/>
        <w:t>3.2. Разделы учебной дисциплины и компетенции, которые должны быть освоены при их изучении</w:t>
      </w:r>
    </w:p>
    <w:tbl>
      <w:tblPr>
        <w:tblW w:w="9667" w:type="dxa"/>
        <w:tblLayout w:type="fixed"/>
        <w:tblCellMar>
          <w:left w:w="0" w:type="dxa"/>
          <w:right w:w="0" w:type="dxa"/>
        </w:tblCellMar>
        <w:tblLook w:val="0000" w:firstRow="0" w:lastRow="0" w:firstColumn="0" w:lastColumn="0" w:noHBand="0" w:noVBand="0"/>
      </w:tblPr>
      <w:tblGrid>
        <w:gridCol w:w="542"/>
        <w:gridCol w:w="881"/>
        <w:gridCol w:w="3685"/>
        <w:gridCol w:w="4559"/>
      </w:tblGrid>
      <w:tr w:rsidR="00656D40" w:rsidRPr="00712A34" w:rsidTr="00893723">
        <w:trPr>
          <w:trHeight w:val="461"/>
        </w:trPr>
        <w:tc>
          <w:tcPr>
            <w:tcW w:w="542" w:type="dxa"/>
            <w:tcBorders>
              <w:top w:val="single" w:sz="4" w:space="0" w:color="auto"/>
              <w:left w:val="single" w:sz="4" w:space="0" w:color="auto"/>
              <w:bottom w:val="nil"/>
              <w:right w:val="single" w:sz="4" w:space="0" w:color="auto"/>
            </w:tcBorders>
            <w:shd w:val="clear" w:color="auto" w:fill="FFFFFF"/>
          </w:tcPr>
          <w:p w:rsidR="00656D40" w:rsidRPr="00712A34" w:rsidRDefault="00656D40" w:rsidP="00893723">
            <w:pPr>
              <w:rPr>
                <w:b/>
                <w:bCs/>
              </w:rPr>
            </w:pPr>
            <w:r w:rsidRPr="00712A34">
              <w:rPr>
                <w:b/>
                <w:bCs/>
              </w:rPr>
              <w:t>№</w:t>
            </w:r>
          </w:p>
        </w:tc>
        <w:tc>
          <w:tcPr>
            <w:tcW w:w="881" w:type="dxa"/>
            <w:vMerge w:val="restart"/>
            <w:tcBorders>
              <w:top w:val="single" w:sz="4" w:space="0" w:color="auto"/>
              <w:left w:val="single" w:sz="4" w:space="0" w:color="auto"/>
              <w:right w:val="single" w:sz="4" w:space="0" w:color="auto"/>
            </w:tcBorders>
            <w:shd w:val="clear" w:color="auto" w:fill="FFFFFF"/>
          </w:tcPr>
          <w:p w:rsidR="00656D40" w:rsidRPr="00712A34" w:rsidRDefault="00656D40" w:rsidP="00893723">
            <w:pPr>
              <w:rPr>
                <w:b/>
                <w:bCs/>
              </w:rPr>
            </w:pPr>
            <w:r w:rsidRPr="00712A34">
              <w:rPr>
                <w:b/>
                <w:bCs/>
              </w:rPr>
              <w:t>№ ком-</w:t>
            </w:r>
          </w:p>
          <w:p w:rsidR="00656D40" w:rsidRPr="00712A34" w:rsidRDefault="00656D40" w:rsidP="00893723">
            <w:pPr>
              <w:shd w:val="clear" w:color="auto" w:fill="FFFFFF"/>
              <w:rPr>
                <w:b/>
                <w:bCs/>
              </w:rPr>
            </w:pPr>
            <w:r w:rsidRPr="00712A34">
              <w:rPr>
                <w:b/>
                <w:bCs/>
              </w:rPr>
              <w:t>петенции</w:t>
            </w:r>
          </w:p>
        </w:tc>
        <w:tc>
          <w:tcPr>
            <w:tcW w:w="3685" w:type="dxa"/>
            <w:vMerge w:val="restart"/>
            <w:tcBorders>
              <w:top w:val="single" w:sz="4" w:space="0" w:color="auto"/>
              <w:left w:val="single" w:sz="4" w:space="0" w:color="auto"/>
              <w:right w:val="single" w:sz="4" w:space="0" w:color="auto"/>
            </w:tcBorders>
            <w:shd w:val="clear" w:color="auto" w:fill="FFFFFF"/>
          </w:tcPr>
          <w:p w:rsidR="00656D40" w:rsidRPr="00712A34" w:rsidRDefault="00656D40" w:rsidP="00893723">
            <w:pPr>
              <w:jc w:val="both"/>
              <w:rPr>
                <w:b/>
                <w:bCs/>
              </w:rPr>
            </w:pPr>
            <w:r w:rsidRPr="00712A34">
              <w:rPr>
                <w:b/>
                <w:bCs/>
              </w:rPr>
              <w:t>Наименование раздела учебной дисциплины</w:t>
            </w:r>
          </w:p>
        </w:tc>
        <w:tc>
          <w:tcPr>
            <w:tcW w:w="4559" w:type="dxa"/>
            <w:vMerge w:val="restart"/>
            <w:tcBorders>
              <w:top w:val="single" w:sz="4" w:space="0" w:color="auto"/>
              <w:left w:val="single" w:sz="4" w:space="0" w:color="auto"/>
              <w:bottom w:val="nil"/>
              <w:right w:val="single" w:sz="4" w:space="0" w:color="auto"/>
            </w:tcBorders>
            <w:shd w:val="clear" w:color="auto" w:fill="FFFFFF"/>
          </w:tcPr>
          <w:p w:rsidR="00656D40" w:rsidRPr="00712A34" w:rsidRDefault="00656D40" w:rsidP="00893723">
            <w:pPr>
              <w:spacing w:line="274" w:lineRule="exact"/>
              <w:jc w:val="both"/>
              <w:rPr>
                <w:b/>
                <w:bCs/>
              </w:rPr>
            </w:pPr>
            <w:r w:rsidRPr="00712A34">
              <w:rPr>
                <w:b/>
                <w:bCs/>
              </w:rPr>
              <w:t>Содержание раздела в ди</w:t>
            </w:r>
            <w:r w:rsidRPr="00712A34">
              <w:rPr>
                <w:b/>
                <w:bCs/>
              </w:rPr>
              <w:softHyphen/>
              <w:t>дактических единицах (темы разделов и подразделов)</w:t>
            </w:r>
          </w:p>
        </w:tc>
      </w:tr>
      <w:tr w:rsidR="00656D40" w:rsidRPr="00712A34" w:rsidTr="00893723">
        <w:trPr>
          <w:trHeight w:val="379"/>
        </w:trPr>
        <w:tc>
          <w:tcPr>
            <w:tcW w:w="542" w:type="dxa"/>
            <w:tcBorders>
              <w:top w:val="nil"/>
              <w:left w:val="single" w:sz="4" w:space="0" w:color="auto"/>
              <w:bottom w:val="single" w:sz="4" w:space="0" w:color="auto"/>
              <w:right w:val="single" w:sz="4" w:space="0" w:color="auto"/>
            </w:tcBorders>
            <w:shd w:val="clear" w:color="auto" w:fill="FFFFFF"/>
          </w:tcPr>
          <w:p w:rsidR="00656D40" w:rsidRPr="00712A34" w:rsidRDefault="00656D40" w:rsidP="00893723">
            <w:pPr>
              <w:rPr>
                <w:b/>
                <w:bCs/>
              </w:rPr>
            </w:pPr>
            <w:r w:rsidRPr="00712A34">
              <w:rPr>
                <w:b/>
                <w:bCs/>
              </w:rPr>
              <w:t>п/п</w:t>
            </w:r>
          </w:p>
        </w:tc>
        <w:tc>
          <w:tcPr>
            <w:tcW w:w="881" w:type="dxa"/>
            <w:vMerge/>
            <w:tcBorders>
              <w:left w:val="single" w:sz="4" w:space="0" w:color="auto"/>
              <w:bottom w:val="single" w:sz="4" w:space="0" w:color="auto"/>
              <w:right w:val="single" w:sz="4" w:space="0" w:color="auto"/>
            </w:tcBorders>
            <w:shd w:val="clear" w:color="auto" w:fill="FFFFFF"/>
          </w:tcPr>
          <w:p w:rsidR="00656D40" w:rsidRPr="00712A34" w:rsidRDefault="00656D40" w:rsidP="00893723">
            <w:pPr>
              <w:rPr>
                <w:b/>
                <w:bCs/>
              </w:rPr>
            </w:pPr>
          </w:p>
        </w:tc>
        <w:tc>
          <w:tcPr>
            <w:tcW w:w="3685" w:type="dxa"/>
            <w:vMerge/>
            <w:tcBorders>
              <w:left w:val="single" w:sz="4" w:space="0" w:color="auto"/>
              <w:bottom w:val="single" w:sz="4" w:space="0" w:color="auto"/>
              <w:right w:val="single" w:sz="4" w:space="0" w:color="auto"/>
            </w:tcBorders>
            <w:shd w:val="clear" w:color="auto" w:fill="FFFFFF"/>
          </w:tcPr>
          <w:p w:rsidR="00656D40" w:rsidRPr="00712A34" w:rsidRDefault="00656D40" w:rsidP="00893723">
            <w:pPr>
              <w:rPr>
                <w:b/>
                <w:bCs/>
              </w:rPr>
            </w:pPr>
          </w:p>
        </w:tc>
        <w:tc>
          <w:tcPr>
            <w:tcW w:w="4559" w:type="dxa"/>
            <w:vMerge/>
            <w:tcBorders>
              <w:top w:val="nil"/>
              <w:left w:val="single" w:sz="4" w:space="0" w:color="auto"/>
              <w:bottom w:val="single" w:sz="4" w:space="0" w:color="auto"/>
              <w:right w:val="single" w:sz="4" w:space="0" w:color="auto"/>
            </w:tcBorders>
            <w:shd w:val="clear" w:color="auto" w:fill="FFFFFF"/>
          </w:tcPr>
          <w:p w:rsidR="00656D40" w:rsidRPr="00712A34" w:rsidRDefault="00656D40" w:rsidP="00893723">
            <w:pPr>
              <w:rPr>
                <w:b/>
                <w:bCs/>
              </w:rPr>
            </w:pPr>
          </w:p>
        </w:tc>
      </w:tr>
      <w:tr w:rsidR="00656D40" w:rsidRPr="00712A34" w:rsidTr="00893723">
        <w:trPr>
          <w:trHeight w:val="288"/>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rsidRPr="00712A34">
              <w:t>1</w:t>
            </w:r>
          </w:p>
        </w:tc>
        <w:tc>
          <w:tcPr>
            <w:tcW w:w="881"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rsidRPr="00712A34">
              <w:t>2</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rsidRPr="00712A34">
              <w:t>3</w:t>
            </w:r>
          </w:p>
        </w:tc>
        <w:tc>
          <w:tcPr>
            <w:tcW w:w="4559"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rsidRPr="00712A34">
              <w:t>4</w:t>
            </w:r>
          </w:p>
        </w:tc>
      </w:tr>
      <w:tr w:rsidR="00656D40" w:rsidRPr="00712A34" w:rsidTr="00893723">
        <w:trPr>
          <w:trHeight w:val="283"/>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656D40" w:rsidRPr="00CA62F1" w:rsidRDefault="00656D40" w:rsidP="00893723">
            <w:r w:rsidRPr="00CA62F1">
              <w:t>1.</w:t>
            </w:r>
          </w:p>
        </w:tc>
        <w:tc>
          <w:tcPr>
            <w:tcW w:w="881" w:type="dxa"/>
            <w:tcBorders>
              <w:top w:val="single" w:sz="4" w:space="0" w:color="auto"/>
              <w:left w:val="single" w:sz="4" w:space="0" w:color="auto"/>
              <w:bottom w:val="single" w:sz="4" w:space="0" w:color="auto"/>
              <w:right w:val="single" w:sz="4" w:space="0" w:color="auto"/>
            </w:tcBorders>
            <w:shd w:val="clear" w:color="auto" w:fill="FFFFFF"/>
          </w:tcPr>
          <w:p w:rsidR="00656D40" w:rsidRPr="00561009" w:rsidRDefault="00656D40" w:rsidP="00561009">
            <w:pPr>
              <w:rPr>
                <w:rFonts w:eastAsia="Arial Unicode MS"/>
              </w:rPr>
            </w:pPr>
            <w:r w:rsidRPr="00561009">
              <w:rPr>
                <w:rFonts w:eastAsia="Arial Unicode MS"/>
              </w:rPr>
              <w:t>ПК-1</w:t>
            </w:r>
            <w:r w:rsidR="00561009" w:rsidRPr="00561009">
              <w:rPr>
                <w:rFonts w:eastAsia="Arial Unicode MS"/>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rPr>
            </w:pPr>
            <w:r w:rsidRPr="00712A34">
              <w:rPr>
                <w:rFonts w:eastAsia="Arial Unicode MS"/>
                <w:color w:val="000000"/>
              </w:rPr>
              <w:t>Законодательные и нормативные документы по подготовке медицинских и фармацевтических работников. Права и обязанности медицинских работников. Ответственность за нарушение прав при оказании медицинской помощи.</w:t>
            </w:r>
          </w:p>
        </w:tc>
        <w:tc>
          <w:tcPr>
            <w:tcW w:w="4559"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both"/>
              <w:rPr>
                <w:rFonts w:eastAsia="Arial Unicode MS"/>
                <w:color w:val="000000"/>
              </w:rPr>
            </w:pPr>
            <w:r w:rsidRPr="00712A34">
              <w:rPr>
                <w:rFonts w:eastAsia="Arial Unicode MS"/>
                <w:color w:val="000000"/>
              </w:rPr>
              <w:t xml:space="preserve">Номенклатура должностей и специальностей, профстандарты. Аттестация и аккредитация </w:t>
            </w:r>
          </w:p>
          <w:p w:rsidR="00656D40" w:rsidRPr="00712A34" w:rsidRDefault="00656D40" w:rsidP="00893723">
            <w:pPr>
              <w:jc w:val="both"/>
              <w:rPr>
                <w:rFonts w:eastAsia="Arial Unicode MS"/>
              </w:rPr>
            </w:pPr>
            <w:r w:rsidRPr="00712A34">
              <w:rPr>
                <w:rFonts w:eastAsia="Arial Unicode MS"/>
                <w:color w:val="000000"/>
              </w:rPr>
              <w:t xml:space="preserve">Специалистов. Права и обязанности медицинских работников. Юридическая и уголовная ответственность медицинских работников и  медицинских организаций. </w:t>
            </w:r>
          </w:p>
        </w:tc>
      </w:tr>
      <w:tr w:rsidR="00656D40" w:rsidRPr="00712A34" w:rsidTr="00893723">
        <w:trPr>
          <w:trHeight w:val="298"/>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2.</w:t>
            </w:r>
          </w:p>
        </w:tc>
        <w:tc>
          <w:tcPr>
            <w:tcW w:w="881" w:type="dxa"/>
            <w:tcBorders>
              <w:top w:val="single" w:sz="4" w:space="0" w:color="auto"/>
              <w:left w:val="single" w:sz="4" w:space="0" w:color="auto"/>
              <w:bottom w:val="single" w:sz="4" w:space="0" w:color="auto"/>
              <w:right w:val="single" w:sz="4" w:space="0" w:color="auto"/>
            </w:tcBorders>
            <w:shd w:val="clear" w:color="auto" w:fill="FFFFFF"/>
          </w:tcPr>
          <w:p w:rsidR="00656D40" w:rsidRPr="00561009" w:rsidRDefault="00656D40" w:rsidP="00561009">
            <w:pPr>
              <w:rPr>
                <w:rFonts w:eastAsia="Arial Unicode MS"/>
                <w:color w:val="FF0000"/>
              </w:rPr>
            </w:pPr>
            <w:r w:rsidRPr="00561009">
              <w:rPr>
                <w:rFonts w:eastAsia="Arial Unicode MS"/>
              </w:rPr>
              <w:t>ПК-1</w:t>
            </w:r>
            <w:r w:rsidR="00561009" w:rsidRPr="00561009">
              <w:rPr>
                <w:rFonts w:eastAsia="Arial Unicode MS"/>
              </w:rPr>
              <w:t>2</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rPr>
            </w:pPr>
            <w:r w:rsidRPr="00712A34">
              <w:rPr>
                <w:rFonts w:eastAsia="Arial Unicode MS"/>
              </w:rPr>
              <w:t>Трудовое право и делопроизводство</w:t>
            </w:r>
            <w:r w:rsidRPr="00712A34">
              <w:rPr>
                <w:b/>
              </w:rPr>
              <w:t xml:space="preserve"> </w:t>
            </w:r>
            <w:r w:rsidRPr="00933901">
              <w:t>Противодействие коррупции</w:t>
            </w:r>
          </w:p>
        </w:tc>
        <w:tc>
          <w:tcPr>
            <w:tcW w:w="4559" w:type="dxa"/>
            <w:tcBorders>
              <w:top w:val="single" w:sz="4" w:space="0" w:color="auto"/>
              <w:left w:val="single" w:sz="4" w:space="0" w:color="auto"/>
              <w:bottom w:val="single" w:sz="4" w:space="0" w:color="auto"/>
              <w:right w:val="single" w:sz="4" w:space="0" w:color="auto"/>
            </w:tcBorders>
            <w:shd w:val="clear" w:color="auto" w:fill="FFFFFF"/>
          </w:tcPr>
          <w:p w:rsidR="00656D40" w:rsidRPr="00933901" w:rsidRDefault="00656D40" w:rsidP="00893723">
            <w:pPr>
              <w:pStyle w:val="ConsPlusTitle"/>
              <w:jc w:val="both"/>
              <w:outlineLvl w:val="0"/>
              <w:rPr>
                <w:rFonts w:ascii="Times New Roman" w:hAnsi="Times New Roman" w:cs="Times New Roman"/>
                <w:b w:val="0"/>
                <w:sz w:val="24"/>
                <w:szCs w:val="24"/>
              </w:rPr>
            </w:pPr>
            <w:r w:rsidRPr="00933901">
              <w:rPr>
                <w:rFonts w:ascii="Times New Roman" w:eastAsia="Arial Unicode MS" w:hAnsi="Times New Roman" w:cs="Times New Roman"/>
                <w:b w:val="0"/>
              </w:rPr>
              <w:t>Основные положения трудового кодекса. Вопросы трудоустройства и увольнения. Делопроизводство</w:t>
            </w:r>
            <w:r w:rsidRPr="00933901">
              <w:rPr>
                <w:rFonts w:ascii="Times New Roman" w:hAnsi="Times New Roman" w:cs="Times New Roman"/>
                <w:b w:val="0"/>
                <w:sz w:val="24"/>
                <w:szCs w:val="24"/>
              </w:rPr>
              <w:t xml:space="preserve"> </w:t>
            </w:r>
          </w:p>
          <w:p w:rsidR="00656D40" w:rsidRPr="00712A34" w:rsidRDefault="00656D40" w:rsidP="00893723">
            <w:pPr>
              <w:pStyle w:val="ConsPlusTitle"/>
              <w:jc w:val="both"/>
              <w:outlineLvl w:val="0"/>
              <w:rPr>
                <w:rFonts w:ascii="Times New Roman" w:eastAsia="Arial Unicode MS" w:hAnsi="Times New Roman" w:cs="Times New Roman"/>
                <w:b w:val="0"/>
                <w:sz w:val="24"/>
                <w:szCs w:val="24"/>
              </w:rPr>
            </w:pPr>
            <w:r w:rsidRPr="00712A34">
              <w:rPr>
                <w:rFonts w:ascii="Times New Roman" w:hAnsi="Times New Roman" w:cs="Times New Roman"/>
                <w:b w:val="0"/>
                <w:sz w:val="24"/>
                <w:szCs w:val="24"/>
              </w:rPr>
              <w:t xml:space="preserve">Понятие коррупции. Правовая основа противодействия коррупции. Основные направления деятельности государственных органов по повышению эффективности противодействия коррупции. Меры по профилактике коррупции, </w:t>
            </w:r>
            <w:r w:rsidRPr="00712A34">
              <w:rPr>
                <w:rFonts w:ascii="Times New Roman" w:hAnsi="Times New Roman" w:cs="Times New Roman"/>
                <w:b w:val="0"/>
                <w:bCs/>
                <w:sz w:val="24"/>
                <w:szCs w:val="24"/>
              </w:rPr>
              <w:t>Урегулирование конфликта интересов при осуществлении медицинской деятельности и фармацевтической деятельности</w:t>
            </w:r>
          </w:p>
        </w:tc>
      </w:tr>
    </w:tbl>
    <w:p w:rsidR="00656D40" w:rsidRDefault="00656D40" w:rsidP="00656D40">
      <w:pPr>
        <w:tabs>
          <w:tab w:val="right" w:leader="underscore" w:pos="9639"/>
        </w:tabs>
        <w:spacing w:before="240" w:after="120"/>
        <w:jc w:val="both"/>
        <w:rPr>
          <w:b/>
          <w:bCs/>
        </w:rPr>
      </w:pPr>
      <w:r w:rsidRPr="00712A34">
        <w:rPr>
          <w:b/>
          <w:bCs/>
        </w:rPr>
        <w:t>3.3 Разделы учебной дисциплины (модуля), виды учебной деятельности и формы  контроля</w:t>
      </w:r>
    </w:p>
    <w:p w:rsidR="00656D40" w:rsidRPr="00712A34" w:rsidRDefault="00656D40" w:rsidP="00656D40">
      <w:pPr>
        <w:tabs>
          <w:tab w:val="right" w:leader="underscore" w:pos="9639"/>
        </w:tabs>
        <w:spacing w:before="240" w:after="120"/>
        <w:jc w:val="both"/>
        <w:rPr>
          <w:b/>
          <w:bCs/>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338"/>
        <w:gridCol w:w="2577"/>
        <w:gridCol w:w="510"/>
        <w:gridCol w:w="566"/>
        <w:gridCol w:w="582"/>
        <w:gridCol w:w="808"/>
        <w:gridCol w:w="883"/>
        <w:gridCol w:w="1936"/>
      </w:tblGrid>
      <w:tr w:rsidR="00656D40" w:rsidRPr="00712A34" w:rsidTr="00893723">
        <w:tc>
          <w:tcPr>
            <w:tcW w:w="617" w:type="dxa"/>
            <w:vMerge w:val="restart"/>
            <w:shd w:val="clear" w:color="auto" w:fill="auto"/>
          </w:tcPr>
          <w:p w:rsidR="00656D40" w:rsidRPr="007E7824" w:rsidRDefault="00656D40" w:rsidP="00893723">
            <w:pPr>
              <w:spacing w:after="64" w:line="278" w:lineRule="exact"/>
              <w:jc w:val="both"/>
              <w:rPr>
                <w:b/>
                <w:bCs/>
              </w:rPr>
            </w:pPr>
            <w:r w:rsidRPr="007E7824">
              <w:rPr>
                <w:b/>
                <w:bCs/>
              </w:rPr>
              <w:t>№</w:t>
            </w:r>
          </w:p>
          <w:p w:rsidR="00656D40" w:rsidRPr="007E7824" w:rsidRDefault="00656D40" w:rsidP="00893723">
            <w:pPr>
              <w:spacing w:after="64" w:line="278" w:lineRule="exact"/>
              <w:jc w:val="both"/>
              <w:rPr>
                <w:b/>
                <w:bCs/>
              </w:rPr>
            </w:pPr>
            <w:r w:rsidRPr="007E7824">
              <w:rPr>
                <w:b/>
                <w:bCs/>
              </w:rPr>
              <w:t>п/п</w:t>
            </w:r>
          </w:p>
        </w:tc>
        <w:tc>
          <w:tcPr>
            <w:tcW w:w="1338" w:type="dxa"/>
            <w:vMerge w:val="restart"/>
            <w:shd w:val="clear" w:color="auto" w:fill="auto"/>
          </w:tcPr>
          <w:p w:rsidR="00656D40" w:rsidRPr="007E7824" w:rsidRDefault="00656D40" w:rsidP="00893723">
            <w:pPr>
              <w:spacing w:after="64" w:line="278" w:lineRule="exact"/>
              <w:jc w:val="both"/>
              <w:rPr>
                <w:b/>
                <w:bCs/>
              </w:rPr>
            </w:pPr>
            <w:r w:rsidRPr="007E7824">
              <w:rPr>
                <w:b/>
                <w:bCs/>
              </w:rPr>
              <w:t>№ семестра</w:t>
            </w:r>
          </w:p>
        </w:tc>
        <w:tc>
          <w:tcPr>
            <w:tcW w:w="2577" w:type="dxa"/>
            <w:vMerge w:val="restart"/>
            <w:shd w:val="clear" w:color="auto" w:fill="auto"/>
          </w:tcPr>
          <w:p w:rsidR="00656D40" w:rsidRPr="007E7824" w:rsidRDefault="00656D40" w:rsidP="00893723">
            <w:pPr>
              <w:spacing w:after="64" w:line="278" w:lineRule="exact"/>
              <w:jc w:val="both"/>
              <w:rPr>
                <w:b/>
                <w:bCs/>
              </w:rPr>
            </w:pPr>
            <w:r w:rsidRPr="007E7824">
              <w:rPr>
                <w:b/>
                <w:bCs/>
              </w:rPr>
              <w:t xml:space="preserve">Наименование раздела учебной дисциплины </w:t>
            </w:r>
          </w:p>
        </w:tc>
        <w:tc>
          <w:tcPr>
            <w:tcW w:w="3349" w:type="dxa"/>
            <w:gridSpan w:val="5"/>
            <w:shd w:val="clear" w:color="auto" w:fill="auto"/>
          </w:tcPr>
          <w:p w:rsidR="00656D40" w:rsidRPr="007E7824" w:rsidRDefault="00656D40" w:rsidP="00893723">
            <w:pPr>
              <w:spacing w:after="64" w:line="278" w:lineRule="exact"/>
              <w:jc w:val="both"/>
              <w:rPr>
                <w:b/>
                <w:bCs/>
              </w:rPr>
            </w:pPr>
            <w:r w:rsidRPr="007E7824">
              <w:rPr>
                <w:b/>
                <w:bCs/>
              </w:rPr>
              <w:t>Виды учебной деятельности (в т.ч. самостоятельная работе обучающихся в ч.)</w:t>
            </w:r>
          </w:p>
        </w:tc>
        <w:tc>
          <w:tcPr>
            <w:tcW w:w="1936" w:type="dxa"/>
            <w:vMerge w:val="restart"/>
            <w:shd w:val="clear" w:color="auto" w:fill="auto"/>
          </w:tcPr>
          <w:p w:rsidR="00656D40" w:rsidRPr="007E7824" w:rsidRDefault="00656D40" w:rsidP="00893723">
            <w:pPr>
              <w:spacing w:after="64" w:line="278" w:lineRule="exact"/>
              <w:jc w:val="both"/>
              <w:rPr>
                <w:b/>
                <w:bCs/>
              </w:rPr>
            </w:pPr>
            <w:r w:rsidRPr="007E7824">
              <w:rPr>
                <w:b/>
                <w:bCs/>
              </w:rPr>
              <w:t>Формы теку</w:t>
            </w:r>
            <w:r w:rsidRPr="007E7824">
              <w:rPr>
                <w:b/>
                <w:bCs/>
              </w:rPr>
              <w:softHyphen/>
              <w:t xml:space="preserve">щего контроля успеваемости </w:t>
            </w:r>
            <w:r w:rsidRPr="007E7824">
              <w:rPr>
                <w:b/>
                <w:bCs/>
                <w:i/>
                <w:iCs/>
                <w:shd w:val="clear" w:color="auto" w:fill="FFFFFF"/>
              </w:rPr>
              <w:t>(по неделям се</w:t>
            </w:r>
            <w:r w:rsidRPr="007E7824">
              <w:rPr>
                <w:b/>
                <w:bCs/>
                <w:i/>
                <w:iCs/>
                <w:shd w:val="clear" w:color="auto" w:fill="FFFFFF"/>
              </w:rPr>
              <w:softHyphen/>
              <w:t>местра)</w:t>
            </w:r>
          </w:p>
        </w:tc>
      </w:tr>
      <w:tr w:rsidR="00656D40" w:rsidRPr="00712A34" w:rsidTr="00893723">
        <w:tc>
          <w:tcPr>
            <w:tcW w:w="617" w:type="dxa"/>
            <w:vMerge/>
            <w:shd w:val="clear" w:color="auto" w:fill="auto"/>
          </w:tcPr>
          <w:p w:rsidR="00656D40" w:rsidRPr="007E7824" w:rsidRDefault="00656D40" w:rsidP="00893723">
            <w:pPr>
              <w:spacing w:after="64" w:line="278" w:lineRule="exact"/>
              <w:jc w:val="both"/>
              <w:rPr>
                <w:b/>
                <w:bCs/>
              </w:rPr>
            </w:pPr>
          </w:p>
        </w:tc>
        <w:tc>
          <w:tcPr>
            <w:tcW w:w="1338" w:type="dxa"/>
            <w:vMerge/>
            <w:shd w:val="clear" w:color="auto" w:fill="auto"/>
          </w:tcPr>
          <w:p w:rsidR="00656D40" w:rsidRPr="007E7824" w:rsidRDefault="00656D40" w:rsidP="00893723">
            <w:pPr>
              <w:spacing w:after="64" w:line="278" w:lineRule="exact"/>
              <w:jc w:val="both"/>
              <w:rPr>
                <w:b/>
                <w:bCs/>
              </w:rPr>
            </w:pPr>
          </w:p>
        </w:tc>
        <w:tc>
          <w:tcPr>
            <w:tcW w:w="2577" w:type="dxa"/>
            <w:vMerge/>
            <w:shd w:val="clear" w:color="auto" w:fill="auto"/>
          </w:tcPr>
          <w:p w:rsidR="00656D40" w:rsidRPr="007E7824" w:rsidRDefault="00656D40" w:rsidP="00893723">
            <w:pPr>
              <w:spacing w:after="64" w:line="278" w:lineRule="exact"/>
              <w:jc w:val="both"/>
              <w:rPr>
                <w:b/>
                <w:bCs/>
              </w:rPr>
            </w:pPr>
          </w:p>
        </w:tc>
        <w:tc>
          <w:tcPr>
            <w:tcW w:w="510" w:type="dxa"/>
            <w:shd w:val="clear" w:color="auto" w:fill="auto"/>
          </w:tcPr>
          <w:p w:rsidR="00656D40" w:rsidRPr="007E7824" w:rsidRDefault="00656D40" w:rsidP="00893723">
            <w:pPr>
              <w:rPr>
                <w:b/>
                <w:bCs/>
              </w:rPr>
            </w:pPr>
            <w:r w:rsidRPr="007E7824">
              <w:rPr>
                <w:b/>
                <w:bCs/>
              </w:rPr>
              <w:t>Л</w:t>
            </w:r>
          </w:p>
        </w:tc>
        <w:tc>
          <w:tcPr>
            <w:tcW w:w="566" w:type="dxa"/>
            <w:shd w:val="clear" w:color="auto" w:fill="auto"/>
          </w:tcPr>
          <w:p w:rsidR="00656D40" w:rsidRPr="007E7824" w:rsidRDefault="00656D40" w:rsidP="00893723">
            <w:pPr>
              <w:rPr>
                <w:b/>
                <w:bCs/>
              </w:rPr>
            </w:pPr>
            <w:r w:rsidRPr="007E7824">
              <w:rPr>
                <w:b/>
                <w:bCs/>
              </w:rPr>
              <w:t>СЗ</w:t>
            </w:r>
          </w:p>
        </w:tc>
        <w:tc>
          <w:tcPr>
            <w:tcW w:w="582" w:type="dxa"/>
            <w:shd w:val="clear" w:color="auto" w:fill="auto"/>
          </w:tcPr>
          <w:p w:rsidR="00656D40" w:rsidRPr="007E7824" w:rsidRDefault="00656D40" w:rsidP="00893723">
            <w:pPr>
              <w:rPr>
                <w:b/>
                <w:bCs/>
              </w:rPr>
            </w:pPr>
            <w:r w:rsidRPr="007E7824">
              <w:rPr>
                <w:b/>
                <w:bCs/>
              </w:rPr>
              <w:t>ПЗ</w:t>
            </w:r>
          </w:p>
        </w:tc>
        <w:tc>
          <w:tcPr>
            <w:tcW w:w="808" w:type="dxa"/>
            <w:shd w:val="clear" w:color="auto" w:fill="auto"/>
          </w:tcPr>
          <w:p w:rsidR="00656D40" w:rsidRPr="007E7824" w:rsidRDefault="00656D40" w:rsidP="00893723">
            <w:pPr>
              <w:rPr>
                <w:b/>
                <w:bCs/>
              </w:rPr>
            </w:pPr>
            <w:r w:rsidRPr="007E7824">
              <w:rPr>
                <w:b/>
                <w:bCs/>
              </w:rPr>
              <w:t>СРО</w:t>
            </w:r>
          </w:p>
        </w:tc>
        <w:tc>
          <w:tcPr>
            <w:tcW w:w="883" w:type="dxa"/>
            <w:shd w:val="clear" w:color="auto" w:fill="auto"/>
          </w:tcPr>
          <w:p w:rsidR="00656D40" w:rsidRPr="007E7824" w:rsidRDefault="00656D40" w:rsidP="00893723">
            <w:pPr>
              <w:rPr>
                <w:b/>
                <w:bCs/>
              </w:rPr>
            </w:pPr>
            <w:r w:rsidRPr="007E7824">
              <w:rPr>
                <w:b/>
                <w:bCs/>
              </w:rPr>
              <w:t>всего</w:t>
            </w:r>
          </w:p>
        </w:tc>
        <w:tc>
          <w:tcPr>
            <w:tcW w:w="1936" w:type="dxa"/>
            <w:vMerge/>
            <w:shd w:val="clear" w:color="auto" w:fill="auto"/>
          </w:tcPr>
          <w:p w:rsidR="00656D40" w:rsidRPr="007E7824" w:rsidRDefault="00656D40" w:rsidP="00893723">
            <w:pPr>
              <w:spacing w:after="64" w:line="278" w:lineRule="exact"/>
              <w:jc w:val="both"/>
              <w:rPr>
                <w:b/>
                <w:bCs/>
              </w:rPr>
            </w:pPr>
          </w:p>
        </w:tc>
      </w:tr>
      <w:tr w:rsidR="00656D40" w:rsidRPr="00712A34" w:rsidTr="00893723">
        <w:tc>
          <w:tcPr>
            <w:tcW w:w="617" w:type="dxa"/>
            <w:shd w:val="clear" w:color="auto" w:fill="auto"/>
          </w:tcPr>
          <w:p w:rsidR="00656D40" w:rsidRPr="007E7824" w:rsidRDefault="00656D40" w:rsidP="00893723">
            <w:pPr>
              <w:spacing w:after="64" w:line="278" w:lineRule="exact"/>
              <w:jc w:val="both"/>
              <w:rPr>
                <w:bCs/>
              </w:rPr>
            </w:pPr>
            <w:r w:rsidRPr="007E7824">
              <w:rPr>
                <w:bCs/>
              </w:rPr>
              <w:t>1</w:t>
            </w:r>
          </w:p>
        </w:tc>
        <w:tc>
          <w:tcPr>
            <w:tcW w:w="1338" w:type="dxa"/>
            <w:shd w:val="clear" w:color="auto" w:fill="auto"/>
          </w:tcPr>
          <w:p w:rsidR="00656D40" w:rsidRPr="007E7824" w:rsidRDefault="00656D40" w:rsidP="00893723">
            <w:pPr>
              <w:spacing w:after="64" w:line="278" w:lineRule="exact"/>
              <w:jc w:val="both"/>
              <w:rPr>
                <w:bCs/>
              </w:rPr>
            </w:pPr>
            <w:r w:rsidRPr="007E7824">
              <w:rPr>
                <w:bCs/>
              </w:rPr>
              <w:t>2</w:t>
            </w:r>
          </w:p>
        </w:tc>
        <w:tc>
          <w:tcPr>
            <w:tcW w:w="2577" w:type="dxa"/>
            <w:shd w:val="clear" w:color="auto" w:fill="auto"/>
          </w:tcPr>
          <w:p w:rsidR="00656D40" w:rsidRPr="007E7824" w:rsidRDefault="00656D40" w:rsidP="00893723">
            <w:pPr>
              <w:spacing w:after="64" w:line="278" w:lineRule="exact"/>
              <w:jc w:val="both"/>
              <w:rPr>
                <w:bCs/>
              </w:rPr>
            </w:pPr>
            <w:r w:rsidRPr="007E7824">
              <w:rPr>
                <w:bCs/>
              </w:rPr>
              <w:t>3</w:t>
            </w:r>
          </w:p>
        </w:tc>
        <w:tc>
          <w:tcPr>
            <w:tcW w:w="510" w:type="dxa"/>
            <w:shd w:val="clear" w:color="auto" w:fill="auto"/>
          </w:tcPr>
          <w:p w:rsidR="00656D40" w:rsidRPr="007E7824" w:rsidRDefault="00656D40" w:rsidP="00893723">
            <w:pPr>
              <w:spacing w:after="64" w:line="278" w:lineRule="exact"/>
              <w:jc w:val="both"/>
              <w:rPr>
                <w:bCs/>
              </w:rPr>
            </w:pPr>
            <w:r w:rsidRPr="007E7824">
              <w:rPr>
                <w:bCs/>
              </w:rPr>
              <w:t>4</w:t>
            </w:r>
          </w:p>
        </w:tc>
        <w:tc>
          <w:tcPr>
            <w:tcW w:w="566" w:type="dxa"/>
            <w:shd w:val="clear" w:color="auto" w:fill="auto"/>
          </w:tcPr>
          <w:p w:rsidR="00656D40" w:rsidRPr="007E7824" w:rsidRDefault="00656D40" w:rsidP="00893723">
            <w:pPr>
              <w:spacing w:after="64" w:line="278" w:lineRule="exact"/>
              <w:jc w:val="both"/>
              <w:rPr>
                <w:bCs/>
              </w:rPr>
            </w:pPr>
            <w:r w:rsidRPr="007E7824">
              <w:rPr>
                <w:bCs/>
              </w:rPr>
              <w:t>5</w:t>
            </w:r>
          </w:p>
        </w:tc>
        <w:tc>
          <w:tcPr>
            <w:tcW w:w="582" w:type="dxa"/>
            <w:shd w:val="clear" w:color="auto" w:fill="auto"/>
          </w:tcPr>
          <w:p w:rsidR="00656D40" w:rsidRPr="007E7824" w:rsidRDefault="00656D40" w:rsidP="00893723">
            <w:pPr>
              <w:spacing w:after="64" w:line="278" w:lineRule="exact"/>
              <w:jc w:val="both"/>
              <w:rPr>
                <w:bCs/>
              </w:rPr>
            </w:pPr>
            <w:r w:rsidRPr="007E7824">
              <w:rPr>
                <w:bCs/>
              </w:rPr>
              <w:t>6</w:t>
            </w:r>
          </w:p>
        </w:tc>
        <w:tc>
          <w:tcPr>
            <w:tcW w:w="808" w:type="dxa"/>
            <w:shd w:val="clear" w:color="auto" w:fill="auto"/>
          </w:tcPr>
          <w:p w:rsidR="00656D40" w:rsidRPr="007E7824" w:rsidRDefault="00656D40" w:rsidP="00893723">
            <w:pPr>
              <w:spacing w:after="64" w:line="278" w:lineRule="exact"/>
              <w:jc w:val="both"/>
              <w:rPr>
                <w:bCs/>
              </w:rPr>
            </w:pPr>
            <w:r w:rsidRPr="007E7824">
              <w:rPr>
                <w:bCs/>
              </w:rPr>
              <w:t>7</w:t>
            </w:r>
          </w:p>
        </w:tc>
        <w:tc>
          <w:tcPr>
            <w:tcW w:w="883" w:type="dxa"/>
            <w:shd w:val="clear" w:color="auto" w:fill="auto"/>
          </w:tcPr>
          <w:p w:rsidR="00656D40" w:rsidRPr="007E7824" w:rsidRDefault="00656D40" w:rsidP="00893723">
            <w:pPr>
              <w:spacing w:after="64" w:line="278" w:lineRule="exact"/>
              <w:jc w:val="both"/>
              <w:rPr>
                <w:bCs/>
              </w:rPr>
            </w:pPr>
            <w:r w:rsidRPr="007E7824">
              <w:rPr>
                <w:bCs/>
              </w:rPr>
              <w:t>8</w:t>
            </w:r>
          </w:p>
        </w:tc>
        <w:tc>
          <w:tcPr>
            <w:tcW w:w="1936" w:type="dxa"/>
            <w:shd w:val="clear" w:color="auto" w:fill="auto"/>
          </w:tcPr>
          <w:p w:rsidR="00656D40" w:rsidRPr="007E7824" w:rsidRDefault="00656D40" w:rsidP="00893723">
            <w:pPr>
              <w:spacing w:after="64" w:line="278" w:lineRule="exact"/>
              <w:jc w:val="both"/>
              <w:rPr>
                <w:bCs/>
              </w:rPr>
            </w:pPr>
            <w:r w:rsidRPr="007E7824">
              <w:rPr>
                <w:bCs/>
              </w:rPr>
              <w:t>9</w:t>
            </w:r>
          </w:p>
        </w:tc>
      </w:tr>
      <w:tr w:rsidR="00656D40" w:rsidRPr="00712A34" w:rsidTr="00893723">
        <w:trPr>
          <w:trHeight w:val="1118"/>
        </w:trPr>
        <w:tc>
          <w:tcPr>
            <w:tcW w:w="617" w:type="dxa"/>
            <w:shd w:val="clear" w:color="auto" w:fill="auto"/>
          </w:tcPr>
          <w:p w:rsidR="00656D40" w:rsidRPr="007E7824" w:rsidRDefault="00656D40" w:rsidP="00893723">
            <w:pPr>
              <w:spacing w:after="64" w:line="278" w:lineRule="exact"/>
              <w:jc w:val="both"/>
              <w:rPr>
                <w:b/>
                <w:bCs/>
              </w:rPr>
            </w:pPr>
            <w:r w:rsidRPr="007E7824">
              <w:rPr>
                <w:b/>
                <w:bCs/>
              </w:rPr>
              <w:t>1</w:t>
            </w:r>
          </w:p>
        </w:tc>
        <w:tc>
          <w:tcPr>
            <w:tcW w:w="1338" w:type="dxa"/>
            <w:shd w:val="clear" w:color="auto" w:fill="auto"/>
          </w:tcPr>
          <w:p w:rsidR="00656D40" w:rsidRPr="007E7824" w:rsidRDefault="00656D40" w:rsidP="00893723">
            <w:pPr>
              <w:spacing w:after="64" w:line="278" w:lineRule="exact"/>
              <w:jc w:val="both"/>
              <w:rPr>
                <w:b/>
                <w:bCs/>
              </w:rPr>
            </w:pPr>
            <w:r w:rsidRPr="007E7824">
              <w:rPr>
                <w:b/>
                <w:bCs/>
              </w:rPr>
              <w:t>2</w:t>
            </w:r>
          </w:p>
        </w:tc>
        <w:tc>
          <w:tcPr>
            <w:tcW w:w="2577" w:type="dxa"/>
            <w:shd w:val="clear" w:color="auto" w:fill="auto"/>
          </w:tcPr>
          <w:p w:rsidR="00656D40" w:rsidRPr="007E7824" w:rsidRDefault="00656D40" w:rsidP="00893723">
            <w:pPr>
              <w:rPr>
                <w:rFonts w:eastAsia="Arial Unicode MS"/>
              </w:rPr>
            </w:pPr>
            <w:r w:rsidRPr="007E7824">
              <w:rPr>
                <w:rFonts w:eastAsia="Arial Unicode MS"/>
              </w:rPr>
              <w:t xml:space="preserve">Права и обязанности медицинских работников. </w:t>
            </w:r>
          </w:p>
        </w:tc>
        <w:tc>
          <w:tcPr>
            <w:tcW w:w="510" w:type="dxa"/>
            <w:shd w:val="clear" w:color="auto" w:fill="auto"/>
          </w:tcPr>
          <w:p w:rsidR="00656D40" w:rsidRPr="007E7824" w:rsidRDefault="00656D40" w:rsidP="00893723">
            <w:pPr>
              <w:spacing w:after="64" w:line="278" w:lineRule="exact"/>
              <w:jc w:val="center"/>
              <w:rPr>
                <w:bCs/>
              </w:rPr>
            </w:pPr>
            <w:r w:rsidRPr="007E7824">
              <w:rPr>
                <w:bCs/>
              </w:rPr>
              <w:t>2</w:t>
            </w:r>
          </w:p>
        </w:tc>
        <w:tc>
          <w:tcPr>
            <w:tcW w:w="566" w:type="dxa"/>
            <w:shd w:val="clear" w:color="auto" w:fill="auto"/>
          </w:tcPr>
          <w:p w:rsidR="00656D40" w:rsidRPr="007E7824" w:rsidRDefault="00656D40" w:rsidP="00893723">
            <w:pPr>
              <w:spacing w:after="64" w:line="278" w:lineRule="exact"/>
              <w:jc w:val="both"/>
              <w:rPr>
                <w:bCs/>
              </w:rPr>
            </w:pPr>
            <w:r w:rsidRPr="007E7824">
              <w:rPr>
                <w:bCs/>
              </w:rPr>
              <w:t>-</w:t>
            </w:r>
          </w:p>
        </w:tc>
        <w:tc>
          <w:tcPr>
            <w:tcW w:w="582" w:type="dxa"/>
            <w:shd w:val="clear" w:color="auto" w:fill="auto"/>
          </w:tcPr>
          <w:p w:rsidR="00656D40" w:rsidRPr="007E7824" w:rsidRDefault="00656D40" w:rsidP="00893723">
            <w:pPr>
              <w:spacing w:after="64" w:line="278" w:lineRule="exact"/>
              <w:jc w:val="center"/>
              <w:rPr>
                <w:bCs/>
              </w:rPr>
            </w:pPr>
            <w:r w:rsidRPr="007E7824">
              <w:rPr>
                <w:bCs/>
              </w:rPr>
              <w:t>10</w:t>
            </w:r>
          </w:p>
        </w:tc>
        <w:tc>
          <w:tcPr>
            <w:tcW w:w="808" w:type="dxa"/>
            <w:shd w:val="clear" w:color="auto" w:fill="auto"/>
          </w:tcPr>
          <w:p w:rsidR="00656D40" w:rsidRPr="007E7824" w:rsidRDefault="00656D40" w:rsidP="00893723">
            <w:pPr>
              <w:spacing w:after="64" w:line="278" w:lineRule="exact"/>
              <w:jc w:val="both"/>
              <w:rPr>
                <w:bCs/>
              </w:rPr>
            </w:pPr>
            <w:r w:rsidRPr="007E7824">
              <w:rPr>
                <w:bCs/>
              </w:rPr>
              <w:t>6</w:t>
            </w:r>
          </w:p>
        </w:tc>
        <w:tc>
          <w:tcPr>
            <w:tcW w:w="883" w:type="dxa"/>
            <w:shd w:val="clear" w:color="auto" w:fill="auto"/>
          </w:tcPr>
          <w:p w:rsidR="00656D40" w:rsidRPr="007E7824" w:rsidRDefault="00656D40" w:rsidP="00893723">
            <w:pPr>
              <w:spacing w:after="64" w:line="278" w:lineRule="exact"/>
              <w:jc w:val="both"/>
              <w:rPr>
                <w:bCs/>
              </w:rPr>
            </w:pPr>
            <w:r w:rsidRPr="007E7824">
              <w:rPr>
                <w:bCs/>
              </w:rPr>
              <w:t>18</w:t>
            </w:r>
          </w:p>
        </w:tc>
        <w:tc>
          <w:tcPr>
            <w:tcW w:w="1936" w:type="dxa"/>
            <w:shd w:val="clear" w:color="auto" w:fill="auto"/>
          </w:tcPr>
          <w:p w:rsidR="00656D40" w:rsidRPr="007E7824" w:rsidRDefault="00656D40" w:rsidP="00893723">
            <w:pPr>
              <w:spacing w:after="64" w:line="278" w:lineRule="exact"/>
              <w:jc w:val="both"/>
              <w:rPr>
                <w:bCs/>
              </w:rPr>
            </w:pPr>
            <w:r w:rsidRPr="007E7824">
              <w:rPr>
                <w:bCs/>
              </w:rPr>
              <w:t>Тестовые задания, опрос</w:t>
            </w:r>
          </w:p>
        </w:tc>
      </w:tr>
      <w:tr w:rsidR="00656D40" w:rsidRPr="00712A34" w:rsidTr="00893723">
        <w:tc>
          <w:tcPr>
            <w:tcW w:w="617" w:type="dxa"/>
            <w:shd w:val="clear" w:color="auto" w:fill="auto"/>
          </w:tcPr>
          <w:p w:rsidR="00656D40" w:rsidRPr="007E7824" w:rsidRDefault="00656D40" w:rsidP="00893723">
            <w:pPr>
              <w:spacing w:after="64" w:line="278" w:lineRule="exact"/>
              <w:jc w:val="both"/>
              <w:rPr>
                <w:b/>
                <w:bCs/>
              </w:rPr>
            </w:pPr>
            <w:r w:rsidRPr="007E7824">
              <w:rPr>
                <w:b/>
                <w:bCs/>
              </w:rPr>
              <w:t>2</w:t>
            </w:r>
          </w:p>
        </w:tc>
        <w:tc>
          <w:tcPr>
            <w:tcW w:w="1338" w:type="dxa"/>
            <w:shd w:val="clear" w:color="auto" w:fill="auto"/>
          </w:tcPr>
          <w:p w:rsidR="00656D40" w:rsidRPr="007E7824" w:rsidRDefault="00656D40" w:rsidP="00893723">
            <w:pPr>
              <w:spacing w:after="64" w:line="278" w:lineRule="exact"/>
              <w:jc w:val="both"/>
              <w:rPr>
                <w:b/>
                <w:bCs/>
              </w:rPr>
            </w:pPr>
            <w:r w:rsidRPr="007E7824">
              <w:rPr>
                <w:b/>
                <w:bCs/>
              </w:rPr>
              <w:t>2</w:t>
            </w:r>
          </w:p>
        </w:tc>
        <w:tc>
          <w:tcPr>
            <w:tcW w:w="2577" w:type="dxa"/>
            <w:shd w:val="clear" w:color="auto" w:fill="auto"/>
          </w:tcPr>
          <w:p w:rsidR="00656D40" w:rsidRPr="007E7824" w:rsidRDefault="00656D40" w:rsidP="00893723">
            <w:pPr>
              <w:rPr>
                <w:rFonts w:eastAsia="Arial Unicode MS"/>
              </w:rPr>
            </w:pPr>
            <w:r w:rsidRPr="007E7824">
              <w:rPr>
                <w:rFonts w:eastAsia="Arial Unicode MS"/>
              </w:rPr>
              <w:t>Основные положения закона РФ «О противодействии коррупции»</w:t>
            </w:r>
          </w:p>
        </w:tc>
        <w:tc>
          <w:tcPr>
            <w:tcW w:w="510" w:type="dxa"/>
            <w:shd w:val="clear" w:color="auto" w:fill="auto"/>
          </w:tcPr>
          <w:p w:rsidR="00656D40" w:rsidRPr="007E7824" w:rsidRDefault="00656D40" w:rsidP="00893723">
            <w:pPr>
              <w:spacing w:after="64" w:line="278" w:lineRule="exact"/>
              <w:jc w:val="center"/>
              <w:rPr>
                <w:bCs/>
              </w:rPr>
            </w:pPr>
            <w:r w:rsidRPr="007E7824">
              <w:rPr>
                <w:bCs/>
              </w:rPr>
              <w:t>2</w:t>
            </w:r>
          </w:p>
        </w:tc>
        <w:tc>
          <w:tcPr>
            <w:tcW w:w="566" w:type="dxa"/>
            <w:shd w:val="clear" w:color="auto" w:fill="auto"/>
          </w:tcPr>
          <w:p w:rsidR="00656D40" w:rsidRPr="007E7824" w:rsidRDefault="00656D40" w:rsidP="00893723">
            <w:pPr>
              <w:spacing w:after="64" w:line="278" w:lineRule="exact"/>
              <w:jc w:val="both"/>
              <w:rPr>
                <w:bCs/>
              </w:rPr>
            </w:pPr>
            <w:r w:rsidRPr="007E7824">
              <w:rPr>
                <w:bCs/>
              </w:rPr>
              <w:t>-</w:t>
            </w:r>
          </w:p>
        </w:tc>
        <w:tc>
          <w:tcPr>
            <w:tcW w:w="582" w:type="dxa"/>
            <w:shd w:val="clear" w:color="auto" w:fill="auto"/>
          </w:tcPr>
          <w:p w:rsidR="00656D40" w:rsidRPr="007E7824" w:rsidRDefault="00656D40" w:rsidP="00893723">
            <w:pPr>
              <w:spacing w:after="64" w:line="278" w:lineRule="exact"/>
              <w:jc w:val="center"/>
              <w:rPr>
                <w:bCs/>
              </w:rPr>
            </w:pPr>
            <w:r w:rsidRPr="007E7824">
              <w:rPr>
                <w:bCs/>
              </w:rPr>
              <w:t>10</w:t>
            </w:r>
          </w:p>
        </w:tc>
        <w:tc>
          <w:tcPr>
            <w:tcW w:w="808" w:type="dxa"/>
            <w:shd w:val="clear" w:color="auto" w:fill="auto"/>
          </w:tcPr>
          <w:p w:rsidR="00656D40" w:rsidRPr="007E7824" w:rsidRDefault="00656D40" w:rsidP="00893723">
            <w:pPr>
              <w:spacing w:after="64" w:line="278" w:lineRule="exact"/>
              <w:jc w:val="both"/>
              <w:rPr>
                <w:bCs/>
              </w:rPr>
            </w:pPr>
            <w:r w:rsidRPr="007E7824">
              <w:rPr>
                <w:bCs/>
              </w:rPr>
              <w:t>6</w:t>
            </w:r>
          </w:p>
        </w:tc>
        <w:tc>
          <w:tcPr>
            <w:tcW w:w="883" w:type="dxa"/>
            <w:shd w:val="clear" w:color="auto" w:fill="auto"/>
          </w:tcPr>
          <w:p w:rsidR="00656D40" w:rsidRPr="007E7824" w:rsidRDefault="00656D40" w:rsidP="00893723">
            <w:pPr>
              <w:spacing w:after="64" w:line="278" w:lineRule="exact"/>
              <w:jc w:val="both"/>
              <w:rPr>
                <w:bCs/>
              </w:rPr>
            </w:pPr>
            <w:r w:rsidRPr="007E7824">
              <w:rPr>
                <w:bCs/>
              </w:rPr>
              <w:t>18</w:t>
            </w:r>
          </w:p>
        </w:tc>
        <w:tc>
          <w:tcPr>
            <w:tcW w:w="1936" w:type="dxa"/>
            <w:shd w:val="clear" w:color="auto" w:fill="auto"/>
          </w:tcPr>
          <w:p w:rsidR="00656D40" w:rsidRPr="007E7824" w:rsidRDefault="00656D40" w:rsidP="00893723">
            <w:pPr>
              <w:rPr>
                <w:rFonts w:eastAsia="Arial Unicode MS"/>
              </w:rPr>
            </w:pPr>
            <w:r w:rsidRPr="007E7824">
              <w:rPr>
                <w:rFonts w:eastAsia="Arial Unicode MS"/>
              </w:rPr>
              <w:t>Тестовые задания, опрос</w:t>
            </w:r>
          </w:p>
        </w:tc>
      </w:tr>
      <w:tr w:rsidR="00656D40" w:rsidRPr="00712A34" w:rsidTr="00893723">
        <w:tc>
          <w:tcPr>
            <w:tcW w:w="617" w:type="dxa"/>
            <w:shd w:val="clear" w:color="auto" w:fill="auto"/>
          </w:tcPr>
          <w:p w:rsidR="00656D40" w:rsidRPr="007E7824" w:rsidRDefault="00656D40" w:rsidP="00893723">
            <w:pPr>
              <w:spacing w:after="64" w:line="278" w:lineRule="exact"/>
              <w:jc w:val="both"/>
              <w:rPr>
                <w:b/>
                <w:bCs/>
              </w:rPr>
            </w:pPr>
          </w:p>
        </w:tc>
        <w:tc>
          <w:tcPr>
            <w:tcW w:w="1338" w:type="dxa"/>
            <w:shd w:val="clear" w:color="auto" w:fill="auto"/>
          </w:tcPr>
          <w:p w:rsidR="00656D40" w:rsidRPr="007E7824" w:rsidRDefault="00656D40" w:rsidP="00893723">
            <w:pPr>
              <w:spacing w:after="64" w:line="278" w:lineRule="exact"/>
              <w:jc w:val="both"/>
              <w:rPr>
                <w:b/>
                <w:bCs/>
              </w:rPr>
            </w:pPr>
          </w:p>
        </w:tc>
        <w:tc>
          <w:tcPr>
            <w:tcW w:w="2577" w:type="dxa"/>
            <w:shd w:val="clear" w:color="auto" w:fill="auto"/>
          </w:tcPr>
          <w:p w:rsidR="00656D40" w:rsidRPr="007E7824" w:rsidRDefault="00656D40" w:rsidP="00893723">
            <w:pPr>
              <w:spacing w:after="64" w:line="278" w:lineRule="exact"/>
              <w:jc w:val="both"/>
              <w:rPr>
                <w:b/>
                <w:bCs/>
              </w:rPr>
            </w:pPr>
            <w:r w:rsidRPr="007E7824">
              <w:rPr>
                <w:b/>
                <w:bCs/>
              </w:rPr>
              <w:t>ИТОГО</w:t>
            </w:r>
          </w:p>
        </w:tc>
        <w:tc>
          <w:tcPr>
            <w:tcW w:w="510" w:type="dxa"/>
            <w:shd w:val="clear" w:color="auto" w:fill="auto"/>
          </w:tcPr>
          <w:p w:rsidR="00656D40" w:rsidRPr="007E7824" w:rsidRDefault="00656D40" w:rsidP="00893723">
            <w:pPr>
              <w:spacing w:after="64" w:line="278" w:lineRule="exact"/>
              <w:jc w:val="both"/>
              <w:rPr>
                <w:b/>
                <w:bCs/>
              </w:rPr>
            </w:pPr>
            <w:r w:rsidRPr="007E7824">
              <w:rPr>
                <w:b/>
                <w:bCs/>
              </w:rPr>
              <w:t>4</w:t>
            </w:r>
          </w:p>
        </w:tc>
        <w:tc>
          <w:tcPr>
            <w:tcW w:w="566" w:type="dxa"/>
            <w:shd w:val="clear" w:color="auto" w:fill="auto"/>
          </w:tcPr>
          <w:p w:rsidR="00656D40" w:rsidRPr="007E7824" w:rsidRDefault="00656D40" w:rsidP="00893723">
            <w:pPr>
              <w:spacing w:after="64" w:line="278" w:lineRule="exact"/>
              <w:jc w:val="both"/>
              <w:rPr>
                <w:b/>
                <w:bCs/>
              </w:rPr>
            </w:pPr>
            <w:r w:rsidRPr="007E7824">
              <w:rPr>
                <w:b/>
                <w:bCs/>
              </w:rPr>
              <w:t>-</w:t>
            </w:r>
          </w:p>
        </w:tc>
        <w:tc>
          <w:tcPr>
            <w:tcW w:w="582" w:type="dxa"/>
            <w:shd w:val="clear" w:color="auto" w:fill="auto"/>
          </w:tcPr>
          <w:p w:rsidR="00656D40" w:rsidRPr="007E7824" w:rsidRDefault="00656D40" w:rsidP="00893723">
            <w:pPr>
              <w:spacing w:after="64" w:line="278" w:lineRule="exact"/>
              <w:jc w:val="both"/>
              <w:rPr>
                <w:b/>
                <w:bCs/>
              </w:rPr>
            </w:pPr>
            <w:r w:rsidRPr="007E7824">
              <w:rPr>
                <w:b/>
                <w:bCs/>
              </w:rPr>
              <w:t>20</w:t>
            </w:r>
          </w:p>
        </w:tc>
        <w:tc>
          <w:tcPr>
            <w:tcW w:w="808" w:type="dxa"/>
            <w:shd w:val="clear" w:color="auto" w:fill="auto"/>
          </w:tcPr>
          <w:p w:rsidR="00656D40" w:rsidRPr="007E7824" w:rsidRDefault="00656D40" w:rsidP="00893723">
            <w:pPr>
              <w:spacing w:after="64" w:line="278" w:lineRule="exact"/>
              <w:jc w:val="both"/>
              <w:rPr>
                <w:b/>
                <w:bCs/>
              </w:rPr>
            </w:pPr>
            <w:r w:rsidRPr="007E7824">
              <w:rPr>
                <w:b/>
                <w:bCs/>
              </w:rPr>
              <w:t>12</w:t>
            </w:r>
          </w:p>
        </w:tc>
        <w:tc>
          <w:tcPr>
            <w:tcW w:w="883" w:type="dxa"/>
            <w:shd w:val="clear" w:color="auto" w:fill="auto"/>
          </w:tcPr>
          <w:p w:rsidR="00656D40" w:rsidRPr="007E7824" w:rsidRDefault="00656D40" w:rsidP="00893723">
            <w:pPr>
              <w:spacing w:after="64" w:line="278" w:lineRule="exact"/>
              <w:jc w:val="both"/>
              <w:rPr>
                <w:b/>
                <w:bCs/>
              </w:rPr>
            </w:pPr>
            <w:r w:rsidRPr="007E7824">
              <w:rPr>
                <w:b/>
                <w:bCs/>
              </w:rPr>
              <w:t>36</w:t>
            </w:r>
          </w:p>
        </w:tc>
        <w:tc>
          <w:tcPr>
            <w:tcW w:w="1936" w:type="dxa"/>
            <w:shd w:val="clear" w:color="auto" w:fill="auto"/>
          </w:tcPr>
          <w:p w:rsidR="00656D40" w:rsidRPr="007E7824" w:rsidRDefault="00656D40" w:rsidP="00893723">
            <w:pPr>
              <w:spacing w:after="64" w:line="278" w:lineRule="exact"/>
              <w:jc w:val="both"/>
              <w:rPr>
                <w:b/>
                <w:bCs/>
              </w:rPr>
            </w:pPr>
          </w:p>
        </w:tc>
      </w:tr>
    </w:tbl>
    <w:p w:rsidR="00656D40" w:rsidRDefault="00656D40" w:rsidP="00656D40">
      <w:pPr>
        <w:widowControl w:val="0"/>
        <w:spacing w:before="240" w:after="120"/>
        <w:jc w:val="both"/>
        <w:rPr>
          <w:b/>
        </w:rPr>
      </w:pPr>
    </w:p>
    <w:p w:rsidR="00656D40" w:rsidRDefault="00656D40" w:rsidP="00656D40">
      <w:pPr>
        <w:widowControl w:val="0"/>
        <w:spacing w:before="240" w:after="120"/>
        <w:jc w:val="both"/>
        <w:rPr>
          <w:b/>
        </w:rPr>
      </w:pPr>
    </w:p>
    <w:p w:rsidR="00656D40" w:rsidRPr="00712A34" w:rsidRDefault="00656D40" w:rsidP="00656D40">
      <w:pPr>
        <w:widowControl w:val="0"/>
        <w:spacing w:before="240" w:after="120"/>
        <w:jc w:val="both"/>
        <w:rPr>
          <w:b/>
        </w:rPr>
      </w:pPr>
      <w:r w:rsidRPr="00712A34">
        <w:rPr>
          <w:b/>
        </w:rPr>
        <w:lastRenderedPageBreak/>
        <w:t>3.4. Название тем лекций и количество часов по семестрам изучения учебной дисциплины (модуля)</w:t>
      </w:r>
    </w:p>
    <w:tbl>
      <w:tblPr>
        <w:tblW w:w="9786" w:type="dxa"/>
        <w:tblLayout w:type="fixed"/>
        <w:tblCellMar>
          <w:left w:w="0" w:type="dxa"/>
          <w:right w:w="0" w:type="dxa"/>
        </w:tblCellMar>
        <w:tblLook w:val="0000" w:firstRow="0" w:lastRow="0" w:firstColumn="0" w:lastColumn="0" w:noHBand="0" w:noVBand="0"/>
      </w:tblPr>
      <w:tblGrid>
        <w:gridCol w:w="677"/>
        <w:gridCol w:w="7125"/>
        <w:gridCol w:w="1984"/>
      </w:tblGrid>
      <w:tr w:rsidR="00656D40" w:rsidRPr="00712A34" w:rsidTr="00893723">
        <w:trPr>
          <w:trHeight w:val="427"/>
        </w:trPr>
        <w:tc>
          <w:tcPr>
            <w:tcW w:w="677" w:type="dxa"/>
            <w:vMerge w:val="restart"/>
            <w:tcBorders>
              <w:top w:val="single" w:sz="4" w:space="0" w:color="auto"/>
              <w:left w:val="single" w:sz="4" w:space="0" w:color="auto"/>
              <w:bottom w:val="nil"/>
              <w:right w:val="single" w:sz="4" w:space="0" w:color="auto"/>
            </w:tcBorders>
            <w:shd w:val="clear" w:color="auto" w:fill="FFFFFF"/>
          </w:tcPr>
          <w:p w:rsidR="00656D40" w:rsidRPr="00712A34" w:rsidRDefault="00656D40" w:rsidP="00893723">
            <w:pPr>
              <w:spacing w:line="269" w:lineRule="exact"/>
              <w:rPr>
                <w:b/>
                <w:bCs/>
              </w:rPr>
            </w:pPr>
            <w:r w:rsidRPr="00712A34">
              <w:rPr>
                <w:b/>
                <w:bCs/>
              </w:rPr>
              <w:t>№ п/п</w:t>
            </w:r>
          </w:p>
        </w:tc>
        <w:tc>
          <w:tcPr>
            <w:tcW w:w="7125" w:type="dxa"/>
            <w:vMerge w:val="restart"/>
            <w:tcBorders>
              <w:top w:val="single" w:sz="4" w:space="0" w:color="auto"/>
              <w:left w:val="single" w:sz="4" w:space="0" w:color="auto"/>
              <w:bottom w:val="nil"/>
              <w:right w:val="single" w:sz="4" w:space="0" w:color="auto"/>
            </w:tcBorders>
            <w:shd w:val="clear" w:color="auto" w:fill="FFFFFF"/>
          </w:tcPr>
          <w:p w:rsidR="00656D40" w:rsidRPr="00712A34" w:rsidRDefault="00656D40" w:rsidP="00893723">
            <w:pPr>
              <w:rPr>
                <w:b/>
                <w:bCs/>
              </w:rPr>
            </w:pPr>
            <w:r w:rsidRPr="00712A34">
              <w:rPr>
                <w:b/>
                <w:bCs/>
              </w:rPr>
              <w:t xml:space="preserve">Название тем лекций учебной дисциплины </w:t>
            </w:r>
          </w:p>
        </w:tc>
        <w:tc>
          <w:tcPr>
            <w:tcW w:w="1984" w:type="dxa"/>
            <w:tcBorders>
              <w:top w:val="single" w:sz="4" w:space="0" w:color="auto"/>
              <w:left w:val="single" w:sz="4" w:space="0" w:color="auto"/>
              <w:bottom w:val="nil"/>
              <w:right w:val="single" w:sz="4" w:space="0" w:color="auto"/>
            </w:tcBorders>
            <w:shd w:val="clear" w:color="auto" w:fill="FFFFFF"/>
          </w:tcPr>
          <w:p w:rsidR="00656D40" w:rsidRPr="00712A34" w:rsidRDefault="00656D40" w:rsidP="00893723">
            <w:pPr>
              <w:jc w:val="center"/>
              <w:rPr>
                <w:b/>
                <w:bCs/>
              </w:rPr>
            </w:pPr>
            <w:r w:rsidRPr="00712A34">
              <w:rPr>
                <w:b/>
                <w:bCs/>
              </w:rPr>
              <w:t>Объем по семестрам, ч</w:t>
            </w:r>
          </w:p>
        </w:tc>
      </w:tr>
      <w:tr w:rsidR="00656D40" w:rsidRPr="00712A34" w:rsidTr="00893723">
        <w:trPr>
          <w:trHeight w:val="288"/>
        </w:trPr>
        <w:tc>
          <w:tcPr>
            <w:tcW w:w="677" w:type="dxa"/>
            <w:vMerge/>
            <w:tcBorders>
              <w:top w:val="nil"/>
              <w:left w:val="single" w:sz="4" w:space="0" w:color="auto"/>
              <w:bottom w:val="single" w:sz="4" w:space="0" w:color="auto"/>
              <w:right w:val="single" w:sz="4" w:space="0" w:color="auto"/>
            </w:tcBorders>
            <w:shd w:val="clear" w:color="auto" w:fill="FFFFFF"/>
          </w:tcPr>
          <w:p w:rsidR="00656D40" w:rsidRPr="00712A34" w:rsidRDefault="00656D40" w:rsidP="00893723">
            <w:pPr>
              <w:rPr>
                <w:b/>
                <w:bCs/>
              </w:rPr>
            </w:pPr>
          </w:p>
        </w:tc>
        <w:tc>
          <w:tcPr>
            <w:tcW w:w="7125" w:type="dxa"/>
            <w:vMerge/>
            <w:tcBorders>
              <w:top w:val="nil"/>
              <w:left w:val="single" w:sz="4" w:space="0" w:color="auto"/>
              <w:bottom w:val="single" w:sz="4" w:space="0" w:color="auto"/>
              <w:right w:val="single" w:sz="4" w:space="0" w:color="auto"/>
            </w:tcBorders>
            <w:shd w:val="clear" w:color="auto" w:fill="FFFFFF"/>
          </w:tcPr>
          <w:p w:rsidR="00656D40" w:rsidRPr="00712A34" w:rsidRDefault="00656D40" w:rsidP="00893723">
            <w:pPr>
              <w:rPr>
                <w:b/>
                <w:bCs/>
              </w:rPr>
            </w:pPr>
          </w:p>
        </w:tc>
        <w:tc>
          <w:tcPr>
            <w:tcW w:w="1984" w:type="dxa"/>
            <w:tcBorders>
              <w:top w:val="nil"/>
              <w:left w:val="single" w:sz="4" w:space="0" w:color="auto"/>
              <w:bottom w:val="single" w:sz="4" w:space="0" w:color="auto"/>
              <w:right w:val="single" w:sz="4" w:space="0" w:color="auto"/>
            </w:tcBorders>
            <w:shd w:val="clear" w:color="auto" w:fill="FFFFFF"/>
          </w:tcPr>
          <w:p w:rsidR="00656D40" w:rsidRPr="00712A34" w:rsidRDefault="00656D40" w:rsidP="00893723">
            <w:pPr>
              <w:rPr>
                <w:b/>
                <w:bCs/>
              </w:rPr>
            </w:pPr>
          </w:p>
        </w:tc>
      </w:tr>
      <w:tr w:rsidR="00656D40" w:rsidRPr="00712A34" w:rsidTr="00893723">
        <w:trPr>
          <w:trHeight w:val="283"/>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1.</w:t>
            </w: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rPr>
            </w:pPr>
            <w:r w:rsidRPr="00712A34">
              <w:rPr>
                <w:rFonts w:eastAsia="Arial Unicode MS"/>
              </w:rPr>
              <w:t>Права и обязан</w:t>
            </w:r>
            <w:r>
              <w:rPr>
                <w:rFonts w:eastAsia="Arial Unicode MS"/>
              </w:rPr>
              <w:t xml:space="preserve">ности медицинских работников. </w:t>
            </w:r>
            <w:r w:rsidRPr="00712A34">
              <w:rPr>
                <w:rFonts w:eastAsia="Arial Unicode MS"/>
              </w:rPr>
              <w:t>Ограничения, налагаемые на медицинских работников. Коррупция. Противодействие коррупции. Ответственность медицинских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2</w:t>
            </w:r>
          </w:p>
        </w:tc>
      </w:tr>
      <w:tr w:rsidR="00656D40" w:rsidRPr="00712A34" w:rsidTr="00893723">
        <w:trPr>
          <w:trHeight w:val="283"/>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2.</w:t>
            </w: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rPr>
            </w:pPr>
            <w:r w:rsidRPr="00712A34">
              <w:rPr>
                <w:rFonts w:eastAsia="Arial Unicode MS"/>
              </w:rPr>
              <w:t>Трудовое законодательство. Профстандарты.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2</w:t>
            </w:r>
          </w:p>
        </w:tc>
      </w:tr>
      <w:tr w:rsidR="00656D40" w:rsidRPr="00712A34" w:rsidTr="00893723">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rPr>
            </w:pP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Итого</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rsidRPr="00712A34">
              <w:t>4</w:t>
            </w:r>
          </w:p>
        </w:tc>
      </w:tr>
    </w:tbl>
    <w:p w:rsidR="00656D40" w:rsidRDefault="00656D40" w:rsidP="00656D40">
      <w:pPr>
        <w:widowControl w:val="0"/>
        <w:spacing w:before="240" w:after="120"/>
        <w:jc w:val="both"/>
        <w:rPr>
          <w:b/>
        </w:rPr>
      </w:pPr>
      <w:r w:rsidRPr="00712A34">
        <w:rPr>
          <w:b/>
        </w:rPr>
        <w:t>3</w:t>
      </w:r>
      <w:r w:rsidRPr="00FC6F03">
        <w:rPr>
          <w:b/>
        </w:rPr>
        <w:t>.5. Название тем практических занятий и количество часов по семестрам изучения учебной дисциплины (модуля)</w:t>
      </w:r>
      <w:r>
        <w:rPr>
          <w:b/>
        </w:rPr>
        <w:t xml:space="preserve"> </w:t>
      </w:r>
    </w:p>
    <w:tbl>
      <w:tblPr>
        <w:tblW w:w="9786" w:type="dxa"/>
        <w:tblLayout w:type="fixed"/>
        <w:tblCellMar>
          <w:left w:w="0" w:type="dxa"/>
          <w:right w:w="0" w:type="dxa"/>
        </w:tblCellMar>
        <w:tblLook w:val="0000" w:firstRow="0" w:lastRow="0" w:firstColumn="0" w:lastColumn="0" w:noHBand="0" w:noVBand="0"/>
      </w:tblPr>
      <w:tblGrid>
        <w:gridCol w:w="677"/>
        <w:gridCol w:w="7125"/>
        <w:gridCol w:w="1984"/>
      </w:tblGrid>
      <w:tr w:rsidR="00656D40" w:rsidRPr="00712A34" w:rsidTr="00893723">
        <w:trPr>
          <w:trHeight w:val="427"/>
        </w:trPr>
        <w:tc>
          <w:tcPr>
            <w:tcW w:w="677" w:type="dxa"/>
            <w:vMerge w:val="restart"/>
            <w:tcBorders>
              <w:top w:val="single" w:sz="4" w:space="0" w:color="auto"/>
              <w:left w:val="single" w:sz="4" w:space="0" w:color="auto"/>
              <w:bottom w:val="nil"/>
              <w:right w:val="single" w:sz="4" w:space="0" w:color="auto"/>
            </w:tcBorders>
            <w:shd w:val="clear" w:color="auto" w:fill="FFFFFF"/>
          </w:tcPr>
          <w:p w:rsidR="00656D40" w:rsidRPr="00712A34" w:rsidRDefault="00656D40" w:rsidP="00893723">
            <w:pPr>
              <w:spacing w:line="269" w:lineRule="exact"/>
              <w:rPr>
                <w:b/>
                <w:bCs/>
              </w:rPr>
            </w:pPr>
            <w:r w:rsidRPr="00712A34">
              <w:rPr>
                <w:b/>
                <w:bCs/>
              </w:rPr>
              <w:t>№ п/п</w:t>
            </w:r>
          </w:p>
        </w:tc>
        <w:tc>
          <w:tcPr>
            <w:tcW w:w="7125" w:type="dxa"/>
            <w:vMerge w:val="restart"/>
            <w:tcBorders>
              <w:top w:val="single" w:sz="4" w:space="0" w:color="auto"/>
              <w:left w:val="single" w:sz="4" w:space="0" w:color="auto"/>
              <w:bottom w:val="nil"/>
              <w:right w:val="single" w:sz="4" w:space="0" w:color="auto"/>
            </w:tcBorders>
            <w:shd w:val="clear" w:color="auto" w:fill="FFFFFF"/>
          </w:tcPr>
          <w:p w:rsidR="00656D40" w:rsidRPr="00712A34" w:rsidRDefault="00656D40" w:rsidP="00893723">
            <w:pPr>
              <w:rPr>
                <w:b/>
                <w:bCs/>
              </w:rPr>
            </w:pPr>
            <w:r w:rsidRPr="00712A34">
              <w:rPr>
                <w:b/>
                <w:bCs/>
              </w:rPr>
              <w:t xml:space="preserve">Название тем </w:t>
            </w:r>
            <w:r>
              <w:rPr>
                <w:b/>
                <w:bCs/>
              </w:rPr>
              <w:t>практических</w:t>
            </w:r>
            <w:r w:rsidRPr="00712A34">
              <w:rPr>
                <w:b/>
                <w:bCs/>
              </w:rPr>
              <w:t xml:space="preserve"> занятий учебной дисциплины </w:t>
            </w:r>
          </w:p>
        </w:tc>
        <w:tc>
          <w:tcPr>
            <w:tcW w:w="1984" w:type="dxa"/>
            <w:tcBorders>
              <w:top w:val="single" w:sz="4" w:space="0" w:color="auto"/>
              <w:left w:val="single" w:sz="4" w:space="0" w:color="auto"/>
              <w:bottom w:val="nil"/>
              <w:right w:val="single" w:sz="4" w:space="0" w:color="auto"/>
            </w:tcBorders>
            <w:shd w:val="clear" w:color="auto" w:fill="FFFFFF"/>
          </w:tcPr>
          <w:p w:rsidR="00656D40" w:rsidRPr="00712A34" w:rsidRDefault="00656D40" w:rsidP="00893723">
            <w:pPr>
              <w:jc w:val="center"/>
              <w:rPr>
                <w:b/>
                <w:bCs/>
              </w:rPr>
            </w:pPr>
            <w:r w:rsidRPr="00712A34">
              <w:rPr>
                <w:b/>
                <w:bCs/>
              </w:rPr>
              <w:t>Объем по семестрам, ч</w:t>
            </w:r>
          </w:p>
        </w:tc>
      </w:tr>
      <w:tr w:rsidR="00656D40" w:rsidRPr="00712A34" w:rsidTr="00893723">
        <w:trPr>
          <w:trHeight w:val="288"/>
        </w:trPr>
        <w:tc>
          <w:tcPr>
            <w:tcW w:w="677" w:type="dxa"/>
            <w:vMerge/>
            <w:tcBorders>
              <w:top w:val="nil"/>
              <w:left w:val="single" w:sz="4" w:space="0" w:color="auto"/>
              <w:bottom w:val="single" w:sz="4" w:space="0" w:color="auto"/>
              <w:right w:val="single" w:sz="4" w:space="0" w:color="auto"/>
            </w:tcBorders>
            <w:shd w:val="clear" w:color="auto" w:fill="FFFFFF"/>
          </w:tcPr>
          <w:p w:rsidR="00656D40" w:rsidRPr="00712A34" w:rsidRDefault="00656D40" w:rsidP="00893723">
            <w:pPr>
              <w:rPr>
                <w:b/>
                <w:bCs/>
              </w:rPr>
            </w:pPr>
          </w:p>
        </w:tc>
        <w:tc>
          <w:tcPr>
            <w:tcW w:w="7125" w:type="dxa"/>
            <w:vMerge/>
            <w:tcBorders>
              <w:top w:val="nil"/>
              <w:left w:val="single" w:sz="4" w:space="0" w:color="auto"/>
              <w:bottom w:val="single" w:sz="4" w:space="0" w:color="auto"/>
              <w:right w:val="single" w:sz="4" w:space="0" w:color="auto"/>
            </w:tcBorders>
            <w:shd w:val="clear" w:color="auto" w:fill="FFFFFF"/>
          </w:tcPr>
          <w:p w:rsidR="00656D40" w:rsidRPr="00712A34" w:rsidRDefault="00656D40" w:rsidP="00893723">
            <w:pPr>
              <w:rPr>
                <w:b/>
                <w:bCs/>
              </w:rPr>
            </w:pPr>
          </w:p>
        </w:tc>
        <w:tc>
          <w:tcPr>
            <w:tcW w:w="1984" w:type="dxa"/>
            <w:tcBorders>
              <w:top w:val="nil"/>
              <w:left w:val="single" w:sz="4" w:space="0" w:color="auto"/>
              <w:bottom w:val="single" w:sz="4" w:space="0" w:color="auto"/>
              <w:right w:val="single" w:sz="4" w:space="0" w:color="auto"/>
            </w:tcBorders>
            <w:shd w:val="clear" w:color="auto" w:fill="FFFFFF"/>
          </w:tcPr>
          <w:p w:rsidR="00656D40" w:rsidRPr="00712A34" w:rsidRDefault="00656D40" w:rsidP="00893723">
            <w:pPr>
              <w:rPr>
                <w:b/>
                <w:bCs/>
              </w:rPr>
            </w:pPr>
          </w:p>
        </w:tc>
      </w:tr>
      <w:tr w:rsidR="00656D40" w:rsidRPr="00712A34" w:rsidTr="00893723">
        <w:trPr>
          <w:trHeight w:val="283"/>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1</w:t>
            </w: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2 семестр</w:t>
            </w:r>
          </w:p>
        </w:tc>
      </w:tr>
      <w:tr w:rsidR="00656D40" w:rsidRPr="00712A34" w:rsidTr="00893723">
        <w:trPr>
          <w:trHeight w:val="283"/>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1.</w:t>
            </w: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rPr>
            </w:pPr>
            <w:r w:rsidRPr="00712A34">
              <w:t xml:space="preserve">Правовые основы деятельности врача. Права и обязанности медицинских работников. Вопросы допуска к профессиональной деятельности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4</w:t>
            </w:r>
          </w:p>
        </w:tc>
      </w:tr>
      <w:tr w:rsidR="00656D40" w:rsidRPr="00712A34" w:rsidTr="00893723">
        <w:trPr>
          <w:trHeight w:val="283"/>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2.</w:t>
            </w: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tabs>
                <w:tab w:val="left" w:pos="1590"/>
              </w:tabs>
              <w:jc w:val="both"/>
              <w:rPr>
                <w:rFonts w:eastAsia="Arial Unicode MS"/>
              </w:rPr>
            </w:pPr>
            <w:r w:rsidRPr="00712A34">
              <w:t>Ограничения, налагаемые на медицинских работников. Конфликт интересов. Административная, уголовная и гражданская ответственность врачей</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4</w:t>
            </w:r>
          </w:p>
        </w:tc>
      </w:tr>
      <w:tr w:rsidR="00656D40" w:rsidRPr="00712A34" w:rsidTr="00893723">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rPr>
            </w:pPr>
            <w:r w:rsidRPr="00712A34">
              <w:rPr>
                <w:rFonts w:eastAsia="Arial Unicode MS"/>
              </w:rPr>
              <w:t xml:space="preserve">3. </w:t>
            </w: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 xml:space="preserve"> Противодействие коррупции. Основные положения закона о противодействии коррупции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rsidRPr="00712A34">
              <w:t>6</w:t>
            </w:r>
          </w:p>
        </w:tc>
      </w:tr>
      <w:tr w:rsidR="00656D40" w:rsidRPr="00712A34" w:rsidTr="00893723">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rPr>
            </w:pPr>
            <w:r w:rsidRPr="00712A34">
              <w:rPr>
                <w:rFonts w:eastAsia="Arial Unicode MS"/>
              </w:rPr>
              <w:t>4.</w:t>
            </w: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Трудовое право. Основные положения трудового законодательства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rsidRPr="00712A34">
              <w:t>6</w:t>
            </w:r>
          </w:p>
        </w:tc>
      </w:tr>
      <w:tr w:rsidR="00656D40" w:rsidRPr="00712A34" w:rsidTr="00893723">
        <w:trPr>
          <w:trHeight w:val="298"/>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rPr>
            </w:pPr>
          </w:p>
        </w:tc>
        <w:tc>
          <w:tcPr>
            <w:tcW w:w="7125"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Итого</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rsidRPr="00712A34">
              <w:t>20</w:t>
            </w:r>
          </w:p>
        </w:tc>
      </w:tr>
    </w:tbl>
    <w:p w:rsidR="00656D40" w:rsidRPr="00712A34" w:rsidRDefault="00656D40" w:rsidP="00656D40">
      <w:pPr>
        <w:widowControl w:val="0"/>
        <w:spacing w:before="240" w:after="120"/>
        <w:jc w:val="both"/>
        <w:rPr>
          <w:b/>
        </w:rPr>
      </w:pPr>
      <w:r w:rsidRPr="00712A34">
        <w:rPr>
          <w:b/>
          <w:bCs/>
        </w:rPr>
        <w:t>3.6. Название тем семинаров</w:t>
      </w:r>
      <w:r w:rsidRPr="00712A34">
        <w:rPr>
          <w:b/>
        </w:rPr>
        <w:t xml:space="preserve"> и количество часов по семестрам изучения учебной дисциплины (модуля)</w:t>
      </w:r>
      <w:r>
        <w:rPr>
          <w:b/>
        </w:rPr>
        <w:t>-семинарских занятий нет</w:t>
      </w:r>
    </w:p>
    <w:p w:rsidR="00656D40" w:rsidRPr="00712A34" w:rsidRDefault="00656D40" w:rsidP="00656D40">
      <w:pPr>
        <w:spacing w:before="240" w:after="120"/>
        <w:jc w:val="both"/>
        <w:rPr>
          <w:b/>
        </w:rPr>
      </w:pPr>
      <w:r w:rsidRPr="00712A34">
        <w:rPr>
          <w:b/>
        </w:rPr>
        <w:t>3.7. Самостоятельная работа обучающегося</w:t>
      </w:r>
    </w:p>
    <w:p w:rsidR="00656D40" w:rsidRPr="00712A34" w:rsidRDefault="00656D40" w:rsidP="00656D40">
      <w:pPr>
        <w:spacing w:before="120" w:after="120"/>
        <w:jc w:val="both"/>
        <w:rPr>
          <w:b/>
          <w:caps/>
        </w:rPr>
      </w:pPr>
      <w:r w:rsidRPr="00712A34">
        <w:rPr>
          <w:b/>
        </w:rPr>
        <w:t>3.7.1. Виды СРО</w:t>
      </w:r>
      <w:r w:rsidRPr="00712A34">
        <w:rPr>
          <w:b/>
          <w:caps/>
        </w:rPr>
        <w:t xml:space="preserve"> </w:t>
      </w:r>
    </w:p>
    <w:tbl>
      <w:tblPr>
        <w:tblW w:w="9874" w:type="dxa"/>
        <w:tblLayout w:type="fixed"/>
        <w:tblCellMar>
          <w:left w:w="0" w:type="dxa"/>
          <w:right w:w="0" w:type="dxa"/>
        </w:tblCellMar>
        <w:tblLook w:val="0000" w:firstRow="0" w:lastRow="0" w:firstColumn="0" w:lastColumn="0" w:noHBand="0" w:noVBand="0"/>
      </w:tblPr>
      <w:tblGrid>
        <w:gridCol w:w="586"/>
        <w:gridCol w:w="1171"/>
        <w:gridCol w:w="4219"/>
        <w:gridCol w:w="3048"/>
        <w:gridCol w:w="850"/>
      </w:tblGrid>
      <w:tr w:rsidR="00656D40" w:rsidRPr="00712A34" w:rsidTr="00893723">
        <w:trPr>
          <w:trHeight w:val="566"/>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spacing w:line="269" w:lineRule="exact"/>
              <w:rPr>
                <w:b/>
                <w:bCs/>
              </w:rPr>
            </w:pPr>
            <w:r w:rsidRPr="00712A34">
              <w:rPr>
                <w:b/>
                <w:bCs/>
              </w:rPr>
              <w:t>№ п/п</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spacing w:line="274" w:lineRule="exact"/>
              <w:rPr>
                <w:b/>
                <w:bCs/>
              </w:rPr>
            </w:pPr>
            <w:r w:rsidRPr="00712A34">
              <w:rPr>
                <w:b/>
                <w:bCs/>
              </w:rPr>
              <w:t>№ семестра</w:t>
            </w:r>
          </w:p>
        </w:tc>
        <w:tc>
          <w:tcPr>
            <w:tcW w:w="4219"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spacing w:line="269" w:lineRule="exact"/>
              <w:jc w:val="center"/>
              <w:rPr>
                <w:b/>
                <w:bCs/>
              </w:rPr>
            </w:pPr>
            <w:r w:rsidRPr="00712A34">
              <w:rPr>
                <w:b/>
                <w:bCs/>
              </w:rPr>
              <w:t xml:space="preserve">Наименование раздела учебной дисциплины </w:t>
            </w:r>
          </w:p>
        </w:tc>
        <w:tc>
          <w:tcPr>
            <w:tcW w:w="3048"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b/>
                <w:bCs/>
              </w:rPr>
            </w:pPr>
            <w:r w:rsidRPr="00712A34">
              <w:rPr>
                <w:b/>
                <w:bCs/>
              </w:rPr>
              <w:t>Виды СРО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spacing w:line="274" w:lineRule="exact"/>
              <w:jc w:val="both"/>
              <w:rPr>
                <w:b/>
                <w:bCs/>
              </w:rPr>
            </w:pPr>
            <w:r w:rsidRPr="00712A34">
              <w:rPr>
                <w:b/>
                <w:bCs/>
              </w:rPr>
              <w:t>Всего часов</w:t>
            </w:r>
          </w:p>
        </w:tc>
      </w:tr>
      <w:tr w:rsidR="00656D40" w:rsidRPr="00712A34" w:rsidTr="00893723">
        <w:trPr>
          <w:trHeight w:val="168"/>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1</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right"/>
            </w:pPr>
            <w:r w:rsidRPr="00712A34">
              <w:t>2</w:t>
            </w:r>
          </w:p>
        </w:tc>
        <w:tc>
          <w:tcPr>
            <w:tcW w:w="4219"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rsidRPr="00712A34">
              <w:t>3</w:t>
            </w:r>
          </w:p>
        </w:tc>
        <w:tc>
          <w:tcPr>
            <w:tcW w:w="3048"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5</w:t>
            </w:r>
          </w:p>
        </w:tc>
      </w:tr>
      <w:tr w:rsidR="00656D40" w:rsidRPr="00712A34" w:rsidTr="00893723">
        <w:trPr>
          <w:trHeight w:val="350"/>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1.</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2</w:t>
            </w:r>
          </w:p>
        </w:tc>
        <w:tc>
          <w:tcPr>
            <w:tcW w:w="4219"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rPr>
            </w:pPr>
            <w:r w:rsidRPr="00712A34">
              <w:rPr>
                <w:rFonts w:eastAsia="Arial Unicode MS"/>
                <w:color w:val="000000"/>
              </w:rPr>
              <w:t xml:space="preserve">Права и обязанности медицинских организаций и медицинских работников. </w:t>
            </w:r>
          </w:p>
        </w:tc>
        <w:tc>
          <w:tcPr>
            <w:tcW w:w="3048"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rPr>
            </w:pPr>
            <w:r w:rsidRPr="00712A34">
              <w:rPr>
                <w:rFonts w:eastAsia="Arial Unicode MS"/>
              </w:rPr>
              <w:t xml:space="preserve">Подготовка к занятию, написание рефератов, </w:t>
            </w:r>
            <w:r w:rsidRPr="00712A34">
              <w:rPr>
                <w:rFonts w:eastAsia="Arial Unicode MS"/>
                <w:color w:val="000000"/>
              </w:rPr>
              <w:t>подготовка к тестированию, подготовка к текущему контролю</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spacing w:after="64" w:line="278" w:lineRule="exact"/>
              <w:jc w:val="center"/>
              <w:rPr>
                <w:bCs/>
              </w:rPr>
            </w:pPr>
            <w:r w:rsidRPr="00712A34">
              <w:rPr>
                <w:bCs/>
              </w:rPr>
              <w:t>3</w:t>
            </w:r>
          </w:p>
        </w:tc>
      </w:tr>
      <w:tr w:rsidR="00656D40" w:rsidRPr="00712A34" w:rsidTr="00893723">
        <w:trPr>
          <w:trHeight w:val="350"/>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2.</w:t>
            </w:r>
          </w:p>
        </w:tc>
        <w:tc>
          <w:tcPr>
            <w:tcW w:w="1171" w:type="dxa"/>
            <w:vMerge/>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tc>
        <w:tc>
          <w:tcPr>
            <w:tcW w:w="4219"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rPr>
            </w:pPr>
            <w:r w:rsidRPr="00712A34">
              <w:rPr>
                <w:rFonts w:eastAsia="Arial Unicode MS"/>
                <w:color w:val="000000"/>
              </w:rPr>
              <w:t>Права лечащего врача. Ограничения, налагаемые на медицинских работников. Конфликт интересов</w:t>
            </w:r>
          </w:p>
        </w:tc>
        <w:tc>
          <w:tcPr>
            <w:tcW w:w="3048"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rPr>
            </w:pPr>
            <w:r w:rsidRPr="00712A34">
              <w:rPr>
                <w:rFonts w:eastAsia="Arial Unicode MS"/>
              </w:rPr>
              <w:t xml:space="preserve">Подготовка к занятию, </w:t>
            </w:r>
            <w:r w:rsidRPr="00712A34">
              <w:rPr>
                <w:rFonts w:eastAsia="Arial Unicode MS"/>
                <w:color w:val="000000"/>
              </w:rPr>
              <w:t>подготовка к тестированию, подготовка к текущему контролю</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rsidRPr="00712A34">
              <w:rPr>
                <w:bCs/>
              </w:rPr>
              <w:t>3</w:t>
            </w:r>
          </w:p>
        </w:tc>
      </w:tr>
      <w:tr w:rsidR="00656D40" w:rsidRPr="00712A34" w:rsidTr="00893723">
        <w:trPr>
          <w:trHeight w:val="350"/>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3.</w:t>
            </w:r>
          </w:p>
        </w:tc>
        <w:tc>
          <w:tcPr>
            <w:tcW w:w="1171" w:type="dxa"/>
            <w:vMerge/>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rPr>
            </w:pPr>
          </w:p>
        </w:tc>
        <w:tc>
          <w:tcPr>
            <w:tcW w:w="4219"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rPr>
            </w:pPr>
            <w:r w:rsidRPr="00712A34">
              <w:rPr>
                <w:rFonts w:eastAsia="Arial Unicode MS"/>
                <w:color w:val="000000"/>
              </w:rPr>
              <w:t xml:space="preserve">Противодействие коррупции. Уголовная, административная ответственность медицинских </w:t>
            </w:r>
            <w:r w:rsidRPr="00712A34">
              <w:rPr>
                <w:rFonts w:eastAsia="Arial Unicode MS"/>
                <w:color w:val="000000"/>
              </w:rPr>
              <w:lastRenderedPageBreak/>
              <w:t>работников при нанесении вреда здоровью пациента</w:t>
            </w:r>
          </w:p>
        </w:tc>
        <w:tc>
          <w:tcPr>
            <w:tcW w:w="3048"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rPr>
            </w:pPr>
            <w:r w:rsidRPr="00712A34">
              <w:rPr>
                <w:rFonts w:eastAsia="Arial Unicode MS"/>
              </w:rPr>
              <w:lastRenderedPageBreak/>
              <w:t xml:space="preserve">Подготовка к занятию, </w:t>
            </w:r>
            <w:r w:rsidRPr="00712A34">
              <w:rPr>
                <w:rFonts w:eastAsia="Arial Unicode MS"/>
                <w:color w:val="000000"/>
              </w:rPr>
              <w:t xml:space="preserve">подготовка к тестированию, подготовка к текущему </w:t>
            </w:r>
            <w:r w:rsidRPr="00712A34">
              <w:rPr>
                <w:rFonts w:eastAsia="Arial Unicode MS"/>
                <w:color w:val="000000"/>
              </w:rPr>
              <w:lastRenderedPageBreak/>
              <w:t>контролю</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rsidRPr="00712A34">
              <w:rPr>
                <w:bCs/>
              </w:rPr>
              <w:lastRenderedPageBreak/>
              <w:t>3</w:t>
            </w:r>
          </w:p>
        </w:tc>
      </w:tr>
      <w:tr w:rsidR="00656D40" w:rsidRPr="00712A34" w:rsidTr="00893723">
        <w:trPr>
          <w:trHeight w:val="350"/>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lastRenderedPageBreak/>
              <w:t>4.</w:t>
            </w:r>
          </w:p>
        </w:tc>
        <w:tc>
          <w:tcPr>
            <w:tcW w:w="1171" w:type="dxa"/>
            <w:vMerge/>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tc>
        <w:tc>
          <w:tcPr>
            <w:tcW w:w="4219"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rPr>
            </w:pPr>
            <w:r w:rsidRPr="00712A34">
              <w:rPr>
                <w:rFonts w:eastAsia="Arial Unicode MS"/>
              </w:rPr>
              <w:t>Трудовое законодательство</w:t>
            </w:r>
          </w:p>
        </w:tc>
        <w:tc>
          <w:tcPr>
            <w:tcW w:w="3048"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color w:val="000000"/>
              </w:rPr>
            </w:pPr>
            <w:r w:rsidRPr="00712A34">
              <w:rPr>
                <w:rFonts w:eastAsia="Arial Unicode MS"/>
              </w:rPr>
              <w:t xml:space="preserve">Подготовка к занятию, </w:t>
            </w:r>
            <w:r w:rsidRPr="00712A34">
              <w:rPr>
                <w:rFonts w:eastAsia="Arial Unicode MS"/>
                <w:color w:val="000000"/>
              </w:rPr>
              <w:t xml:space="preserve">подготовка к тестированию, подготовка к текущему контролю </w:t>
            </w:r>
          </w:p>
          <w:p w:rsidR="00656D40" w:rsidRPr="00712A34" w:rsidRDefault="00656D40" w:rsidP="00893723">
            <w:pPr>
              <w:rPr>
                <w:rFonts w:eastAsia="Arial Unicode MS"/>
              </w:rPr>
            </w:pPr>
            <w:r w:rsidRPr="00712A34">
              <w:rPr>
                <w:rFonts w:eastAsia="Arial Unicode MS"/>
                <w:color w:val="000000"/>
              </w:rPr>
              <w:t>подготовка к промежуточной аттестации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pPr>
            <w:r w:rsidRPr="00712A34">
              <w:rPr>
                <w:bCs/>
              </w:rPr>
              <w:t>3</w:t>
            </w:r>
          </w:p>
        </w:tc>
      </w:tr>
      <w:tr w:rsidR="00656D40" w:rsidRPr="00712A34" w:rsidTr="00893723">
        <w:trPr>
          <w:trHeight w:val="360"/>
        </w:trPr>
        <w:tc>
          <w:tcPr>
            <w:tcW w:w="9024" w:type="dxa"/>
            <w:gridSpan w:val="4"/>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rPr>
                <w:b/>
                <w:bCs/>
              </w:rPr>
            </w:pPr>
            <w:r w:rsidRPr="00712A34">
              <w:rPr>
                <w:b/>
                <w:bCs/>
              </w:rPr>
              <w:t>ИТОГО часов в семестре: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jc w:val="center"/>
              <w:rPr>
                <w:rFonts w:eastAsia="Arial Unicode MS"/>
              </w:rPr>
            </w:pPr>
            <w:r w:rsidRPr="00712A34">
              <w:rPr>
                <w:rFonts w:eastAsia="Arial Unicode MS"/>
              </w:rPr>
              <w:t>12</w:t>
            </w:r>
          </w:p>
        </w:tc>
      </w:tr>
    </w:tbl>
    <w:p w:rsidR="00656D40" w:rsidRPr="00712A34" w:rsidRDefault="00656D40" w:rsidP="00656D40">
      <w:pPr>
        <w:spacing w:before="120" w:after="120"/>
        <w:jc w:val="both"/>
        <w:rPr>
          <w:b/>
          <w:caps/>
        </w:rPr>
      </w:pPr>
    </w:p>
    <w:p w:rsidR="00656D40" w:rsidRDefault="00656D40" w:rsidP="00656D40">
      <w:pPr>
        <w:autoSpaceDE w:val="0"/>
        <w:autoSpaceDN w:val="0"/>
        <w:adjustRightInd w:val="0"/>
        <w:spacing w:before="120" w:after="120"/>
        <w:jc w:val="both"/>
        <w:rPr>
          <w:b/>
        </w:rPr>
      </w:pPr>
      <w:r w:rsidRPr="00712A34">
        <w:rPr>
          <w:b/>
        </w:rPr>
        <w:t xml:space="preserve">3.7.2. Примерная тематика рефератов, курсовых работ (если имеются по учебному плану), контрольных вопросов </w:t>
      </w:r>
    </w:p>
    <w:p w:rsidR="00656D40" w:rsidRPr="00712A34" w:rsidRDefault="00656D40" w:rsidP="00656D40">
      <w:pPr>
        <w:autoSpaceDE w:val="0"/>
        <w:autoSpaceDN w:val="0"/>
        <w:adjustRightInd w:val="0"/>
        <w:spacing w:before="120" w:after="120"/>
        <w:jc w:val="both"/>
        <w:rPr>
          <w:b/>
        </w:rPr>
      </w:pPr>
      <w:r>
        <w:rPr>
          <w:b/>
        </w:rPr>
        <w:t>Рефератов и курсовых работ нет</w:t>
      </w:r>
    </w:p>
    <w:p w:rsidR="00656D40" w:rsidRPr="00712A34" w:rsidRDefault="00656D40" w:rsidP="00656D40">
      <w:pPr>
        <w:tabs>
          <w:tab w:val="left" w:pos="142"/>
          <w:tab w:val="left" w:pos="284"/>
          <w:tab w:val="left" w:pos="567"/>
        </w:tabs>
        <w:spacing w:line="274" w:lineRule="exact"/>
        <w:rPr>
          <w:b/>
          <w:bCs/>
        </w:rPr>
      </w:pPr>
      <w:r w:rsidRPr="00712A34">
        <w:rPr>
          <w:b/>
          <w:bCs/>
        </w:rPr>
        <w:t>Контрольные вопросы</w:t>
      </w:r>
    </w:p>
    <w:p w:rsidR="00656D40" w:rsidRPr="00712A34" w:rsidRDefault="00656D40" w:rsidP="00656D40">
      <w:pPr>
        <w:numPr>
          <w:ilvl w:val="0"/>
          <w:numId w:val="5"/>
        </w:numPr>
        <w:tabs>
          <w:tab w:val="left" w:pos="142"/>
          <w:tab w:val="left" w:pos="426"/>
        </w:tabs>
        <w:ind w:firstLine="142"/>
        <w:contextualSpacing/>
        <w:jc w:val="both"/>
      </w:pPr>
      <w:r w:rsidRPr="00712A34">
        <w:t>Законодательство в сфере охраны здоровья. Основные положения законов в профессиональной деятельности врача. Допуск к профессиональной медицинской деятельности.</w:t>
      </w:r>
    </w:p>
    <w:p w:rsidR="00656D40" w:rsidRPr="00712A34" w:rsidRDefault="00656D40" w:rsidP="00656D40">
      <w:pPr>
        <w:numPr>
          <w:ilvl w:val="0"/>
          <w:numId w:val="5"/>
        </w:numPr>
        <w:tabs>
          <w:tab w:val="left" w:pos="142"/>
        </w:tabs>
        <w:ind w:firstLine="142"/>
        <w:jc w:val="both"/>
      </w:pPr>
      <w:r w:rsidRPr="00712A34">
        <w:t>Права медицинских организаций</w:t>
      </w:r>
    </w:p>
    <w:p w:rsidR="00656D40" w:rsidRPr="00712A34" w:rsidRDefault="00656D40" w:rsidP="00656D40">
      <w:pPr>
        <w:numPr>
          <w:ilvl w:val="0"/>
          <w:numId w:val="5"/>
        </w:numPr>
        <w:tabs>
          <w:tab w:val="left" w:pos="142"/>
        </w:tabs>
        <w:ind w:firstLine="142"/>
        <w:jc w:val="both"/>
      </w:pPr>
      <w:r w:rsidRPr="00712A34">
        <w:t>Права медицинских работников</w:t>
      </w:r>
    </w:p>
    <w:p w:rsidR="00656D40" w:rsidRPr="00712A34" w:rsidRDefault="00656D40" w:rsidP="00656D40">
      <w:pPr>
        <w:numPr>
          <w:ilvl w:val="0"/>
          <w:numId w:val="5"/>
        </w:numPr>
        <w:tabs>
          <w:tab w:val="left" w:pos="142"/>
        </w:tabs>
        <w:ind w:firstLine="142"/>
        <w:jc w:val="both"/>
      </w:pPr>
      <w:r w:rsidRPr="00712A34">
        <w:t>Права лечащего врача</w:t>
      </w:r>
    </w:p>
    <w:p w:rsidR="00656D40" w:rsidRPr="00712A34" w:rsidRDefault="00656D40" w:rsidP="00656D40">
      <w:pPr>
        <w:numPr>
          <w:ilvl w:val="0"/>
          <w:numId w:val="5"/>
        </w:numPr>
        <w:tabs>
          <w:tab w:val="left" w:pos="142"/>
        </w:tabs>
        <w:ind w:firstLine="142"/>
        <w:jc w:val="both"/>
      </w:pPr>
      <w:r w:rsidRPr="00712A34">
        <w:t>Ограничения, налагаемые на медицинских работников</w:t>
      </w:r>
    </w:p>
    <w:p w:rsidR="00656D40" w:rsidRPr="00712A34" w:rsidRDefault="00656D40" w:rsidP="00656D40">
      <w:pPr>
        <w:numPr>
          <w:ilvl w:val="0"/>
          <w:numId w:val="5"/>
        </w:numPr>
        <w:tabs>
          <w:tab w:val="left" w:pos="142"/>
        </w:tabs>
        <w:ind w:firstLine="142"/>
        <w:jc w:val="both"/>
      </w:pPr>
      <w:r w:rsidRPr="00712A34">
        <w:t>Конфликт интересов. Комиссия по разрешению конфликта интересов</w:t>
      </w:r>
    </w:p>
    <w:p w:rsidR="00656D40" w:rsidRPr="00712A34" w:rsidRDefault="00656D40" w:rsidP="00656D40">
      <w:pPr>
        <w:numPr>
          <w:ilvl w:val="0"/>
          <w:numId w:val="5"/>
        </w:numPr>
        <w:tabs>
          <w:tab w:val="left" w:pos="142"/>
        </w:tabs>
        <w:ind w:firstLine="142"/>
        <w:jc w:val="both"/>
      </w:pPr>
      <w:r w:rsidRPr="00712A34">
        <w:t>Коррупция. Понятие. Меры по противодействию коррупции</w:t>
      </w:r>
    </w:p>
    <w:p w:rsidR="00656D40" w:rsidRPr="00712A34" w:rsidRDefault="00656D40" w:rsidP="00656D40">
      <w:pPr>
        <w:numPr>
          <w:ilvl w:val="0"/>
          <w:numId w:val="5"/>
        </w:numPr>
        <w:tabs>
          <w:tab w:val="left" w:pos="142"/>
        </w:tabs>
        <w:ind w:firstLine="142"/>
        <w:jc w:val="both"/>
      </w:pPr>
      <w:r w:rsidRPr="00712A34">
        <w:t>Административная, уголовная и гражданская ответственность врачей</w:t>
      </w:r>
    </w:p>
    <w:p w:rsidR="00656D40" w:rsidRPr="00712A34" w:rsidRDefault="00656D40" w:rsidP="00656D40">
      <w:pPr>
        <w:numPr>
          <w:ilvl w:val="0"/>
          <w:numId w:val="5"/>
        </w:numPr>
        <w:tabs>
          <w:tab w:val="left" w:pos="142"/>
        </w:tabs>
        <w:ind w:firstLine="142"/>
        <w:jc w:val="both"/>
      </w:pPr>
      <w:r w:rsidRPr="00712A34">
        <w:t>Трудовое законодательство. Правила приема и увольнения с работы</w:t>
      </w:r>
    </w:p>
    <w:p w:rsidR="00656D40" w:rsidRPr="00712A34" w:rsidRDefault="00656D40" w:rsidP="00656D40">
      <w:pPr>
        <w:tabs>
          <w:tab w:val="right" w:leader="underscore" w:pos="9639"/>
        </w:tabs>
        <w:spacing w:before="240" w:after="120"/>
        <w:jc w:val="both"/>
        <w:rPr>
          <w:bCs/>
          <w:i/>
        </w:rPr>
      </w:pPr>
      <w:r w:rsidRPr="00712A34">
        <w:rPr>
          <w:b/>
          <w:bCs/>
        </w:rPr>
        <w:t>3.8. Оценочные средства для контроля успеваемости и результатов освоения учебной дисциплины (модуля)</w:t>
      </w:r>
    </w:p>
    <w:p w:rsidR="00656D40" w:rsidRDefault="00656D40" w:rsidP="00656D40">
      <w:pPr>
        <w:spacing w:line="276" w:lineRule="auto"/>
        <w:rPr>
          <w:b/>
        </w:rPr>
      </w:pPr>
      <w:r w:rsidRPr="00712A34">
        <w:rPr>
          <w:b/>
          <w:bCs/>
        </w:rPr>
        <w:t xml:space="preserve">3.8.1. </w:t>
      </w:r>
      <w:r w:rsidRPr="00712A34">
        <w:rPr>
          <w:b/>
        </w:rPr>
        <w:t xml:space="preserve">Формы и вид промежуточной аттестации обучающихся: </w:t>
      </w:r>
    </w:p>
    <w:p w:rsidR="00656D40" w:rsidRPr="00F77304" w:rsidRDefault="00656D40" w:rsidP="00656D40">
      <w:pPr>
        <w:widowControl w:val="0"/>
        <w:autoSpaceDE w:val="0"/>
        <w:autoSpaceDN w:val="0"/>
        <w:adjustRightInd w:val="0"/>
      </w:pPr>
      <w:r w:rsidRPr="00F77304">
        <w:t>1. Зачёт (</w:t>
      </w:r>
      <w:r>
        <w:t>2</w:t>
      </w:r>
      <w:r w:rsidRPr="00F77304">
        <w:t xml:space="preserve"> семестр);</w:t>
      </w:r>
    </w:p>
    <w:p w:rsidR="00656D40" w:rsidRDefault="00656D40" w:rsidP="00656D40">
      <w:pPr>
        <w:tabs>
          <w:tab w:val="right" w:leader="underscore" w:pos="9639"/>
        </w:tabs>
        <w:spacing w:before="120" w:after="120"/>
        <w:jc w:val="both"/>
        <w:rPr>
          <w:b/>
        </w:rPr>
      </w:pPr>
      <w:r>
        <w:t>2. Т</w:t>
      </w:r>
      <w:r w:rsidRPr="00EC014A">
        <w:t>естирование</w:t>
      </w:r>
      <w:r w:rsidRPr="0094535B">
        <w:rPr>
          <w:b/>
        </w:rPr>
        <w:t xml:space="preserve"> </w:t>
      </w:r>
    </w:p>
    <w:p w:rsidR="00656D40" w:rsidRPr="00712A34" w:rsidRDefault="00656D40" w:rsidP="00656D40">
      <w:pPr>
        <w:tabs>
          <w:tab w:val="right" w:leader="underscore" w:pos="9639"/>
        </w:tabs>
        <w:spacing w:before="120" w:after="120"/>
        <w:jc w:val="both"/>
      </w:pPr>
      <w:r w:rsidRPr="00712A34">
        <w:rPr>
          <w:b/>
        </w:rPr>
        <w:t>3.8.2. Примеры оценочных средств</w:t>
      </w:r>
      <w:r w:rsidRPr="00712A34">
        <w:t>:</w:t>
      </w:r>
      <w:r>
        <w:t xml:space="preserve"> тестовые задания</w:t>
      </w:r>
    </w:p>
    <w:tbl>
      <w:tblPr>
        <w:tblW w:w="9873" w:type="dxa"/>
        <w:tblLayout w:type="fixed"/>
        <w:tblCellMar>
          <w:left w:w="0" w:type="dxa"/>
          <w:right w:w="0" w:type="dxa"/>
        </w:tblCellMar>
        <w:tblLook w:val="0000" w:firstRow="0" w:lastRow="0" w:firstColumn="0" w:lastColumn="0" w:noHBand="0" w:noVBand="0"/>
      </w:tblPr>
      <w:tblGrid>
        <w:gridCol w:w="3266"/>
        <w:gridCol w:w="6607"/>
      </w:tblGrid>
      <w:tr w:rsidR="00656D40" w:rsidRPr="00712A34" w:rsidTr="00893723">
        <w:trPr>
          <w:trHeight w:val="355"/>
        </w:trPr>
        <w:tc>
          <w:tcPr>
            <w:tcW w:w="3266" w:type="dxa"/>
            <w:vMerge w:val="restart"/>
            <w:tcBorders>
              <w:top w:val="single" w:sz="4" w:space="0" w:color="auto"/>
              <w:left w:val="single" w:sz="4" w:space="0" w:color="auto"/>
              <w:bottom w:val="nil"/>
              <w:right w:val="single" w:sz="4" w:space="0" w:color="auto"/>
            </w:tcBorders>
            <w:shd w:val="clear" w:color="auto" w:fill="FFFFFF"/>
          </w:tcPr>
          <w:p w:rsidR="00656D40" w:rsidRPr="00712A34" w:rsidRDefault="00656D40" w:rsidP="00893723">
            <w:r w:rsidRPr="00712A34">
              <w:t>для входного контроля (ВК)</w:t>
            </w:r>
          </w:p>
          <w:p w:rsidR="00656D40" w:rsidRPr="00712A34" w:rsidRDefault="00656D40" w:rsidP="00893723">
            <w:r w:rsidRPr="00712A34">
              <w:t>Тесты</w:t>
            </w:r>
          </w:p>
        </w:tc>
        <w:tc>
          <w:tcPr>
            <w:tcW w:w="660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tabs>
                <w:tab w:val="left" w:pos="426"/>
              </w:tabs>
              <w:jc w:val="both"/>
            </w:pPr>
            <w:r w:rsidRPr="00712A34">
              <w:t>1.ПОД ИНФОРМИРОВАННЫМ СОГЛАСИЕМ ПОНИМАЕТСЯ</w:t>
            </w:r>
          </w:p>
          <w:p w:rsidR="00656D40" w:rsidRPr="00712A34" w:rsidRDefault="00656D40" w:rsidP="00656D40">
            <w:pPr>
              <w:numPr>
                <w:ilvl w:val="3"/>
                <w:numId w:val="6"/>
              </w:numPr>
              <w:tabs>
                <w:tab w:val="left" w:pos="426"/>
              </w:tabs>
              <w:ind w:left="236" w:firstLine="0"/>
              <w:jc w:val="both"/>
            </w:pPr>
            <w:r w:rsidRPr="00712A34">
              <w:t>добровольное принятие пациентом курса лечения или терапевтической процедуры после предоставления врачом адекватной информации</w:t>
            </w:r>
          </w:p>
          <w:p w:rsidR="00656D40" w:rsidRPr="00712A34" w:rsidRDefault="00656D40" w:rsidP="00656D40">
            <w:pPr>
              <w:numPr>
                <w:ilvl w:val="3"/>
                <w:numId w:val="6"/>
              </w:numPr>
              <w:tabs>
                <w:tab w:val="left" w:pos="426"/>
              </w:tabs>
              <w:ind w:left="236" w:firstLine="0"/>
              <w:jc w:val="both"/>
            </w:pPr>
            <w:r w:rsidRPr="00712A34">
              <w:t>императивное назначение врачом курса лечения</w:t>
            </w:r>
          </w:p>
          <w:p w:rsidR="00656D40" w:rsidRPr="00712A34" w:rsidRDefault="00656D40" w:rsidP="00656D40">
            <w:pPr>
              <w:numPr>
                <w:ilvl w:val="3"/>
                <w:numId w:val="6"/>
              </w:numPr>
              <w:tabs>
                <w:tab w:val="left" w:pos="426"/>
              </w:tabs>
              <w:ind w:left="236" w:firstLine="0"/>
              <w:jc w:val="both"/>
            </w:pPr>
            <w:r w:rsidRPr="00712A34">
              <w:t>лечение пациента без его согласия по действующим нормативным приказам министерства здравоохранения</w:t>
            </w:r>
          </w:p>
          <w:p w:rsidR="00656D40" w:rsidRPr="00712A34" w:rsidRDefault="00656D40" w:rsidP="00656D40">
            <w:pPr>
              <w:numPr>
                <w:ilvl w:val="3"/>
                <w:numId w:val="6"/>
              </w:numPr>
              <w:tabs>
                <w:tab w:val="left" w:pos="426"/>
              </w:tabs>
              <w:ind w:left="236" w:firstLine="0"/>
              <w:jc w:val="both"/>
            </w:pPr>
            <w:r w:rsidRPr="00712A34">
              <w:t>вид тренинга</w:t>
            </w:r>
          </w:p>
          <w:p w:rsidR="00656D40" w:rsidRPr="00712A34" w:rsidRDefault="00656D40" w:rsidP="00656D40">
            <w:pPr>
              <w:numPr>
                <w:ilvl w:val="3"/>
                <w:numId w:val="6"/>
              </w:numPr>
              <w:tabs>
                <w:tab w:val="left" w:pos="426"/>
              </w:tabs>
              <w:ind w:left="236" w:firstLine="0"/>
              <w:jc w:val="both"/>
            </w:pPr>
            <w:r w:rsidRPr="00712A34">
              <w:t>суггестивное воздействие</w:t>
            </w:r>
          </w:p>
        </w:tc>
      </w:tr>
      <w:tr w:rsidR="00656D40" w:rsidRPr="00712A34" w:rsidTr="00893723">
        <w:trPr>
          <w:trHeight w:val="350"/>
        </w:trPr>
        <w:tc>
          <w:tcPr>
            <w:tcW w:w="3266" w:type="dxa"/>
            <w:vMerge/>
            <w:tcBorders>
              <w:top w:val="nil"/>
              <w:left w:val="single" w:sz="4" w:space="0" w:color="auto"/>
              <w:bottom w:val="nil"/>
              <w:right w:val="single" w:sz="4" w:space="0" w:color="auto"/>
            </w:tcBorders>
            <w:shd w:val="clear" w:color="auto" w:fill="FFFFFF"/>
          </w:tcPr>
          <w:p w:rsidR="00656D40" w:rsidRPr="00712A34" w:rsidRDefault="00656D40" w:rsidP="00893723">
            <w:pPr>
              <w:rPr>
                <w:rFonts w:eastAsia="Arial Unicode MS"/>
              </w:rPr>
            </w:pPr>
          </w:p>
        </w:tc>
        <w:tc>
          <w:tcPr>
            <w:tcW w:w="6607" w:type="dxa"/>
            <w:tcBorders>
              <w:top w:val="single" w:sz="4" w:space="0" w:color="auto"/>
              <w:left w:val="single" w:sz="4" w:space="0" w:color="auto"/>
              <w:right w:val="single" w:sz="4" w:space="0" w:color="auto"/>
            </w:tcBorders>
            <w:shd w:val="clear" w:color="auto" w:fill="FFFFFF"/>
          </w:tcPr>
          <w:p w:rsidR="00656D40" w:rsidRPr="00712A34" w:rsidRDefault="00656D40" w:rsidP="00893723">
            <w:pPr>
              <w:tabs>
                <w:tab w:val="left" w:pos="426"/>
              </w:tabs>
              <w:jc w:val="both"/>
            </w:pPr>
            <w:r w:rsidRPr="00712A34">
              <w:t>2. ПАЦИЕНТ МОЖЕТ ЗНАКОМИТЬСЯ С МЕДИЦИНСКОЙ ДОКУМЕНТАЦИЕЙ ПО СВОЕМУ ЗАБОЛЕВАНИЮ И ПОЛУЧАТЬ ПО НЕЙ КОНСУЛЬТАЦИИ У ДРУГИХ СПЕЦИАЛИСТОВ</w:t>
            </w:r>
          </w:p>
          <w:p w:rsidR="00656D40" w:rsidRPr="00712A34" w:rsidRDefault="00656D40" w:rsidP="00656D40">
            <w:pPr>
              <w:numPr>
                <w:ilvl w:val="3"/>
                <w:numId w:val="7"/>
              </w:numPr>
              <w:tabs>
                <w:tab w:val="left" w:pos="426"/>
              </w:tabs>
              <w:ind w:left="236" w:firstLine="0"/>
              <w:jc w:val="both"/>
            </w:pPr>
            <w:r w:rsidRPr="00712A34">
              <w:t>по своему желанию и лечащий врач должен этому помогать и разъяснять непонятные моменты</w:t>
            </w:r>
          </w:p>
          <w:p w:rsidR="00656D40" w:rsidRPr="00712A34" w:rsidRDefault="00656D40" w:rsidP="00656D40">
            <w:pPr>
              <w:numPr>
                <w:ilvl w:val="3"/>
                <w:numId w:val="7"/>
              </w:numPr>
              <w:tabs>
                <w:tab w:val="left" w:pos="426"/>
              </w:tabs>
              <w:ind w:left="236" w:firstLine="0"/>
              <w:jc w:val="both"/>
            </w:pPr>
            <w:r w:rsidRPr="00712A34">
              <w:lastRenderedPageBreak/>
              <w:t>пациент не может этого делать</w:t>
            </w:r>
          </w:p>
          <w:p w:rsidR="00656D40" w:rsidRPr="00712A34" w:rsidRDefault="00656D40" w:rsidP="00656D40">
            <w:pPr>
              <w:numPr>
                <w:ilvl w:val="3"/>
                <w:numId w:val="7"/>
              </w:numPr>
              <w:tabs>
                <w:tab w:val="left" w:pos="426"/>
              </w:tabs>
              <w:ind w:left="236" w:firstLine="0"/>
              <w:jc w:val="both"/>
              <w:rPr>
                <w:rFonts w:eastAsia="Arial Unicode MS"/>
              </w:rPr>
            </w:pPr>
            <w:r w:rsidRPr="00712A34">
              <w:t>непонятные моменты объясняют родственникам пациента</w:t>
            </w:r>
          </w:p>
        </w:tc>
      </w:tr>
      <w:tr w:rsidR="00656D40" w:rsidRPr="00712A34" w:rsidTr="00893723">
        <w:trPr>
          <w:trHeight w:val="350"/>
        </w:trPr>
        <w:tc>
          <w:tcPr>
            <w:tcW w:w="3266" w:type="dxa"/>
            <w:vMerge/>
            <w:tcBorders>
              <w:top w:val="nil"/>
              <w:left w:val="single" w:sz="4" w:space="0" w:color="auto"/>
              <w:bottom w:val="single" w:sz="4" w:space="0" w:color="auto"/>
            </w:tcBorders>
            <w:shd w:val="clear" w:color="auto" w:fill="FFFFFF"/>
          </w:tcPr>
          <w:p w:rsidR="00656D40" w:rsidRPr="00712A34" w:rsidRDefault="00656D40" w:rsidP="00893723">
            <w:pPr>
              <w:rPr>
                <w:rFonts w:eastAsia="Arial Unicode MS"/>
              </w:rPr>
            </w:pPr>
          </w:p>
        </w:tc>
        <w:tc>
          <w:tcPr>
            <w:tcW w:w="6607" w:type="dxa"/>
            <w:tcBorders>
              <w:bottom w:val="single" w:sz="4" w:space="0" w:color="auto"/>
            </w:tcBorders>
            <w:shd w:val="clear" w:color="auto" w:fill="FFFFFF"/>
          </w:tcPr>
          <w:p w:rsidR="00656D40" w:rsidRPr="00712A34" w:rsidRDefault="00656D40" w:rsidP="00893723">
            <w:pPr>
              <w:jc w:val="both"/>
            </w:pPr>
            <w:r w:rsidRPr="00712A34">
              <w:t>3.КАКИЕ МЕТОДЫ УПРАВЛЕНИЯ ХАРАКТЕРИЗУЮТСЯ ВЛАСТНЫМ, ПРИНУДИТЕЛЬНЫМ ВОЗДЕЙСТВИЕМ НА КОЛЛЕКТИВ И ОСНОВАНЫ НА ПРАВЕ РУКОВОДИТЕЛЯ ПРИНИМАТЬ УПРАВЛЕНЧЕСКИЕ РЕШЕНИЯ, ОБЯЗАТЕЛЬНЫЕ ДЛЯ ИСПОЛНЕНИЯ</w:t>
            </w:r>
          </w:p>
          <w:p w:rsidR="00656D40" w:rsidRPr="00712A34" w:rsidRDefault="00656D40" w:rsidP="00893723">
            <w:r w:rsidRPr="00712A34">
              <w:t>1) социально-психологические</w:t>
            </w:r>
          </w:p>
          <w:p w:rsidR="00656D40" w:rsidRPr="00712A34" w:rsidRDefault="00656D40" w:rsidP="00893723">
            <w:r w:rsidRPr="00712A34">
              <w:t>2) организационно-распорядительные</w:t>
            </w:r>
          </w:p>
          <w:p w:rsidR="00656D40" w:rsidRPr="00712A34" w:rsidRDefault="00656D40" w:rsidP="00893723">
            <w:pPr>
              <w:rPr>
                <w:rFonts w:eastAsia="Arial Unicode MS"/>
              </w:rPr>
            </w:pPr>
            <w:r w:rsidRPr="00712A34">
              <w:t>3) экономические</w:t>
            </w:r>
          </w:p>
        </w:tc>
      </w:tr>
      <w:tr w:rsidR="00656D40" w:rsidRPr="00712A34" w:rsidTr="00893723">
        <w:trPr>
          <w:trHeight w:val="147"/>
        </w:trPr>
        <w:tc>
          <w:tcPr>
            <w:tcW w:w="3266" w:type="dxa"/>
            <w:vMerge w:val="restart"/>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r w:rsidRPr="00712A34">
              <w:t>Контрольные вопросы (КВ)</w:t>
            </w:r>
          </w:p>
          <w:p w:rsidR="00656D40" w:rsidRPr="00712A34" w:rsidRDefault="00656D40" w:rsidP="00893723">
            <w:r w:rsidRPr="00712A34">
              <w:t xml:space="preserve">Текущий контроль – тестовые задания (ТЗ) </w:t>
            </w:r>
          </w:p>
        </w:tc>
        <w:tc>
          <w:tcPr>
            <w:tcW w:w="660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tabs>
                <w:tab w:val="left" w:pos="284"/>
                <w:tab w:val="left" w:pos="426"/>
              </w:tabs>
              <w:contextualSpacing/>
              <w:jc w:val="center"/>
              <w:rPr>
                <w:b/>
              </w:rPr>
            </w:pPr>
            <w:r w:rsidRPr="00712A34">
              <w:rPr>
                <w:b/>
              </w:rPr>
              <w:t>КВ</w:t>
            </w:r>
          </w:p>
        </w:tc>
      </w:tr>
      <w:tr w:rsidR="00656D40" w:rsidRPr="00712A34" w:rsidTr="00893723">
        <w:trPr>
          <w:trHeight w:val="350"/>
        </w:trPr>
        <w:tc>
          <w:tcPr>
            <w:tcW w:w="3266" w:type="dxa"/>
            <w:vMerge/>
            <w:tcBorders>
              <w:top w:val="single" w:sz="4" w:space="0" w:color="auto"/>
              <w:left w:val="single" w:sz="4" w:space="0" w:color="auto"/>
              <w:right w:val="single" w:sz="4" w:space="0" w:color="auto"/>
            </w:tcBorders>
            <w:shd w:val="clear" w:color="auto" w:fill="FFFFFF"/>
          </w:tcPr>
          <w:p w:rsidR="00656D40" w:rsidRPr="00712A34" w:rsidRDefault="00656D40" w:rsidP="00893723"/>
        </w:tc>
        <w:tc>
          <w:tcPr>
            <w:tcW w:w="660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tabs>
                <w:tab w:val="left" w:pos="284"/>
                <w:tab w:val="left" w:pos="426"/>
              </w:tabs>
              <w:contextualSpacing/>
              <w:jc w:val="both"/>
            </w:pPr>
            <w:r w:rsidRPr="00712A34">
              <w:t>1. Назовите отдельные права лечащих врачей</w:t>
            </w:r>
          </w:p>
        </w:tc>
      </w:tr>
      <w:tr w:rsidR="00656D40" w:rsidRPr="00712A34" w:rsidTr="00893723">
        <w:trPr>
          <w:trHeight w:val="350"/>
        </w:trPr>
        <w:tc>
          <w:tcPr>
            <w:tcW w:w="3266" w:type="dxa"/>
            <w:vMerge/>
            <w:tcBorders>
              <w:left w:val="single" w:sz="4" w:space="0" w:color="auto"/>
              <w:right w:val="single" w:sz="4" w:space="0" w:color="auto"/>
            </w:tcBorders>
            <w:shd w:val="clear" w:color="auto" w:fill="FFFFFF"/>
          </w:tcPr>
          <w:p w:rsidR="00656D40" w:rsidRPr="00712A34" w:rsidRDefault="00656D40" w:rsidP="00893723">
            <w:pPr>
              <w:rPr>
                <w:rFonts w:eastAsia="Arial Unicode MS"/>
              </w:rPr>
            </w:pPr>
          </w:p>
        </w:tc>
        <w:tc>
          <w:tcPr>
            <w:tcW w:w="660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tabs>
                <w:tab w:val="left" w:pos="284"/>
              </w:tabs>
              <w:jc w:val="both"/>
            </w:pPr>
            <w:r w:rsidRPr="00712A34">
              <w:t>2. Кто отвечает за организацию противодействия коррупции в медицинской организации</w:t>
            </w:r>
          </w:p>
        </w:tc>
      </w:tr>
      <w:tr w:rsidR="00656D40" w:rsidRPr="00712A34" w:rsidTr="00893723">
        <w:trPr>
          <w:trHeight w:val="350"/>
        </w:trPr>
        <w:tc>
          <w:tcPr>
            <w:tcW w:w="3266" w:type="dxa"/>
            <w:vMerge/>
            <w:tcBorders>
              <w:left w:val="single" w:sz="4" w:space="0" w:color="auto"/>
              <w:right w:val="single" w:sz="4" w:space="0" w:color="auto"/>
            </w:tcBorders>
            <w:shd w:val="clear" w:color="auto" w:fill="FFFFFF"/>
          </w:tcPr>
          <w:p w:rsidR="00656D40" w:rsidRPr="00712A34" w:rsidRDefault="00656D40" w:rsidP="00893723">
            <w:pPr>
              <w:rPr>
                <w:rFonts w:eastAsia="Arial Unicode MS"/>
              </w:rPr>
            </w:pPr>
          </w:p>
        </w:tc>
        <w:tc>
          <w:tcPr>
            <w:tcW w:w="660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tabs>
                <w:tab w:val="left" w:pos="284"/>
              </w:tabs>
              <w:rPr>
                <w:rFonts w:eastAsia="Arial Unicode MS"/>
              </w:rPr>
            </w:pPr>
            <w:r w:rsidRPr="00712A34">
              <w:rPr>
                <w:rFonts w:eastAsia="Arial Unicode MS"/>
                <w:color w:val="000000"/>
              </w:rPr>
              <w:t>3.Какие ограничения налагаются на медицинских работников.</w:t>
            </w:r>
          </w:p>
        </w:tc>
      </w:tr>
      <w:tr w:rsidR="00656D40" w:rsidRPr="00712A34" w:rsidTr="00893723">
        <w:trPr>
          <w:trHeight w:val="148"/>
        </w:trPr>
        <w:tc>
          <w:tcPr>
            <w:tcW w:w="3266" w:type="dxa"/>
            <w:vMerge/>
            <w:tcBorders>
              <w:left w:val="single" w:sz="4" w:space="0" w:color="auto"/>
              <w:right w:val="single" w:sz="4" w:space="0" w:color="auto"/>
            </w:tcBorders>
            <w:shd w:val="clear" w:color="auto" w:fill="FFFFFF"/>
          </w:tcPr>
          <w:p w:rsidR="00656D40" w:rsidRPr="00712A34" w:rsidRDefault="00656D40" w:rsidP="00893723">
            <w:pPr>
              <w:rPr>
                <w:rFonts w:eastAsia="Arial Unicode MS"/>
              </w:rPr>
            </w:pPr>
          </w:p>
        </w:tc>
        <w:tc>
          <w:tcPr>
            <w:tcW w:w="660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tabs>
                <w:tab w:val="left" w:pos="284"/>
              </w:tabs>
              <w:jc w:val="center"/>
              <w:rPr>
                <w:rFonts w:eastAsia="Arial Unicode MS"/>
                <w:b/>
                <w:color w:val="000000"/>
              </w:rPr>
            </w:pPr>
            <w:r w:rsidRPr="00712A34">
              <w:rPr>
                <w:rFonts w:eastAsia="Arial Unicode MS"/>
                <w:b/>
                <w:color w:val="000000"/>
              </w:rPr>
              <w:t>ТЗ</w:t>
            </w:r>
          </w:p>
        </w:tc>
      </w:tr>
      <w:tr w:rsidR="00656D40" w:rsidRPr="00712A34" w:rsidTr="00893723">
        <w:trPr>
          <w:trHeight w:val="350"/>
        </w:trPr>
        <w:tc>
          <w:tcPr>
            <w:tcW w:w="3266" w:type="dxa"/>
            <w:vMerge/>
            <w:tcBorders>
              <w:left w:val="single" w:sz="4" w:space="0" w:color="auto"/>
              <w:right w:val="single" w:sz="4" w:space="0" w:color="auto"/>
            </w:tcBorders>
            <w:shd w:val="clear" w:color="auto" w:fill="FFFFFF"/>
          </w:tcPr>
          <w:p w:rsidR="00656D40" w:rsidRPr="00712A34" w:rsidRDefault="00656D40" w:rsidP="00893723">
            <w:pPr>
              <w:rPr>
                <w:rFonts w:eastAsia="Arial Unicode MS"/>
              </w:rPr>
            </w:pPr>
          </w:p>
        </w:tc>
        <w:tc>
          <w:tcPr>
            <w:tcW w:w="660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tabs>
                <w:tab w:val="left" w:pos="284"/>
              </w:tabs>
              <w:jc w:val="both"/>
              <w:outlineLvl w:val="4"/>
              <w:rPr>
                <w:bCs/>
              </w:rPr>
            </w:pPr>
            <w:r w:rsidRPr="00712A34">
              <w:rPr>
                <w:bCs/>
                <w:iCs/>
              </w:rPr>
              <w:t>1. В КАКИХ СЛУЧАЯХ Л</w:t>
            </w:r>
            <w:r w:rsidRPr="00712A34">
              <w:rPr>
                <w:bCs/>
              </w:rPr>
              <w:t xml:space="preserve">ЕЧАЩИЙ ВРАЧ МОЖЕТ ОТКАЗАТЬСЯ ОТ НАБЛЮДЕНИЯ ЗА ПАЦИЕНТОМ И ЕГО ЛЕЧЕНИЯ </w:t>
            </w:r>
          </w:p>
          <w:p w:rsidR="00656D40" w:rsidRPr="00712A34" w:rsidRDefault="00656D40" w:rsidP="00656D40">
            <w:pPr>
              <w:pStyle w:val="a3"/>
              <w:numPr>
                <w:ilvl w:val="0"/>
                <w:numId w:val="8"/>
              </w:numPr>
              <w:tabs>
                <w:tab w:val="left" w:pos="284"/>
              </w:tabs>
              <w:ind w:left="236" w:firstLine="0"/>
              <w:jc w:val="both"/>
              <w:outlineLvl w:val="4"/>
              <w:rPr>
                <w:bCs/>
              </w:rPr>
            </w:pPr>
            <w:r w:rsidRPr="00712A34">
              <w:rPr>
                <w:bCs/>
              </w:rPr>
              <w:t>Если отказ не угрожает состоянию здоровья пациента;</w:t>
            </w:r>
          </w:p>
          <w:p w:rsidR="00656D40" w:rsidRPr="00712A34" w:rsidRDefault="00656D40" w:rsidP="00656D40">
            <w:pPr>
              <w:pStyle w:val="a3"/>
              <w:numPr>
                <w:ilvl w:val="0"/>
                <w:numId w:val="8"/>
              </w:numPr>
              <w:tabs>
                <w:tab w:val="left" w:pos="284"/>
              </w:tabs>
              <w:ind w:left="236" w:firstLine="0"/>
              <w:jc w:val="both"/>
              <w:outlineLvl w:val="4"/>
              <w:rPr>
                <w:bCs/>
              </w:rPr>
            </w:pPr>
            <w:r w:rsidRPr="00712A34">
              <w:rPr>
                <w:bCs/>
              </w:rPr>
              <w:t xml:space="preserve">По согласованию с соответствующим должностным лицом; </w:t>
            </w:r>
          </w:p>
          <w:p w:rsidR="00656D40" w:rsidRPr="00712A34" w:rsidRDefault="00656D40" w:rsidP="00656D40">
            <w:pPr>
              <w:pStyle w:val="a3"/>
              <w:numPr>
                <w:ilvl w:val="0"/>
                <w:numId w:val="8"/>
              </w:numPr>
              <w:tabs>
                <w:tab w:val="left" w:pos="284"/>
              </w:tabs>
              <w:ind w:left="236" w:firstLine="0"/>
              <w:jc w:val="both"/>
              <w:outlineLvl w:val="4"/>
              <w:rPr>
                <w:bCs/>
              </w:rPr>
            </w:pPr>
            <w:r w:rsidRPr="00712A34">
              <w:rPr>
                <w:bCs/>
              </w:rPr>
              <w:t>Если пациент отказывается от его лечения;</w:t>
            </w:r>
          </w:p>
          <w:p w:rsidR="00656D40" w:rsidRPr="00712A34" w:rsidRDefault="00656D40" w:rsidP="00656D40">
            <w:pPr>
              <w:pStyle w:val="a3"/>
              <w:numPr>
                <w:ilvl w:val="0"/>
                <w:numId w:val="8"/>
              </w:numPr>
              <w:tabs>
                <w:tab w:val="left" w:pos="284"/>
              </w:tabs>
              <w:ind w:left="236" w:firstLine="0"/>
              <w:jc w:val="both"/>
              <w:outlineLvl w:val="4"/>
              <w:rPr>
                <w:bCs/>
              </w:rPr>
            </w:pPr>
            <w:r w:rsidRPr="00712A34">
              <w:rPr>
                <w:bCs/>
              </w:rPr>
              <w:t xml:space="preserve">Если руководитель попросил врача отказаться от наблюдения за пациентом и его лечения; </w:t>
            </w:r>
          </w:p>
          <w:p w:rsidR="00656D40" w:rsidRPr="007E7824" w:rsidRDefault="00656D40" w:rsidP="00656D40">
            <w:pPr>
              <w:pStyle w:val="a3"/>
              <w:numPr>
                <w:ilvl w:val="0"/>
                <w:numId w:val="8"/>
              </w:numPr>
              <w:tabs>
                <w:tab w:val="left" w:pos="284"/>
              </w:tabs>
              <w:ind w:left="236" w:firstLine="0"/>
              <w:jc w:val="both"/>
              <w:outlineLvl w:val="4"/>
              <w:rPr>
                <w:rFonts w:eastAsia="Calibri"/>
                <w:bCs/>
                <w:lang w:eastAsia="en-US"/>
              </w:rPr>
            </w:pPr>
            <w:r w:rsidRPr="00712A34">
              <w:rPr>
                <w:bCs/>
              </w:rPr>
              <w:t xml:space="preserve">По согласованию с соответствующим руководителем медицинской организации (подразделения медицинской организации), если отказ непосредственно не угрожает жизни пациента и здоровью окружающих. </w:t>
            </w:r>
          </w:p>
        </w:tc>
      </w:tr>
      <w:tr w:rsidR="00656D40" w:rsidRPr="00712A34" w:rsidTr="00893723">
        <w:trPr>
          <w:trHeight w:val="350"/>
        </w:trPr>
        <w:tc>
          <w:tcPr>
            <w:tcW w:w="3266" w:type="dxa"/>
            <w:vMerge/>
            <w:tcBorders>
              <w:left w:val="single" w:sz="4" w:space="0" w:color="auto"/>
              <w:right w:val="single" w:sz="4" w:space="0" w:color="auto"/>
            </w:tcBorders>
            <w:shd w:val="clear" w:color="auto" w:fill="FFFFFF"/>
          </w:tcPr>
          <w:p w:rsidR="00656D40" w:rsidRPr="00712A34" w:rsidRDefault="00656D40" w:rsidP="00893723">
            <w:pPr>
              <w:rPr>
                <w:rFonts w:eastAsia="Arial Unicode MS"/>
              </w:rPr>
            </w:pPr>
          </w:p>
        </w:tc>
        <w:tc>
          <w:tcPr>
            <w:tcW w:w="6607" w:type="dxa"/>
            <w:tcBorders>
              <w:top w:val="single" w:sz="4" w:space="0" w:color="auto"/>
              <w:left w:val="single" w:sz="4" w:space="0" w:color="auto"/>
              <w:bottom w:val="single" w:sz="4" w:space="0" w:color="auto"/>
              <w:right w:val="single" w:sz="4" w:space="0" w:color="auto"/>
            </w:tcBorders>
            <w:shd w:val="clear" w:color="auto" w:fill="FFFFFF"/>
          </w:tcPr>
          <w:p w:rsidR="00656D40" w:rsidRPr="00712A34" w:rsidRDefault="00656D40" w:rsidP="00893723">
            <w:pPr>
              <w:autoSpaceDE w:val="0"/>
              <w:autoSpaceDN w:val="0"/>
              <w:adjustRightInd w:val="0"/>
              <w:jc w:val="both"/>
              <w:rPr>
                <w:bCs/>
              </w:rPr>
            </w:pPr>
            <w:r w:rsidRPr="00712A34">
              <w:t xml:space="preserve">2. НА КОГО ВОЗЛОЖЕНЫ ПРАВА ПО ПЕРЕДАЧЕ  ОТДЕЛЬНЫХ ФУНКЦИЙ ЛЕЧАЩЕГО ВРАЧА ПО НЕПОСРЕДСТВЕННОМУ ОКАЗАНИЮ МЕДИЦИНСКОЙ ПОМОЩИ </w:t>
            </w:r>
            <w:r w:rsidRPr="00712A34">
              <w:rPr>
                <w:bCs/>
              </w:rPr>
              <w:t>НА ФЕЛЬДШЕРА, АКУШЕРКУ:</w:t>
            </w:r>
          </w:p>
          <w:p w:rsidR="00656D40" w:rsidRPr="00712A34" w:rsidRDefault="00656D40" w:rsidP="00656D40">
            <w:pPr>
              <w:pStyle w:val="a3"/>
              <w:numPr>
                <w:ilvl w:val="0"/>
                <w:numId w:val="9"/>
              </w:numPr>
              <w:autoSpaceDE w:val="0"/>
              <w:autoSpaceDN w:val="0"/>
              <w:adjustRightInd w:val="0"/>
              <w:jc w:val="both"/>
              <w:rPr>
                <w:bCs/>
              </w:rPr>
            </w:pPr>
            <w:r w:rsidRPr="00712A34">
              <w:rPr>
                <w:bCs/>
              </w:rPr>
              <w:t>Министру здравоохранения;</w:t>
            </w:r>
          </w:p>
          <w:p w:rsidR="00656D40" w:rsidRPr="00712A34" w:rsidRDefault="00656D40" w:rsidP="00656D40">
            <w:pPr>
              <w:pStyle w:val="a3"/>
              <w:numPr>
                <w:ilvl w:val="0"/>
                <w:numId w:val="9"/>
              </w:numPr>
              <w:autoSpaceDE w:val="0"/>
              <w:autoSpaceDN w:val="0"/>
              <w:adjustRightInd w:val="0"/>
              <w:jc w:val="both"/>
              <w:rPr>
                <w:bCs/>
              </w:rPr>
            </w:pPr>
            <w:r w:rsidRPr="00712A34">
              <w:rPr>
                <w:bCs/>
              </w:rPr>
              <w:t>Главному врачу медицинской организации;</w:t>
            </w:r>
          </w:p>
          <w:p w:rsidR="00656D40" w:rsidRPr="00712A34" w:rsidRDefault="00656D40" w:rsidP="00656D40">
            <w:pPr>
              <w:pStyle w:val="a3"/>
              <w:numPr>
                <w:ilvl w:val="0"/>
                <w:numId w:val="9"/>
              </w:numPr>
              <w:autoSpaceDE w:val="0"/>
              <w:autoSpaceDN w:val="0"/>
              <w:adjustRightInd w:val="0"/>
              <w:jc w:val="both"/>
              <w:rPr>
                <w:bCs/>
              </w:rPr>
            </w:pPr>
            <w:r w:rsidRPr="00712A34">
              <w:rPr>
                <w:bCs/>
              </w:rPr>
              <w:t>Заведующему отделением;</w:t>
            </w:r>
          </w:p>
          <w:p w:rsidR="00656D40" w:rsidRPr="00712A34" w:rsidRDefault="00656D40" w:rsidP="00656D40">
            <w:pPr>
              <w:pStyle w:val="a3"/>
              <w:numPr>
                <w:ilvl w:val="0"/>
                <w:numId w:val="9"/>
              </w:numPr>
              <w:autoSpaceDE w:val="0"/>
              <w:autoSpaceDN w:val="0"/>
              <w:adjustRightInd w:val="0"/>
              <w:jc w:val="both"/>
              <w:rPr>
                <w:bCs/>
              </w:rPr>
            </w:pPr>
            <w:r w:rsidRPr="00712A34">
              <w:rPr>
                <w:bCs/>
              </w:rPr>
              <w:t>Оргметодкабинетом (отделом);</w:t>
            </w:r>
          </w:p>
          <w:p w:rsidR="00656D40" w:rsidRPr="00712A34" w:rsidRDefault="00656D40" w:rsidP="00656D40">
            <w:pPr>
              <w:pStyle w:val="a3"/>
              <w:numPr>
                <w:ilvl w:val="0"/>
                <w:numId w:val="9"/>
              </w:numPr>
              <w:autoSpaceDE w:val="0"/>
              <w:autoSpaceDN w:val="0"/>
              <w:adjustRightInd w:val="0"/>
              <w:jc w:val="both"/>
              <w:rPr>
                <w:rFonts w:eastAsia="Arial Unicode MS"/>
                <w:color w:val="000000"/>
              </w:rPr>
            </w:pPr>
            <w:r w:rsidRPr="00712A34">
              <w:rPr>
                <w:bCs/>
              </w:rPr>
              <w:t>Медсовету медицинской организации</w:t>
            </w:r>
          </w:p>
        </w:tc>
      </w:tr>
      <w:tr w:rsidR="00656D40" w:rsidRPr="00712A34" w:rsidTr="00893723">
        <w:trPr>
          <w:trHeight w:val="3262"/>
        </w:trPr>
        <w:tc>
          <w:tcPr>
            <w:tcW w:w="3266" w:type="dxa"/>
            <w:vMerge/>
            <w:tcBorders>
              <w:left w:val="single" w:sz="4" w:space="0" w:color="auto"/>
              <w:right w:val="single" w:sz="4" w:space="0" w:color="auto"/>
            </w:tcBorders>
            <w:shd w:val="clear" w:color="auto" w:fill="FFFFFF"/>
          </w:tcPr>
          <w:p w:rsidR="00656D40" w:rsidRPr="00712A34" w:rsidRDefault="00656D40" w:rsidP="00893723">
            <w:pPr>
              <w:rPr>
                <w:rFonts w:eastAsia="Arial Unicode MS"/>
              </w:rPr>
            </w:pPr>
          </w:p>
        </w:tc>
        <w:tc>
          <w:tcPr>
            <w:tcW w:w="6607" w:type="dxa"/>
            <w:tcBorders>
              <w:top w:val="single" w:sz="4" w:space="0" w:color="auto"/>
              <w:left w:val="single" w:sz="4" w:space="0" w:color="auto"/>
              <w:right w:val="single" w:sz="4" w:space="0" w:color="auto"/>
            </w:tcBorders>
            <w:shd w:val="clear" w:color="auto" w:fill="FFFFFF"/>
          </w:tcPr>
          <w:tbl>
            <w:tblPr>
              <w:tblW w:w="5906" w:type="dxa"/>
              <w:tblBorders>
                <w:top w:val="nil"/>
                <w:left w:val="nil"/>
                <w:bottom w:val="nil"/>
                <w:right w:val="nil"/>
              </w:tblBorders>
              <w:tblLayout w:type="fixed"/>
              <w:tblLook w:val="0000" w:firstRow="0" w:lastRow="0" w:firstColumn="0" w:lastColumn="0" w:noHBand="0" w:noVBand="0"/>
            </w:tblPr>
            <w:tblGrid>
              <w:gridCol w:w="5906"/>
            </w:tblGrid>
            <w:tr w:rsidR="00656D40" w:rsidRPr="00712A34" w:rsidTr="00893723">
              <w:trPr>
                <w:trHeight w:val="290"/>
              </w:trPr>
              <w:tc>
                <w:tcPr>
                  <w:tcW w:w="5906" w:type="dxa"/>
                </w:tcPr>
                <w:p w:rsidR="00656D40" w:rsidRPr="007E7824" w:rsidRDefault="00656D40" w:rsidP="00893723">
                  <w:pPr>
                    <w:pStyle w:val="Default"/>
                  </w:pPr>
                  <w:r w:rsidRPr="007E7824">
                    <w:rPr>
                      <w:bCs/>
                    </w:rPr>
                    <w:t xml:space="preserve">3. СОГЛАСНО НОРМАМ ФЕДЕРАЛЬНОГО ЗАКОНОДАТЕЛЬСТВА В ПРОТИВОДЕЙСТВИИ КОРРУПЦИИ УЧАСТВУЮТ </w:t>
                  </w:r>
                </w:p>
                <w:p w:rsidR="00656D40" w:rsidRPr="007E7824" w:rsidRDefault="00656D40" w:rsidP="00893723">
                  <w:pPr>
                    <w:pStyle w:val="Default"/>
                  </w:pPr>
                  <w:r w:rsidRPr="007E7824">
                    <w:t xml:space="preserve">1) Федеральные органы государственной власти; </w:t>
                  </w:r>
                </w:p>
                <w:p w:rsidR="00656D40" w:rsidRPr="007E7824" w:rsidRDefault="00656D40" w:rsidP="00893723">
                  <w:pPr>
                    <w:pStyle w:val="Default"/>
                  </w:pPr>
                  <w:r w:rsidRPr="007E7824">
                    <w:t xml:space="preserve">2) органы государственной власти; субъектов Российской Федерации </w:t>
                  </w:r>
                </w:p>
                <w:p w:rsidR="00656D40" w:rsidRPr="007E7824" w:rsidRDefault="00656D40" w:rsidP="00893723">
                  <w:pPr>
                    <w:pStyle w:val="Default"/>
                  </w:pPr>
                  <w:r w:rsidRPr="007E7824">
                    <w:t>3) органы местного самоуправления;</w:t>
                  </w:r>
                </w:p>
                <w:p w:rsidR="00656D40" w:rsidRPr="007E7824" w:rsidRDefault="00656D40" w:rsidP="00893723">
                  <w:pPr>
                    <w:pStyle w:val="Default"/>
                  </w:pPr>
                  <w:r w:rsidRPr="007E7824">
                    <w:t>4) все вышеперечисленные ответы верны.</w:t>
                  </w:r>
                </w:p>
              </w:tc>
            </w:tr>
          </w:tbl>
          <w:p w:rsidR="00656D40" w:rsidRPr="00712A34" w:rsidRDefault="00656D40" w:rsidP="00893723">
            <w:pPr>
              <w:autoSpaceDE w:val="0"/>
              <w:autoSpaceDN w:val="0"/>
              <w:adjustRightInd w:val="0"/>
              <w:ind w:firstLine="378"/>
              <w:jc w:val="both"/>
              <w:rPr>
                <w:rFonts w:eastAsia="Arial Unicode MS"/>
                <w:color w:val="000000"/>
              </w:rPr>
            </w:pPr>
          </w:p>
        </w:tc>
      </w:tr>
      <w:tr w:rsidR="00656D40" w:rsidRPr="00712A34" w:rsidTr="00893723">
        <w:trPr>
          <w:trHeight w:val="350"/>
        </w:trPr>
        <w:tc>
          <w:tcPr>
            <w:tcW w:w="3266" w:type="dxa"/>
            <w:vMerge w:val="restart"/>
            <w:tcBorders>
              <w:top w:val="single" w:sz="4" w:space="0" w:color="auto"/>
              <w:left w:val="single" w:sz="4" w:space="0" w:color="auto"/>
              <w:bottom w:val="nil"/>
              <w:right w:val="single" w:sz="4" w:space="0" w:color="auto"/>
            </w:tcBorders>
            <w:shd w:val="clear" w:color="auto" w:fill="FFFFFF"/>
          </w:tcPr>
          <w:p w:rsidR="00656D40" w:rsidRPr="00712A34" w:rsidRDefault="00656D40" w:rsidP="00893723">
            <w:r w:rsidRPr="00712A34">
              <w:lastRenderedPageBreak/>
              <w:t>для промежуточного контроля (ПК)</w:t>
            </w:r>
          </w:p>
        </w:tc>
        <w:tc>
          <w:tcPr>
            <w:tcW w:w="6607" w:type="dxa"/>
            <w:tcBorders>
              <w:top w:val="single" w:sz="4" w:space="0" w:color="auto"/>
              <w:left w:val="single" w:sz="4" w:space="0" w:color="auto"/>
              <w:bottom w:val="single" w:sz="4" w:space="0" w:color="auto"/>
              <w:right w:val="single" w:sz="4" w:space="0" w:color="auto"/>
            </w:tcBorders>
            <w:shd w:val="clear" w:color="auto" w:fill="FFFFFF"/>
          </w:tcPr>
          <w:p w:rsidR="00656D40" w:rsidRPr="007E7824" w:rsidRDefault="00656D40" w:rsidP="00893723">
            <w:pPr>
              <w:pStyle w:val="Default"/>
              <w:rPr>
                <w:bCs/>
              </w:rPr>
            </w:pPr>
            <w:r w:rsidRPr="007E7824">
              <w:rPr>
                <w:bCs/>
              </w:rPr>
              <w:t xml:space="preserve">1. ВИДЫ КОРРУПЦИИ: </w:t>
            </w:r>
          </w:p>
          <w:p w:rsidR="00656D40" w:rsidRPr="007E7824" w:rsidRDefault="00656D40" w:rsidP="00893723">
            <w:pPr>
              <w:pStyle w:val="Default"/>
            </w:pPr>
            <w:r w:rsidRPr="007E7824">
              <w:t xml:space="preserve">1) профессиональная коррупция, бытовая коррупция; </w:t>
            </w:r>
          </w:p>
          <w:p w:rsidR="00656D40" w:rsidRPr="007E7824" w:rsidRDefault="00656D40" w:rsidP="00893723">
            <w:pPr>
              <w:pStyle w:val="Default"/>
            </w:pPr>
            <w:r w:rsidRPr="007E7824">
              <w:t xml:space="preserve">2) коррупция верховной власти, деловая коррупция; </w:t>
            </w:r>
          </w:p>
          <w:p w:rsidR="00656D40" w:rsidRPr="007E7824" w:rsidRDefault="00656D40" w:rsidP="00893723">
            <w:pPr>
              <w:pStyle w:val="Default"/>
            </w:pPr>
            <w:r w:rsidRPr="007E7824">
              <w:t xml:space="preserve">3) бытовая коррупция, деловая коррупция, коррупция верховной власти. </w:t>
            </w:r>
          </w:p>
        </w:tc>
      </w:tr>
      <w:tr w:rsidR="00656D40" w:rsidRPr="00712A34" w:rsidTr="00893723">
        <w:trPr>
          <w:trHeight w:val="350"/>
        </w:trPr>
        <w:tc>
          <w:tcPr>
            <w:tcW w:w="3266" w:type="dxa"/>
            <w:vMerge/>
            <w:tcBorders>
              <w:top w:val="nil"/>
              <w:left w:val="single" w:sz="4" w:space="0" w:color="auto"/>
              <w:bottom w:val="nil"/>
              <w:right w:val="single" w:sz="4" w:space="0" w:color="auto"/>
            </w:tcBorders>
            <w:shd w:val="clear" w:color="auto" w:fill="FFFFFF"/>
          </w:tcPr>
          <w:p w:rsidR="00656D40" w:rsidRPr="00712A34" w:rsidRDefault="00656D40" w:rsidP="00893723">
            <w:pPr>
              <w:rPr>
                <w:rFonts w:eastAsia="Arial Unicode MS"/>
              </w:rPr>
            </w:pPr>
          </w:p>
        </w:tc>
        <w:tc>
          <w:tcPr>
            <w:tcW w:w="6607" w:type="dxa"/>
            <w:tcBorders>
              <w:top w:val="single" w:sz="4" w:space="0" w:color="auto"/>
              <w:left w:val="single" w:sz="4" w:space="0" w:color="auto"/>
              <w:bottom w:val="single" w:sz="4" w:space="0" w:color="auto"/>
              <w:right w:val="single" w:sz="4" w:space="0" w:color="auto"/>
            </w:tcBorders>
            <w:shd w:val="clear" w:color="auto" w:fill="FFFFFF"/>
          </w:tcPr>
          <w:p w:rsidR="00656D40" w:rsidRPr="007E7824" w:rsidRDefault="00656D40" w:rsidP="00893723">
            <w:pPr>
              <w:pStyle w:val="Default"/>
              <w:rPr>
                <w:bCs/>
              </w:rPr>
            </w:pPr>
            <w:r w:rsidRPr="007E7824">
              <w:rPr>
                <w:bCs/>
              </w:rPr>
              <w:t>2. ПРОФИЛАКТИКА КОРРУПЦИИ ОСУЩЕСТВЛЯЕТСЯ ПУТЕМ ПРИМЕНЕНИЯ СЛЕДУЮЩИХ ОСНОВНЫХ МЕР</w:t>
            </w:r>
          </w:p>
          <w:p w:rsidR="00656D40" w:rsidRPr="007E7824" w:rsidRDefault="00656D40" w:rsidP="00893723">
            <w:pPr>
              <w:pStyle w:val="Default"/>
            </w:pPr>
            <w:r w:rsidRPr="007E7824">
              <w:t xml:space="preserve">1) Формирование в обществе нетерпимости к коррупционному поведению </w:t>
            </w:r>
          </w:p>
          <w:p w:rsidR="00656D40" w:rsidRPr="007E7824" w:rsidRDefault="00656D40" w:rsidP="00893723">
            <w:pPr>
              <w:pStyle w:val="Default"/>
            </w:pPr>
            <w:r w:rsidRPr="007E7824">
              <w:t xml:space="preserve">2) Антикоррупционная экспертиза правовых актов и их проектов; </w:t>
            </w:r>
          </w:p>
          <w:p w:rsidR="00656D40" w:rsidRPr="007E7824" w:rsidRDefault="00656D40" w:rsidP="00893723">
            <w:pPr>
              <w:pStyle w:val="Default"/>
            </w:pPr>
            <w:r w:rsidRPr="007E7824">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w:t>
            </w:r>
          </w:p>
          <w:p w:rsidR="00656D40" w:rsidRPr="007E7824" w:rsidRDefault="00656D40" w:rsidP="00893723">
            <w:pPr>
              <w:pStyle w:val="Default"/>
            </w:pPr>
            <w:r w:rsidRPr="007E7824">
              <w:t xml:space="preserve">4) все ответы правильные. </w:t>
            </w:r>
          </w:p>
        </w:tc>
      </w:tr>
      <w:tr w:rsidR="00656D40" w:rsidRPr="00712A34" w:rsidTr="00893723">
        <w:trPr>
          <w:trHeight w:val="360"/>
        </w:trPr>
        <w:tc>
          <w:tcPr>
            <w:tcW w:w="3266" w:type="dxa"/>
            <w:vMerge/>
            <w:tcBorders>
              <w:top w:val="nil"/>
              <w:left w:val="single" w:sz="4" w:space="0" w:color="auto"/>
              <w:bottom w:val="single" w:sz="4" w:space="0" w:color="auto"/>
              <w:right w:val="single" w:sz="4" w:space="0" w:color="auto"/>
            </w:tcBorders>
            <w:shd w:val="clear" w:color="auto" w:fill="FFFFFF"/>
          </w:tcPr>
          <w:p w:rsidR="00656D40" w:rsidRPr="00712A34" w:rsidRDefault="00656D40" w:rsidP="00893723">
            <w:pPr>
              <w:rPr>
                <w:rFonts w:eastAsia="Arial Unicode MS"/>
              </w:rPr>
            </w:pPr>
          </w:p>
        </w:tc>
        <w:tc>
          <w:tcPr>
            <w:tcW w:w="6607" w:type="dxa"/>
            <w:tcBorders>
              <w:top w:val="single" w:sz="4" w:space="0" w:color="auto"/>
              <w:left w:val="single" w:sz="4" w:space="0" w:color="auto"/>
              <w:bottom w:val="single" w:sz="4" w:space="0" w:color="auto"/>
              <w:right w:val="single" w:sz="4" w:space="0" w:color="auto"/>
            </w:tcBorders>
            <w:shd w:val="clear" w:color="auto" w:fill="FFFFFF"/>
          </w:tcPr>
          <w:p w:rsidR="00656D40" w:rsidRPr="00231B21" w:rsidRDefault="00656D40" w:rsidP="00893723">
            <w:pPr>
              <w:tabs>
                <w:tab w:val="left" w:pos="284"/>
              </w:tabs>
              <w:rPr>
                <w:rStyle w:val="a6"/>
                <w:b w:val="0"/>
                <w:color w:val="2B2727"/>
                <w:spacing w:val="8"/>
                <w:shd w:val="clear" w:color="auto" w:fill="FFFFFF"/>
              </w:rPr>
            </w:pPr>
            <w:r w:rsidRPr="00231B21">
              <w:rPr>
                <w:rStyle w:val="a6"/>
                <w:b w:val="0"/>
                <w:color w:val="2B2727"/>
                <w:spacing w:val="8"/>
                <w:shd w:val="clear" w:color="auto" w:fill="FFFFFF"/>
              </w:rPr>
              <w:t>3. СРОК ДЕЙСТВИЯ ДИСЦИПЛИНАРНОГО ВЗЫСКАНИЯ</w:t>
            </w:r>
          </w:p>
          <w:p w:rsidR="00656D40" w:rsidRPr="00712A34" w:rsidRDefault="00656D40" w:rsidP="00893723">
            <w:pPr>
              <w:shd w:val="clear" w:color="auto" w:fill="FFFFFF"/>
              <w:rPr>
                <w:color w:val="2B2727"/>
                <w:spacing w:val="8"/>
              </w:rPr>
            </w:pPr>
            <w:r w:rsidRPr="00712A34">
              <w:rPr>
                <w:color w:val="2B2727"/>
                <w:spacing w:val="8"/>
              </w:rPr>
              <w:t>1) 1 год</w:t>
            </w:r>
          </w:p>
          <w:p w:rsidR="00656D40" w:rsidRPr="00712A34" w:rsidRDefault="00656D40" w:rsidP="00893723">
            <w:pPr>
              <w:shd w:val="clear" w:color="auto" w:fill="FFFFFF"/>
              <w:rPr>
                <w:color w:val="2B2727"/>
                <w:spacing w:val="8"/>
              </w:rPr>
            </w:pPr>
            <w:r w:rsidRPr="00712A34">
              <w:rPr>
                <w:color w:val="2B2727"/>
                <w:spacing w:val="8"/>
              </w:rPr>
              <w:t>2) 3 года</w:t>
            </w:r>
          </w:p>
          <w:p w:rsidR="00656D40" w:rsidRPr="00712A34" w:rsidRDefault="00656D40" w:rsidP="00893723">
            <w:pPr>
              <w:shd w:val="clear" w:color="auto" w:fill="FFFFFF"/>
              <w:rPr>
                <w:color w:val="2B2727"/>
                <w:spacing w:val="8"/>
              </w:rPr>
            </w:pPr>
            <w:r w:rsidRPr="00712A34">
              <w:rPr>
                <w:color w:val="2B2727"/>
                <w:spacing w:val="8"/>
              </w:rPr>
              <w:t>3) 6 месяцев</w:t>
            </w:r>
          </w:p>
          <w:p w:rsidR="00656D40" w:rsidRPr="00712A34" w:rsidRDefault="00656D40" w:rsidP="00893723">
            <w:pPr>
              <w:shd w:val="clear" w:color="auto" w:fill="FFFFFF"/>
              <w:rPr>
                <w:rFonts w:eastAsia="Arial Unicode MS"/>
                <w:b/>
              </w:rPr>
            </w:pPr>
            <w:r w:rsidRPr="00712A34">
              <w:rPr>
                <w:color w:val="2B2727"/>
                <w:spacing w:val="8"/>
              </w:rPr>
              <w:t>4) 2 недели</w:t>
            </w:r>
          </w:p>
        </w:tc>
      </w:tr>
    </w:tbl>
    <w:p w:rsidR="00656D40" w:rsidRPr="00712A34" w:rsidRDefault="00656D40" w:rsidP="00656D40">
      <w:pPr>
        <w:autoSpaceDE w:val="0"/>
        <w:autoSpaceDN w:val="0"/>
        <w:adjustRightInd w:val="0"/>
        <w:jc w:val="both"/>
      </w:pPr>
    </w:p>
    <w:p w:rsidR="00656D40" w:rsidRDefault="00656D40" w:rsidP="00656D40">
      <w:pPr>
        <w:widowControl w:val="0"/>
        <w:snapToGrid w:val="0"/>
        <w:spacing w:before="240" w:after="120"/>
        <w:ind w:left="360"/>
        <w:jc w:val="both"/>
        <w:rPr>
          <w:b/>
          <w:bCs/>
        </w:rPr>
      </w:pPr>
      <w:r>
        <w:rPr>
          <w:b/>
          <w:bCs/>
        </w:rPr>
        <w:t xml:space="preserve">3.9 </w:t>
      </w:r>
      <w:r w:rsidRPr="00712A34">
        <w:rPr>
          <w:b/>
          <w:bCs/>
        </w:rPr>
        <w:t>Учебно-методическое и информационное обеспечение учебной дисциплины (модуля)</w:t>
      </w:r>
    </w:p>
    <w:tbl>
      <w:tblPr>
        <w:tblW w:w="89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
        <w:gridCol w:w="5954"/>
        <w:gridCol w:w="2551"/>
      </w:tblGrid>
      <w:tr w:rsidR="00656D40" w:rsidRPr="00560E09" w:rsidTr="00893723">
        <w:tc>
          <w:tcPr>
            <w:tcW w:w="488"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widowControl w:val="0"/>
              <w:autoSpaceDE w:val="0"/>
              <w:autoSpaceDN w:val="0"/>
              <w:adjustRightInd w:val="0"/>
              <w:contextualSpacing/>
              <w:jc w:val="center"/>
            </w:pPr>
          </w:p>
        </w:tc>
        <w:tc>
          <w:tcPr>
            <w:tcW w:w="5954"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widowControl w:val="0"/>
              <w:autoSpaceDE w:val="0"/>
              <w:autoSpaceDN w:val="0"/>
              <w:adjustRightInd w:val="0"/>
              <w:contextualSpacing/>
              <w:rPr>
                <w:b/>
              </w:rPr>
            </w:pPr>
            <w:r w:rsidRPr="00560E09">
              <w:rPr>
                <w:b/>
              </w:rPr>
              <w:t>Основная</w:t>
            </w:r>
          </w:p>
        </w:tc>
        <w:tc>
          <w:tcPr>
            <w:tcW w:w="2551"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widowControl w:val="0"/>
              <w:autoSpaceDE w:val="0"/>
              <w:autoSpaceDN w:val="0"/>
              <w:adjustRightInd w:val="0"/>
              <w:contextualSpacing/>
            </w:pPr>
          </w:p>
        </w:tc>
      </w:tr>
      <w:tr w:rsidR="00656D40" w:rsidRPr="00560E09" w:rsidTr="00893723">
        <w:tc>
          <w:tcPr>
            <w:tcW w:w="488"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widowControl w:val="0"/>
              <w:autoSpaceDE w:val="0"/>
              <w:autoSpaceDN w:val="0"/>
              <w:adjustRightInd w:val="0"/>
              <w:contextualSpacing/>
              <w:jc w:val="center"/>
            </w:pPr>
            <w:r w:rsidRPr="00560E09">
              <w:t>1</w:t>
            </w:r>
          </w:p>
        </w:tc>
        <w:tc>
          <w:tcPr>
            <w:tcW w:w="5954"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contextualSpacing/>
            </w:pPr>
            <w:r w:rsidRPr="00560E09">
              <w:rPr>
                <w:bCs/>
              </w:rPr>
              <w:t>Щепин, О. П. О</w:t>
            </w:r>
            <w:r w:rsidRPr="00560E09">
              <w:t>бщественное здоровье и здравоохранение: учебник / О. П. Щепин, В. А. Медик. - М.: Гэотар Медиа, 2012. - 592 с.</w:t>
            </w:r>
          </w:p>
        </w:tc>
        <w:tc>
          <w:tcPr>
            <w:tcW w:w="2551"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widowControl w:val="0"/>
              <w:autoSpaceDE w:val="0"/>
              <w:autoSpaceDN w:val="0"/>
              <w:adjustRightInd w:val="0"/>
              <w:contextualSpacing/>
            </w:pPr>
            <w:r w:rsidRPr="00560E09">
              <w:t>10 экз.</w:t>
            </w:r>
          </w:p>
        </w:tc>
      </w:tr>
      <w:tr w:rsidR="00656D40" w:rsidRPr="00560E09" w:rsidTr="00893723">
        <w:tc>
          <w:tcPr>
            <w:tcW w:w="488"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954" w:type="dxa"/>
            <w:tcBorders>
              <w:top w:val="single" w:sz="4" w:space="0" w:color="auto"/>
              <w:left w:val="single" w:sz="4" w:space="0" w:color="auto"/>
              <w:bottom w:val="single" w:sz="4" w:space="0" w:color="auto"/>
              <w:right w:val="single" w:sz="4" w:space="0" w:color="auto"/>
            </w:tcBorders>
          </w:tcPr>
          <w:p w:rsidR="00656D40" w:rsidRPr="007E7824" w:rsidRDefault="00656D40" w:rsidP="00893723">
            <w:pPr>
              <w:contextualSpacing/>
              <w:rPr>
                <w:color w:val="000000"/>
              </w:rPr>
            </w:pPr>
            <w:r w:rsidRPr="00560E09">
              <w:rPr>
                <w:bCs/>
              </w:rPr>
              <w:t>Медик, В. А.Общественное здоровье</w:t>
            </w:r>
            <w:r w:rsidRPr="00560E09">
              <w:t xml:space="preserve"> и здравоохранение [Электронный ресурс]: учебник / В. А. Медик, В. К. Юрьев. – 2-е изд., испр. и доп. – Электрон. текстовые дан. – М.: ГЭОТАР-Медиа, 2013. – </w:t>
            </w:r>
            <w:r w:rsidRPr="00560E09">
              <w:rPr>
                <w:color w:val="000000"/>
                <w:lang w:val="en-US"/>
              </w:rPr>
              <w:t>on</w:t>
            </w:r>
            <w:r w:rsidRPr="00560E09">
              <w:rPr>
                <w:color w:val="000000"/>
              </w:rPr>
              <w:t>-</w:t>
            </w:r>
            <w:r w:rsidRPr="00560E09">
              <w:rPr>
                <w:color w:val="000000"/>
                <w:lang w:val="en-US"/>
              </w:rPr>
              <w:t>line</w:t>
            </w:r>
            <w:r w:rsidRPr="00560E09">
              <w:t xml:space="preserve">. – Режим доступа: ЭБС «Консультант студента» </w:t>
            </w:r>
            <w:hyperlink r:id="rId8" w:history="1">
              <w:r w:rsidRPr="007E7824">
                <w:rPr>
                  <w:rStyle w:val="a7"/>
                </w:rPr>
                <w:t>http://www.studmedlib.ru/book/ISBN9785970423776.html</w:t>
              </w:r>
            </w:hyperlink>
          </w:p>
        </w:tc>
        <w:tc>
          <w:tcPr>
            <w:tcW w:w="2551"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pStyle w:val="aa"/>
              <w:spacing w:line="276" w:lineRule="auto"/>
              <w:jc w:val="left"/>
              <w:rPr>
                <w:rFonts w:ascii="Times New Roman" w:hAnsi="Times New Roman" w:cs="Times New Roman"/>
                <w:sz w:val="24"/>
                <w:szCs w:val="24"/>
              </w:rPr>
            </w:pPr>
            <w:r w:rsidRPr="00560E09">
              <w:rPr>
                <w:rFonts w:ascii="Times New Roman" w:hAnsi="Times New Roman" w:cs="Times New Roman"/>
                <w:sz w:val="24"/>
                <w:szCs w:val="24"/>
              </w:rPr>
              <w:t>Неограниченный доступ</w:t>
            </w:r>
          </w:p>
        </w:tc>
      </w:tr>
      <w:tr w:rsidR="00656D40" w:rsidRPr="00560E09" w:rsidTr="00893723">
        <w:tc>
          <w:tcPr>
            <w:tcW w:w="488"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954"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contextualSpacing/>
            </w:pPr>
            <w:r w:rsidRPr="00560E09">
              <w:rPr>
                <w:bCs/>
              </w:rPr>
              <w:t>Медик, В. А.</w:t>
            </w:r>
            <w:r w:rsidRPr="00560E09">
              <w:t xml:space="preserve"> Общественное здоровье и здравоохранение [Электронный ресурс]: учеб. пособие / В. А. Медик, В. И. Лисицин, М. С. Токмачев. - Электрон. текстовые дан. - М.: ГЭОТАР-Медиа, 2013. - </w:t>
            </w:r>
            <w:r w:rsidRPr="00560E09">
              <w:rPr>
                <w:color w:val="000000"/>
                <w:lang w:val="en-US"/>
              </w:rPr>
              <w:t>on</w:t>
            </w:r>
            <w:r w:rsidRPr="00560E09">
              <w:rPr>
                <w:color w:val="000000"/>
              </w:rPr>
              <w:t>-</w:t>
            </w:r>
            <w:r w:rsidRPr="00560E09">
              <w:rPr>
                <w:color w:val="000000"/>
                <w:lang w:val="en-US"/>
              </w:rPr>
              <w:t>line</w:t>
            </w:r>
            <w:r w:rsidRPr="00560E09">
              <w:t>. - Режим доступа: ЭБС «Консультант студента»</w:t>
            </w:r>
          </w:p>
          <w:p w:rsidR="00656D40" w:rsidRPr="007E7824" w:rsidRDefault="0025356F" w:rsidP="00893723">
            <w:pPr>
              <w:contextualSpacing/>
              <w:rPr>
                <w:color w:val="000000"/>
              </w:rPr>
            </w:pPr>
            <w:hyperlink r:id="rId9" w:history="1">
              <w:r w:rsidR="00656D40" w:rsidRPr="007E7824">
                <w:rPr>
                  <w:rStyle w:val="a7"/>
                </w:rPr>
                <w:t>http://www.studmedlib.ru/book/ISBN9785970427224.html</w:t>
              </w:r>
            </w:hyperlink>
          </w:p>
        </w:tc>
        <w:tc>
          <w:tcPr>
            <w:tcW w:w="2551"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pStyle w:val="aa"/>
              <w:spacing w:line="276" w:lineRule="auto"/>
              <w:jc w:val="left"/>
              <w:rPr>
                <w:rFonts w:ascii="Times New Roman" w:hAnsi="Times New Roman" w:cs="Times New Roman"/>
                <w:sz w:val="24"/>
                <w:szCs w:val="24"/>
              </w:rPr>
            </w:pPr>
            <w:r w:rsidRPr="00560E09">
              <w:rPr>
                <w:rFonts w:ascii="Times New Roman" w:hAnsi="Times New Roman" w:cs="Times New Roman"/>
                <w:sz w:val="24"/>
                <w:szCs w:val="24"/>
              </w:rPr>
              <w:t>Неограниченный доступ</w:t>
            </w:r>
          </w:p>
        </w:tc>
      </w:tr>
      <w:tr w:rsidR="00656D40" w:rsidRPr="00560E09" w:rsidTr="00893723">
        <w:tc>
          <w:tcPr>
            <w:tcW w:w="488"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widowControl w:val="0"/>
              <w:autoSpaceDE w:val="0"/>
              <w:autoSpaceDN w:val="0"/>
              <w:adjustRightInd w:val="0"/>
              <w:contextualSpacing/>
              <w:jc w:val="center"/>
            </w:pPr>
          </w:p>
        </w:tc>
        <w:tc>
          <w:tcPr>
            <w:tcW w:w="5954" w:type="dxa"/>
            <w:tcBorders>
              <w:top w:val="single" w:sz="4" w:space="0" w:color="auto"/>
              <w:left w:val="single" w:sz="4" w:space="0" w:color="auto"/>
              <w:bottom w:val="single" w:sz="4" w:space="0" w:color="auto"/>
              <w:right w:val="single" w:sz="4" w:space="0" w:color="auto"/>
            </w:tcBorders>
            <w:hideMark/>
          </w:tcPr>
          <w:p w:rsidR="00656D40" w:rsidRPr="00DF3651" w:rsidRDefault="00656D40" w:rsidP="00893723">
            <w:pPr>
              <w:widowControl w:val="0"/>
              <w:autoSpaceDE w:val="0"/>
              <w:autoSpaceDN w:val="0"/>
              <w:adjustRightInd w:val="0"/>
              <w:contextualSpacing/>
              <w:rPr>
                <w:b/>
              </w:rPr>
            </w:pPr>
            <w:r w:rsidRPr="00DF3651">
              <w:rPr>
                <w:b/>
              </w:rPr>
              <w:t>Дополнительная</w:t>
            </w:r>
          </w:p>
        </w:tc>
        <w:tc>
          <w:tcPr>
            <w:tcW w:w="2551"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widowControl w:val="0"/>
              <w:autoSpaceDE w:val="0"/>
              <w:autoSpaceDN w:val="0"/>
              <w:adjustRightInd w:val="0"/>
              <w:contextualSpacing/>
              <w:rPr>
                <w:color w:val="000000"/>
                <w:lang w:val="en-US"/>
              </w:rPr>
            </w:pPr>
          </w:p>
        </w:tc>
      </w:tr>
      <w:tr w:rsidR="00656D40" w:rsidRPr="00560E09" w:rsidTr="00893723">
        <w:tc>
          <w:tcPr>
            <w:tcW w:w="488"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widowControl w:val="0"/>
              <w:autoSpaceDE w:val="0"/>
              <w:autoSpaceDN w:val="0"/>
              <w:adjustRightInd w:val="0"/>
              <w:contextualSpacing/>
              <w:jc w:val="center"/>
            </w:pPr>
            <w:r w:rsidRPr="00560E09">
              <w:t>1</w:t>
            </w:r>
          </w:p>
        </w:tc>
        <w:tc>
          <w:tcPr>
            <w:tcW w:w="5954"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jc w:val="both"/>
              <w:rPr>
                <w:rFonts w:eastAsia="Arial Unicode MS"/>
              </w:rPr>
            </w:pPr>
            <w:r w:rsidRPr="00560E09">
              <w:rPr>
                <w:shd w:val="clear" w:color="auto" w:fill="FFFFFF"/>
              </w:rPr>
              <w:t>Э.П. Григонис, О.В. Леонтьев. Ответственность за преступления, совершаемые медицинскими работниками [Электронный ресурс]: учеб пособие / - Санкт-Петербург: СпецЛит, 2008. -</w:t>
            </w:r>
            <w:r w:rsidRPr="00560E09">
              <w:t xml:space="preserve"> Электрон. текстовые дан. </w:t>
            </w:r>
            <w:r w:rsidRPr="00560E09">
              <w:rPr>
                <w:shd w:val="clear" w:color="auto" w:fill="FFFFFF"/>
              </w:rPr>
              <w:t xml:space="preserve">- </w:t>
            </w:r>
            <w:r w:rsidRPr="00560E09">
              <w:rPr>
                <w:lang w:val="en-US"/>
              </w:rPr>
              <w:t>on</w:t>
            </w:r>
            <w:r w:rsidRPr="00560E09">
              <w:t>-</w:t>
            </w:r>
            <w:r w:rsidRPr="00560E09">
              <w:rPr>
                <w:lang w:val="en-US"/>
              </w:rPr>
              <w:t>line</w:t>
            </w:r>
            <w:r w:rsidRPr="00560E09">
              <w:t xml:space="preserve">. - </w:t>
            </w:r>
            <w:r w:rsidRPr="00560E09">
              <w:rPr>
                <w:shd w:val="clear" w:color="auto" w:fill="FFFFFF"/>
              </w:rPr>
              <w:t xml:space="preserve">Режим доступа: ЭБС «Лань» </w:t>
            </w:r>
            <w:hyperlink r:id="rId10" w:history="1">
              <w:r w:rsidRPr="007E7824">
                <w:rPr>
                  <w:rStyle w:val="a7"/>
                </w:rPr>
                <w:t>https://e.lanbook.com/book/59820</w:t>
              </w:r>
            </w:hyperlink>
          </w:p>
        </w:tc>
        <w:tc>
          <w:tcPr>
            <w:tcW w:w="2551" w:type="dxa"/>
            <w:tcBorders>
              <w:top w:val="single" w:sz="4" w:space="0" w:color="auto"/>
              <w:left w:val="single" w:sz="4" w:space="0" w:color="auto"/>
              <w:bottom w:val="single" w:sz="4" w:space="0" w:color="auto"/>
              <w:right w:val="single" w:sz="4" w:space="0" w:color="auto"/>
            </w:tcBorders>
          </w:tcPr>
          <w:p w:rsidR="00656D40" w:rsidRPr="00560E09" w:rsidRDefault="00656D40" w:rsidP="00893723">
            <w:r w:rsidRPr="00560E09">
              <w:t>Неограниченный доступ</w:t>
            </w:r>
          </w:p>
        </w:tc>
      </w:tr>
      <w:tr w:rsidR="00656D40" w:rsidRPr="00560E09" w:rsidTr="00893723">
        <w:tc>
          <w:tcPr>
            <w:tcW w:w="488"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widowControl w:val="0"/>
              <w:autoSpaceDE w:val="0"/>
              <w:autoSpaceDN w:val="0"/>
              <w:adjustRightInd w:val="0"/>
              <w:contextualSpacing/>
              <w:jc w:val="center"/>
            </w:pPr>
            <w:r w:rsidRPr="00560E09">
              <w:t>2</w:t>
            </w:r>
          </w:p>
        </w:tc>
        <w:tc>
          <w:tcPr>
            <w:tcW w:w="5954"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rPr>
                <w:rFonts w:eastAsia="Arial Unicode MS"/>
              </w:rPr>
            </w:pPr>
            <w:r w:rsidRPr="00560E09">
              <w:t>Т. В. Козлова</w:t>
            </w:r>
            <w:r w:rsidRPr="00560E09">
              <w:rPr>
                <w:bCs/>
              </w:rPr>
              <w:t xml:space="preserve"> Право</w:t>
            </w:r>
            <w:r w:rsidRPr="00560E09">
              <w:t xml:space="preserve">вое обеспечение </w:t>
            </w:r>
            <w:r w:rsidRPr="00560E09">
              <w:lastRenderedPageBreak/>
              <w:t xml:space="preserve">профессиональной деятельности [Электронный ресурс] /. -  М.: ГЭОТАР-Медиа, 2011. Электрон. текстовые дан. - </w:t>
            </w:r>
            <w:r w:rsidRPr="00560E09">
              <w:rPr>
                <w:lang w:val="en-US"/>
              </w:rPr>
              <w:t>on</w:t>
            </w:r>
            <w:r w:rsidRPr="00560E09">
              <w:t>-</w:t>
            </w:r>
            <w:r w:rsidRPr="00560E09">
              <w:rPr>
                <w:lang w:val="en-US"/>
              </w:rPr>
              <w:t>line</w:t>
            </w:r>
            <w:r w:rsidRPr="00560E09">
              <w:t xml:space="preserve">. – Режим доступа: ЭБС «Консультант студента» </w:t>
            </w:r>
            <w:hyperlink r:id="rId11" w:history="1">
              <w:r w:rsidRPr="007E7824">
                <w:rPr>
                  <w:rStyle w:val="a7"/>
                </w:rPr>
                <w:t>http://www.studmedlib.ru/book/ISBN9785970419144.html</w:t>
              </w:r>
            </w:hyperlink>
            <w:r w:rsidRPr="00560E09">
              <w:t xml:space="preserve"> -</w:t>
            </w:r>
          </w:p>
        </w:tc>
        <w:tc>
          <w:tcPr>
            <w:tcW w:w="2551" w:type="dxa"/>
            <w:tcBorders>
              <w:top w:val="single" w:sz="4" w:space="0" w:color="auto"/>
              <w:left w:val="single" w:sz="4" w:space="0" w:color="auto"/>
              <w:bottom w:val="single" w:sz="4" w:space="0" w:color="auto"/>
              <w:right w:val="single" w:sz="4" w:space="0" w:color="auto"/>
            </w:tcBorders>
          </w:tcPr>
          <w:p w:rsidR="00656D40" w:rsidRPr="00560E09" w:rsidRDefault="00656D40" w:rsidP="00893723">
            <w:r w:rsidRPr="00560E09">
              <w:lastRenderedPageBreak/>
              <w:t xml:space="preserve">Неограниченный </w:t>
            </w:r>
            <w:r w:rsidRPr="00560E09">
              <w:lastRenderedPageBreak/>
              <w:t>доступ</w:t>
            </w:r>
          </w:p>
        </w:tc>
      </w:tr>
      <w:tr w:rsidR="00656D40" w:rsidRPr="00560E09" w:rsidTr="00893723">
        <w:tc>
          <w:tcPr>
            <w:tcW w:w="488"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widowControl w:val="0"/>
              <w:autoSpaceDE w:val="0"/>
              <w:autoSpaceDN w:val="0"/>
              <w:adjustRightInd w:val="0"/>
              <w:contextualSpacing/>
              <w:jc w:val="center"/>
            </w:pPr>
            <w:r w:rsidRPr="00560E09">
              <w:lastRenderedPageBreak/>
              <w:t>3</w:t>
            </w:r>
          </w:p>
        </w:tc>
        <w:tc>
          <w:tcPr>
            <w:tcW w:w="5954"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rPr>
                <w:rFonts w:eastAsia="Arial Unicode MS"/>
              </w:rPr>
            </w:pPr>
            <w:r w:rsidRPr="00560E09">
              <w:rPr>
                <w:shd w:val="clear" w:color="auto" w:fill="FFFFFF"/>
              </w:rPr>
              <w:t>О.В. Леонтьев, С.Л. Плавинский Законодательство России о здравоохранении [Электронный ресурс]: учеб. пособие /. - Санкт-Петербург: СпецЛит, 2013.</w:t>
            </w:r>
            <w:r w:rsidRPr="00560E09">
              <w:t xml:space="preserve"> Электрон. текстовые дан. </w:t>
            </w:r>
            <w:r w:rsidRPr="00560E09">
              <w:rPr>
                <w:shd w:val="clear" w:color="auto" w:fill="FFFFFF"/>
              </w:rPr>
              <w:t xml:space="preserve">- - </w:t>
            </w:r>
            <w:r w:rsidRPr="00560E09">
              <w:rPr>
                <w:lang w:val="en-US"/>
              </w:rPr>
              <w:t>on</w:t>
            </w:r>
            <w:r w:rsidRPr="00560E09">
              <w:t>-</w:t>
            </w:r>
            <w:r w:rsidRPr="00560E09">
              <w:rPr>
                <w:lang w:val="en-US"/>
              </w:rPr>
              <w:t>line</w:t>
            </w:r>
            <w:r w:rsidRPr="00560E09">
              <w:t xml:space="preserve">. </w:t>
            </w:r>
            <w:r w:rsidRPr="00560E09">
              <w:rPr>
                <w:shd w:val="clear" w:color="auto" w:fill="FFFFFF"/>
              </w:rPr>
              <w:t xml:space="preserve">- Режим доступа: ЭБС «Лань» </w:t>
            </w:r>
            <w:hyperlink r:id="rId12" w:history="1">
              <w:r w:rsidRPr="007E7824">
                <w:rPr>
                  <w:rStyle w:val="a7"/>
                </w:rPr>
                <w:t>https://e.lanbook.com/book/59821</w:t>
              </w:r>
            </w:hyperlink>
          </w:p>
        </w:tc>
        <w:tc>
          <w:tcPr>
            <w:tcW w:w="2551" w:type="dxa"/>
            <w:tcBorders>
              <w:top w:val="single" w:sz="4" w:space="0" w:color="auto"/>
              <w:left w:val="single" w:sz="4" w:space="0" w:color="auto"/>
              <w:bottom w:val="single" w:sz="4" w:space="0" w:color="auto"/>
              <w:right w:val="single" w:sz="4" w:space="0" w:color="auto"/>
            </w:tcBorders>
          </w:tcPr>
          <w:p w:rsidR="00656D40" w:rsidRPr="00560E09" w:rsidRDefault="00656D40" w:rsidP="00893723">
            <w:r w:rsidRPr="00560E09">
              <w:t>Неограниченный доступ</w:t>
            </w:r>
          </w:p>
        </w:tc>
      </w:tr>
      <w:tr w:rsidR="00656D40" w:rsidRPr="00560E09" w:rsidTr="00893723">
        <w:tc>
          <w:tcPr>
            <w:tcW w:w="488"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widowControl w:val="0"/>
              <w:autoSpaceDE w:val="0"/>
              <w:autoSpaceDN w:val="0"/>
              <w:adjustRightInd w:val="0"/>
              <w:contextualSpacing/>
              <w:jc w:val="center"/>
            </w:pPr>
            <w:r w:rsidRPr="00560E09">
              <w:t>4</w:t>
            </w:r>
          </w:p>
        </w:tc>
        <w:tc>
          <w:tcPr>
            <w:tcW w:w="5954"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rPr>
                <w:rFonts w:eastAsia="Arial Unicode MS"/>
              </w:rPr>
            </w:pPr>
            <w:r w:rsidRPr="00560E09">
              <w:rPr>
                <w:shd w:val="clear" w:color="auto" w:fill="FFFFFF"/>
              </w:rPr>
              <w:t>О.В. Леонтьев. Юридические основы медицинской деятельности [Электронный ресурс]: учеб. пособие /— Санкт-Петербург: СпецЛит, 2016.</w:t>
            </w:r>
            <w:r w:rsidRPr="00560E09">
              <w:t xml:space="preserve"> Электрон. текстовые дан. </w:t>
            </w:r>
            <w:r w:rsidRPr="00560E09">
              <w:rPr>
                <w:shd w:val="clear" w:color="auto" w:fill="FFFFFF"/>
              </w:rPr>
              <w:t xml:space="preserve">- - </w:t>
            </w:r>
            <w:r w:rsidRPr="00560E09">
              <w:rPr>
                <w:lang w:val="en-US"/>
              </w:rPr>
              <w:t>on</w:t>
            </w:r>
            <w:r w:rsidRPr="00560E09">
              <w:t>-</w:t>
            </w:r>
            <w:r w:rsidRPr="00560E09">
              <w:rPr>
                <w:lang w:val="en-US"/>
              </w:rPr>
              <w:t>line</w:t>
            </w:r>
            <w:r w:rsidRPr="00560E09">
              <w:t xml:space="preserve">. </w:t>
            </w:r>
            <w:r w:rsidRPr="00560E09">
              <w:rPr>
                <w:shd w:val="clear" w:color="auto" w:fill="FFFFFF"/>
              </w:rPr>
              <w:t xml:space="preserve">- Режим доступа: ЭБС «Лань»  </w:t>
            </w:r>
            <w:hyperlink r:id="rId13" w:history="1">
              <w:r w:rsidRPr="007E7824">
                <w:rPr>
                  <w:rStyle w:val="a7"/>
                </w:rPr>
                <w:t>https://e.lanbook.com/book/103989</w:t>
              </w:r>
            </w:hyperlink>
          </w:p>
        </w:tc>
        <w:tc>
          <w:tcPr>
            <w:tcW w:w="2551" w:type="dxa"/>
            <w:tcBorders>
              <w:top w:val="single" w:sz="4" w:space="0" w:color="auto"/>
              <w:left w:val="single" w:sz="4" w:space="0" w:color="auto"/>
              <w:bottom w:val="single" w:sz="4" w:space="0" w:color="auto"/>
              <w:right w:val="single" w:sz="4" w:space="0" w:color="auto"/>
            </w:tcBorders>
          </w:tcPr>
          <w:p w:rsidR="00656D40" w:rsidRPr="00560E09" w:rsidRDefault="00656D40" w:rsidP="00893723">
            <w:r w:rsidRPr="00560E09">
              <w:t>Неограниченный доступ</w:t>
            </w:r>
          </w:p>
        </w:tc>
      </w:tr>
      <w:tr w:rsidR="00656D40" w:rsidRPr="00560E09" w:rsidTr="00893723">
        <w:tc>
          <w:tcPr>
            <w:tcW w:w="488"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widowControl w:val="0"/>
              <w:autoSpaceDE w:val="0"/>
              <w:autoSpaceDN w:val="0"/>
              <w:adjustRightInd w:val="0"/>
              <w:contextualSpacing/>
              <w:jc w:val="center"/>
            </w:pPr>
            <w:r w:rsidRPr="00560E09">
              <w:t>5</w:t>
            </w:r>
          </w:p>
        </w:tc>
        <w:tc>
          <w:tcPr>
            <w:tcW w:w="5954"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contextualSpacing/>
              <w:rPr>
                <w:shd w:val="clear" w:color="auto" w:fill="FFFFFF"/>
              </w:rPr>
            </w:pPr>
            <w:r w:rsidRPr="00560E09">
              <w:t xml:space="preserve">/ Ю. Д. Сергеев, И. Ю. Григорьев, Ю. И. Григорьев. Юридические основы деятельности врача. Медицинское </w:t>
            </w:r>
            <w:r w:rsidRPr="00560E09">
              <w:rPr>
                <w:bCs/>
              </w:rPr>
              <w:t>право</w:t>
            </w:r>
            <w:r w:rsidRPr="00560E09">
              <w:t xml:space="preserve"> [Электронный ресурс]: учеб. пособие - М.: ГЭОТАР-Медиа, 2008</w:t>
            </w:r>
          </w:p>
          <w:p w:rsidR="00656D40" w:rsidRPr="00560E09" w:rsidRDefault="00656D40" w:rsidP="00893723">
            <w:pPr>
              <w:contextualSpacing/>
            </w:pPr>
            <w:r w:rsidRPr="00560E09">
              <w:t xml:space="preserve">Электрон. текстовые дан. -. - </w:t>
            </w:r>
            <w:r w:rsidRPr="00560E09">
              <w:rPr>
                <w:lang w:val="en-US"/>
              </w:rPr>
              <w:t>on</w:t>
            </w:r>
            <w:r w:rsidRPr="00560E09">
              <w:t>-</w:t>
            </w:r>
            <w:r w:rsidRPr="00560E09">
              <w:rPr>
                <w:lang w:val="en-US"/>
              </w:rPr>
              <w:t>line</w:t>
            </w:r>
            <w:r w:rsidRPr="00560E09">
              <w:t>. – Режим доступа: ЭБС «Консультант студента»</w:t>
            </w:r>
          </w:p>
          <w:p w:rsidR="00656D40" w:rsidRPr="00560E09" w:rsidRDefault="0025356F" w:rsidP="00893723">
            <w:pPr>
              <w:rPr>
                <w:rFonts w:eastAsia="Arial Unicode MS"/>
              </w:rPr>
            </w:pPr>
            <w:hyperlink r:id="rId14" w:history="1">
              <w:r w:rsidR="00656D40" w:rsidRPr="007E7824">
                <w:rPr>
                  <w:rStyle w:val="a7"/>
                </w:rPr>
                <w:t>http://www.studmedlib.ru/book/ISBN9785970407561.html</w:t>
              </w:r>
            </w:hyperlink>
          </w:p>
        </w:tc>
        <w:tc>
          <w:tcPr>
            <w:tcW w:w="2551" w:type="dxa"/>
            <w:tcBorders>
              <w:top w:val="single" w:sz="4" w:space="0" w:color="auto"/>
              <w:left w:val="single" w:sz="4" w:space="0" w:color="auto"/>
              <w:bottom w:val="single" w:sz="4" w:space="0" w:color="auto"/>
              <w:right w:val="single" w:sz="4" w:space="0" w:color="auto"/>
            </w:tcBorders>
          </w:tcPr>
          <w:p w:rsidR="00656D40" w:rsidRPr="00560E09" w:rsidRDefault="00656D40" w:rsidP="00893723">
            <w:r w:rsidRPr="00560E09">
              <w:t>Неограниченный доступ</w:t>
            </w:r>
          </w:p>
        </w:tc>
      </w:tr>
      <w:tr w:rsidR="00656D40" w:rsidRPr="00560E09" w:rsidTr="00893723">
        <w:tc>
          <w:tcPr>
            <w:tcW w:w="488"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widowControl w:val="0"/>
              <w:autoSpaceDE w:val="0"/>
              <w:autoSpaceDN w:val="0"/>
              <w:adjustRightInd w:val="0"/>
              <w:contextualSpacing/>
              <w:jc w:val="center"/>
            </w:pPr>
            <w:r w:rsidRPr="00560E09">
              <w:t>6</w:t>
            </w:r>
          </w:p>
        </w:tc>
        <w:tc>
          <w:tcPr>
            <w:tcW w:w="5954"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contextualSpacing/>
            </w:pPr>
            <w:r w:rsidRPr="00560E09">
              <w:t>И. А. Шамов, С. А. Абусуев. - Биоэтика. Этические и юридические документы, нормативные акты [Электронный ресурс] / М.: ГЭОТАР-Медиа, 2014.</w:t>
            </w:r>
          </w:p>
          <w:p w:rsidR="00656D40" w:rsidRPr="00560E09" w:rsidRDefault="00656D40" w:rsidP="00893723">
            <w:pPr>
              <w:contextualSpacing/>
            </w:pPr>
            <w:r w:rsidRPr="00560E09">
              <w:t xml:space="preserve">Электрон. текстовые дан. - - </w:t>
            </w:r>
            <w:r w:rsidRPr="00560E09">
              <w:rPr>
                <w:lang w:val="en-US"/>
              </w:rPr>
              <w:t>on</w:t>
            </w:r>
            <w:r w:rsidRPr="00560E09">
              <w:t>-</w:t>
            </w:r>
            <w:r w:rsidRPr="00560E09">
              <w:rPr>
                <w:lang w:val="en-US"/>
              </w:rPr>
              <w:t>line</w:t>
            </w:r>
            <w:r w:rsidRPr="00560E09">
              <w:t>. – Режим доступа: ЭБС «Консультант студента»</w:t>
            </w:r>
          </w:p>
          <w:p w:rsidR="00656D40" w:rsidRPr="00560E09" w:rsidRDefault="0025356F" w:rsidP="00893723">
            <w:pPr>
              <w:rPr>
                <w:rFonts w:eastAsia="Arial Unicode MS"/>
              </w:rPr>
            </w:pPr>
            <w:hyperlink r:id="rId15" w:history="1">
              <w:r w:rsidR="00656D40" w:rsidRPr="007E7824">
                <w:rPr>
                  <w:rStyle w:val="a7"/>
                </w:rPr>
                <w:t>http://www.studmedlib.ru/book/ISBN9785970429754.html</w:t>
              </w:r>
            </w:hyperlink>
            <w:r w:rsidR="00656D40" w:rsidRPr="00560E09">
              <w:t xml:space="preserve">  </w:t>
            </w:r>
          </w:p>
        </w:tc>
        <w:tc>
          <w:tcPr>
            <w:tcW w:w="2551"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widowControl w:val="0"/>
              <w:autoSpaceDE w:val="0"/>
              <w:autoSpaceDN w:val="0"/>
              <w:adjustRightInd w:val="0"/>
              <w:contextualSpacing/>
              <w:rPr>
                <w:color w:val="000000"/>
              </w:rPr>
            </w:pPr>
            <w:r w:rsidRPr="00560E09">
              <w:t>Неограниченный доступ</w:t>
            </w:r>
          </w:p>
        </w:tc>
      </w:tr>
      <w:tr w:rsidR="00656D40" w:rsidRPr="00560E09" w:rsidTr="00893723">
        <w:tc>
          <w:tcPr>
            <w:tcW w:w="488"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widowControl w:val="0"/>
              <w:autoSpaceDE w:val="0"/>
              <w:autoSpaceDN w:val="0"/>
              <w:adjustRightInd w:val="0"/>
              <w:contextualSpacing/>
              <w:jc w:val="center"/>
            </w:pPr>
            <w:r w:rsidRPr="00560E09">
              <w:t>7</w:t>
            </w:r>
          </w:p>
        </w:tc>
        <w:tc>
          <w:tcPr>
            <w:tcW w:w="5954"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jc w:val="both"/>
              <w:rPr>
                <w:rFonts w:eastAsia="Arial Unicode MS"/>
              </w:rPr>
            </w:pPr>
            <w:r w:rsidRPr="00560E09">
              <w:rPr>
                <w:shd w:val="clear" w:color="auto" w:fill="FFFFFF"/>
              </w:rPr>
              <w:t>Э.П. Григонис, О.В. Леонтьев. Ответственность за преступления, совершаемые медицинскими работниками [Электронный ресурс]: учеб пособие / - Санкт-Петербург: СпецЛит, 2008. -</w:t>
            </w:r>
            <w:r w:rsidRPr="00560E09">
              <w:t xml:space="preserve"> Электрон. текстовые дан. </w:t>
            </w:r>
            <w:r w:rsidRPr="00560E09">
              <w:rPr>
                <w:shd w:val="clear" w:color="auto" w:fill="FFFFFF"/>
              </w:rPr>
              <w:t xml:space="preserve">- </w:t>
            </w:r>
            <w:r w:rsidRPr="00560E09">
              <w:rPr>
                <w:lang w:val="en-US"/>
              </w:rPr>
              <w:t>on</w:t>
            </w:r>
            <w:r w:rsidRPr="00560E09">
              <w:t>-</w:t>
            </w:r>
            <w:r w:rsidRPr="00560E09">
              <w:rPr>
                <w:lang w:val="en-US"/>
              </w:rPr>
              <w:t>line</w:t>
            </w:r>
            <w:r w:rsidRPr="00560E09">
              <w:t xml:space="preserve">. - </w:t>
            </w:r>
            <w:r w:rsidRPr="00560E09">
              <w:rPr>
                <w:shd w:val="clear" w:color="auto" w:fill="FFFFFF"/>
              </w:rPr>
              <w:t xml:space="preserve">Режим доступа: ЭБС «Лань» </w:t>
            </w:r>
            <w:hyperlink r:id="rId16" w:history="1">
              <w:r w:rsidRPr="007E7824">
                <w:rPr>
                  <w:rStyle w:val="a7"/>
                </w:rPr>
                <w:t>https://e.lanbook.com/book/59820</w:t>
              </w:r>
            </w:hyperlink>
          </w:p>
        </w:tc>
        <w:tc>
          <w:tcPr>
            <w:tcW w:w="2551" w:type="dxa"/>
            <w:tcBorders>
              <w:top w:val="single" w:sz="4" w:space="0" w:color="auto"/>
              <w:left w:val="single" w:sz="4" w:space="0" w:color="auto"/>
              <w:bottom w:val="single" w:sz="4" w:space="0" w:color="auto"/>
              <w:right w:val="single" w:sz="4" w:space="0" w:color="auto"/>
            </w:tcBorders>
          </w:tcPr>
          <w:p w:rsidR="00656D40" w:rsidRPr="00560E09" w:rsidRDefault="00656D40" w:rsidP="00893723">
            <w:pPr>
              <w:widowControl w:val="0"/>
              <w:autoSpaceDE w:val="0"/>
              <w:autoSpaceDN w:val="0"/>
              <w:adjustRightInd w:val="0"/>
              <w:contextualSpacing/>
              <w:rPr>
                <w:color w:val="000000"/>
              </w:rPr>
            </w:pPr>
            <w:r w:rsidRPr="00560E09">
              <w:t>Неограниченный доступ</w:t>
            </w:r>
          </w:p>
        </w:tc>
      </w:tr>
    </w:tbl>
    <w:p w:rsidR="00656D40" w:rsidRDefault="00656D40" w:rsidP="00656D40">
      <w:pPr>
        <w:tabs>
          <w:tab w:val="right" w:leader="underscore" w:pos="9639"/>
        </w:tabs>
        <w:ind w:firstLine="709"/>
        <w:jc w:val="both"/>
        <w:rPr>
          <w:b/>
        </w:rPr>
      </w:pPr>
    </w:p>
    <w:p w:rsidR="00656D40" w:rsidRDefault="00656D40" w:rsidP="00656D40">
      <w:pPr>
        <w:tabs>
          <w:tab w:val="right" w:leader="underscore" w:pos="9639"/>
        </w:tabs>
        <w:ind w:firstLine="709"/>
        <w:jc w:val="both"/>
        <w:rPr>
          <w:b/>
        </w:rPr>
      </w:pPr>
    </w:p>
    <w:p w:rsidR="00656D40" w:rsidRPr="00712A34" w:rsidRDefault="00656D40" w:rsidP="00656D40">
      <w:pPr>
        <w:tabs>
          <w:tab w:val="right" w:leader="underscore" w:pos="9639"/>
        </w:tabs>
        <w:ind w:firstLine="709"/>
        <w:jc w:val="both"/>
        <w:rPr>
          <w:b/>
          <w:bCs/>
        </w:rPr>
      </w:pPr>
      <w:r w:rsidRPr="00712A34">
        <w:rPr>
          <w:b/>
        </w:rPr>
        <w:t xml:space="preserve">3.10. </w:t>
      </w:r>
      <w:r w:rsidRPr="00712A34">
        <w:rPr>
          <w:b/>
          <w:bCs/>
        </w:rPr>
        <w:t>Материально-техническое обеспечение учебной дисциплины (модуля)</w:t>
      </w:r>
    </w:p>
    <w:p w:rsidR="00656D40" w:rsidRPr="00712A34" w:rsidRDefault="00656D40" w:rsidP="00656D40">
      <w:pPr>
        <w:ind w:firstLine="851"/>
        <w:jc w:val="both"/>
      </w:pPr>
      <w:r w:rsidRPr="00712A34">
        <w:t>Для работы ординаторов предос</w:t>
      </w:r>
      <w:r>
        <w:t>тавлены учебные комнаты кафедры</w:t>
      </w:r>
      <w:r w:rsidRPr="00712A34">
        <w:t xml:space="preserve"> и компьютерный класс. В учебном процессе используются: мультимедийный комплекс (ноутбук, проектор, экран), телевизор, видеокамера, наборы слайдов, таблиц/мультимедийных наглядных материалов по различным разделам дисциплины, ситуационные задачи, тестовые задания по изучаемым темам.  </w:t>
      </w:r>
    </w:p>
    <w:p w:rsidR="00656D40" w:rsidRPr="00CC7BCF" w:rsidRDefault="00656D40" w:rsidP="00656D40">
      <w:pPr>
        <w:keepNext/>
        <w:ind w:firstLine="709"/>
        <w:contextualSpacing/>
        <w:jc w:val="both"/>
      </w:pPr>
      <w:r w:rsidRPr="00CC7BCF">
        <w:lastRenderedPageBreak/>
        <w:t xml:space="preserve">Минимально необходимый для  реализации основной  образовательной программы высшего образования – программы </w:t>
      </w:r>
      <w:r w:rsidRPr="00CC7BCF">
        <w:rPr>
          <w:bCs/>
        </w:rPr>
        <w:t>подготовки кадров высшей квалификации в ординатуре</w:t>
      </w:r>
      <w:r w:rsidRPr="00CC7BCF">
        <w:t xml:space="preserve"> по </w:t>
      </w:r>
      <w:r w:rsidRPr="00CC7BCF">
        <w:rPr>
          <w:rFonts w:eastAsia="Arial Unicode MS"/>
        </w:rPr>
        <w:t xml:space="preserve">специальности </w:t>
      </w:r>
      <w:r w:rsidRPr="00BB0FF9">
        <w:rPr>
          <w:rFonts w:eastAsiaTheme="minorHAnsi"/>
          <w:lang w:eastAsia="en-US"/>
        </w:rPr>
        <w:t>3</w:t>
      </w:r>
      <w:r w:rsidRPr="00077EC0">
        <w:rPr>
          <w:rFonts w:eastAsiaTheme="minorHAnsi"/>
          <w:lang w:eastAsia="en-US"/>
        </w:rPr>
        <w:t>1</w:t>
      </w:r>
      <w:r>
        <w:rPr>
          <w:rFonts w:eastAsiaTheme="minorHAnsi"/>
          <w:lang w:eastAsia="en-US"/>
        </w:rPr>
        <w:t>.08.29 Гематология</w:t>
      </w:r>
      <w:r w:rsidRPr="00CC7BCF">
        <w:t xml:space="preserve"> </w:t>
      </w:r>
      <w:r>
        <w:t xml:space="preserve"> </w:t>
      </w:r>
      <w:r w:rsidRPr="00CC7BCF">
        <w:t>перечень материально-технического обеспечения включает в себя специально оборудованные помещения для проведен</w:t>
      </w:r>
      <w:r>
        <w:t xml:space="preserve">ия учебных занятий, в том числе </w:t>
      </w:r>
      <w:r w:rsidRPr="00CC7BCF">
        <w:t>аудитории, оборудованные мультимедийными и иными средствами обучения, позволяющем обучающимся осваивать умения и навыки, предусмотренные профессиональн</w:t>
      </w:r>
      <w:r>
        <w:t>ой деятельностью, индивидуально.</w:t>
      </w:r>
    </w:p>
    <w:p w:rsidR="00656D40" w:rsidRPr="00712A34" w:rsidRDefault="00656D40" w:rsidP="00656D40">
      <w:pPr>
        <w:tabs>
          <w:tab w:val="right" w:leader="underscore" w:pos="9639"/>
        </w:tabs>
        <w:ind w:firstLine="709"/>
        <w:jc w:val="both"/>
      </w:pPr>
      <w:r w:rsidRPr="00712A34">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656D40" w:rsidRDefault="00656D40" w:rsidP="00656D40">
      <w:pPr>
        <w:tabs>
          <w:tab w:val="left" w:pos="708"/>
        </w:tabs>
        <w:ind w:firstLine="720"/>
        <w:jc w:val="both"/>
        <w:rPr>
          <w:b/>
        </w:rPr>
      </w:pPr>
    </w:p>
    <w:p w:rsidR="00656D40" w:rsidRDefault="00656D40" w:rsidP="00656D40">
      <w:pPr>
        <w:tabs>
          <w:tab w:val="left" w:pos="708"/>
        </w:tabs>
        <w:ind w:firstLine="720"/>
        <w:jc w:val="center"/>
        <w:rPr>
          <w:b/>
        </w:rPr>
      </w:pPr>
      <w:r w:rsidRPr="00712A34">
        <w:rPr>
          <w:b/>
        </w:rPr>
        <w:t>3.11. Образовательные технологии</w:t>
      </w:r>
    </w:p>
    <w:p w:rsidR="00656D40" w:rsidRPr="00D053FC" w:rsidRDefault="00656D40" w:rsidP="00656D40">
      <w:pPr>
        <w:shd w:val="clear" w:color="auto" w:fill="FFFFFF"/>
        <w:tabs>
          <w:tab w:val="left" w:leader="underscore" w:pos="518"/>
        </w:tabs>
        <w:ind w:right="202" w:firstLine="720"/>
        <w:jc w:val="both"/>
      </w:pPr>
      <w:r w:rsidRPr="00D053FC">
        <w:rPr>
          <w:spacing w:val="-5"/>
        </w:rPr>
        <w:t>В соответствии с</w:t>
      </w:r>
      <w:r w:rsidRPr="00D053FC">
        <w:rPr>
          <w:bCs/>
          <w:spacing w:val="-5"/>
        </w:rPr>
        <w:t xml:space="preserve"> </w:t>
      </w:r>
      <w:r w:rsidRPr="00D053FC">
        <w:rPr>
          <w:spacing w:val="-5"/>
        </w:rPr>
        <w:t xml:space="preserve">требованиями ФГОС ВО </w:t>
      </w:r>
      <w:r w:rsidRPr="00D053FC">
        <w:rPr>
          <w:bCs/>
          <w:spacing w:val="-5"/>
        </w:rPr>
        <w:t xml:space="preserve">в </w:t>
      </w:r>
      <w:r w:rsidRPr="00D053FC">
        <w:rPr>
          <w:spacing w:val="-5"/>
        </w:rPr>
        <w:t xml:space="preserve">учебном процессе </w:t>
      </w:r>
      <w:r w:rsidRPr="00D053FC">
        <w:rPr>
          <w:bCs/>
          <w:spacing w:val="-5"/>
        </w:rPr>
        <w:t xml:space="preserve">широко </w:t>
      </w:r>
      <w:r w:rsidRPr="00D053FC">
        <w:rPr>
          <w:spacing w:val="-5"/>
        </w:rPr>
        <w:t>используются</w:t>
      </w:r>
      <w:r w:rsidRPr="00D053FC">
        <w:rPr>
          <w:spacing w:val="-5"/>
        </w:rPr>
        <w:br/>
      </w:r>
      <w:r w:rsidRPr="00D053FC">
        <w:rPr>
          <w:spacing w:val="-1"/>
        </w:rPr>
        <w:t xml:space="preserve">активные и интерактивные формы проведения занятии: </w:t>
      </w:r>
      <w:r w:rsidRPr="00D053FC">
        <w:t>обсуждение в группах, творческие задания, проблемные и ролевые дискуссии, «круглый стол», деловые игры анализ конкретных ситуаций – кейс-метод; интерактивные лекции</w:t>
      </w:r>
      <w:r w:rsidRPr="00D053FC">
        <w:rPr>
          <w:bCs/>
          <w:i/>
          <w:iCs/>
          <w:spacing w:val="-1"/>
        </w:rPr>
        <w:t xml:space="preserve">. </w:t>
      </w:r>
      <w:r w:rsidRPr="00D053FC">
        <w:t>Используемые образовательные технологии по изучению данной дисциплины составляют 20–30% интерактивных занятий от объема аудиторных занятий: имитационные технологии – ролевые и деловые игры, тренинг и др.; не имитационные технологии – проблемные лекции, дискуссии с «мозговым штурмом» и без него и др.</w:t>
      </w:r>
    </w:p>
    <w:p w:rsidR="00656D40" w:rsidRDefault="00656D40" w:rsidP="00656D40">
      <w:pPr>
        <w:shd w:val="clear" w:color="auto" w:fill="FFFFFF"/>
        <w:ind w:left="1416" w:firstLine="708"/>
        <w:jc w:val="both"/>
        <w:rPr>
          <w:b/>
        </w:rPr>
      </w:pPr>
    </w:p>
    <w:p w:rsidR="00656D40" w:rsidRPr="00712A34" w:rsidRDefault="00656D40" w:rsidP="00656D40">
      <w:pPr>
        <w:shd w:val="clear" w:color="auto" w:fill="FFFFFF"/>
        <w:ind w:left="1416" w:firstLine="708"/>
        <w:jc w:val="both"/>
        <w:rPr>
          <w:b/>
        </w:rPr>
      </w:pPr>
      <w:r w:rsidRPr="00712A34">
        <w:rPr>
          <w:b/>
        </w:rPr>
        <w:t>Интерактивные средства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468"/>
        <w:gridCol w:w="2709"/>
        <w:gridCol w:w="1669"/>
        <w:gridCol w:w="2231"/>
      </w:tblGrid>
      <w:tr w:rsidR="00656D40" w:rsidRPr="00712A34" w:rsidTr="00893723">
        <w:tc>
          <w:tcPr>
            <w:tcW w:w="505" w:type="dxa"/>
            <w:vMerge w:val="restart"/>
            <w:tcBorders>
              <w:top w:val="single" w:sz="4" w:space="0" w:color="auto"/>
              <w:left w:val="single" w:sz="4" w:space="0" w:color="auto"/>
              <w:bottom w:val="single" w:sz="4" w:space="0" w:color="auto"/>
              <w:right w:val="single" w:sz="4" w:space="0" w:color="auto"/>
            </w:tcBorders>
            <w:hideMark/>
          </w:tcPr>
          <w:p w:rsidR="00656D40" w:rsidRPr="00712A34" w:rsidRDefault="00656D40" w:rsidP="00893723">
            <w:pPr>
              <w:jc w:val="both"/>
              <w:rPr>
                <w:b/>
              </w:rPr>
            </w:pPr>
            <w:r w:rsidRPr="00712A34">
              <w:rPr>
                <w:b/>
              </w:rPr>
              <w:t>№</w:t>
            </w:r>
          </w:p>
        </w:tc>
        <w:tc>
          <w:tcPr>
            <w:tcW w:w="2560" w:type="dxa"/>
            <w:vMerge w:val="restart"/>
            <w:tcBorders>
              <w:top w:val="single" w:sz="4" w:space="0" w:color="auto"/>
              <w:left w:val="single" w:sz="4" w:space="0" w:color="auto"/>
              <w:bottom w:val="single" w:sz="4" w:space="0" w:color="auto"/>
              <w:right w:val="single" w:sz="4" w:space="0" w:color="auto"/>
            </w:tcBorders>
            <w:hideMark/>
          </w:tcPr>
          <w:p w:rsidR="00656D40" w:rsidRPr="00712A34" w:rsidRDefault="00656D40" w:rsidP="00893723">
            <w:pPr>
              <w:jc w:val="both"/>
              <w:rPr>
                <w:b/>
              </w:rPr>
            </w:pPr>
            <w:r w:rsidRPr="00712A34">
              <w:rPr>
                <w:b/>
              </w:rPr>
              <w:t>Наименование технических средств обучения</w:t>
            </w:r>
          </w:p>
        </w:tc>
        <w:tc>
          <w:tcPr>
            <w:tcW w:w="2784" w:type="dxa"/>
            <w:vMerge w:val="restart"/>
            <w:tcBorders>
              <w:top w:val="single" w:sz="4" w:space="0" w:color="auto"/>
              <w:left w:val="single" w:sz="4" w:space="0" w:color="auto"/>
              <w:bottom w:val="single" w:sz="4" w:space="0" w:color="auto"/>
              <w:right w:val="single" w:sz="4" w:space="0" w:color="auto"/>
            </w:tcBorders>
            <w:hideMark/>
          </w:tcPr>
          <w:p w:rsidR="00656D40" w:rsidRPr="00712A34" w:rsidRDefault="00656D40" w:rsidP="00893723">
            <w:pPr>
              <w:jc w:val="both"/>
              <w:rPr>
                <w:b/>
              </w:rPr>
            </w:pPr>
            <w:r w:rsidRPr="00712A34">
              <w:rPr>
                <w:b/>
              </w:rPr>
              <w:t>Составители, год издания</w:t>
            </w:r>
          </w:p>
        </w:tc>
        <w:tc>
          <w:tcPr>
            <w:tcW w:w="4005" w:type="dxa"/>
            <w:gridSpan w:val="2"/>
            <w:tcBorders>
              <w:top w:val="single" w:sz="4" w:space="0" w:color="auto"/>
              <w:left w:val="single" w:sz="4" w:space="0" w:color="auto"/>
              <w:bottom w:val="single" w:sz="4" w:space="0" w:color="auto"/>
              <w:right w:val="single" w:sz="4" w:space="0" w:color="auto"/>
            </w:tcBorders>
            <w:hideMark/>
          </w:tcPr>
          <w:p w:rsidR="00656D40" w:rsidRPr="00712A34" w:rsidRDefault="00656D40" w:rsidP="00893723">
            <w:pPr>
              <w:jc w:val="both"/>
              <w:rPr>
                <w:b/>
              </w:rPr>
            </w:pPr>
            <w:r w:rsidRPr="00712A34">
              <w:rPr>
                <w:b/>
              </w:rPr>
              <w:t>Обеспеченность</w:t>
            </w:r>
          </w:p>
        </w:tc>
      </w:tr>
      <w:tr w:rsidR="00656D40" w:rsidRPr="00712A34" w:rsidTr="00893723">
        <w:tc>
          <w:tcPr>
            <w:tcW w:w="0" w:type="auto"/>
            <w:vMerge/>
            <w:tcBorders>
              <w:top w:val="single" w:sz="4" w:space="0" w:color="auto"/>
              <w:left w:val="single" w:sz="4" w:space="0" w:color="auto"/>
              <w:bottom w:val="single" w:sz="4" w:space="0" w:color="auto"/>
              <w:right w:val="single" w:sz="4" w:space="0" w:color="auto"/>
            </w:tcBorders>
            <w:vAlign w:val="center"/>
            <w:hideMark/>
          </w:tcPr>
          <w:p w:rsidR="00656D40" w:rsidRPr="00712A34" w:rsidRDefault="00656D40" w:rsidP="0089372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D40" w:rsidRPr="00712A34" w:rsidRDefault="00656D40" w:rsidP="0089372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6D40" w:rsidRPr="00712A34" w:rsidRDefault="00656D40" w:rsidP="00893723">
            <w:pPr>
              <w:rPr>
                <w:b/>
              </w:rPr>
            </w:pPr>
          </w:p>
        </w:tc>
        <w:tc>
          <w:tcPr>
            <w:tcW w:w="1713" w:type="dxa"/>
            <w:tcBorders>
              <w:top w:val="single" w:sz="4" w:space="0" w:color="auto"/>
              <w:left w:val="single" w:sz="4" w:space="0" w:color="auto"/>
              <w:bottom w:val="single" w:sz="4" w:space="0" w:color="auto"/>
              <w:right w:val="single" w:sz="4" w:space="0" w:color="auto"/>
            </w:tcBorders>
            <w:hideMark/>
          </w:tcPr>
          <w:p w:rsidR="00656D40" w:rsidRPr="00712A34" w:rsidRDefault="00656D40" w:rsidP="00893723">
            <w:pPr>
              <w:jc w:val="both"/>
              <w:rPr>
                <w:b/>
              </w:rPr>
            </w:pPr>
            <w:r w:rsidRPr="00712A34">
              <w:rPr>
                <w:b/>
              </w:rPr>
              <w:t>Количество на кафедре</w:t>
            </w:r>
          </w:p>
        </w:tc>
        <w:tc>
          <w:tcPr>
            <w:tcW w:w="2292" w:type="dxa"/>
            <w:tcBorders>
              <w:top w:val="single" w:sz="4" w:space="0" w:color="auto"/>
              <w:left w:val="single" w:sz="4" w:space="0" w:color="auto"/>
              <w:bottom w:val="single" w:sz="4" w:space="0" w:color="auto"/>
              <w:right w:val="single" w:sz="4" w:space="0" w:color="auto"/>
            </w:tcBorders>
            <w:hideMark/>
          </w:tcPr>
          <w:p w:rsidR="00656D40" w:rsidRPr="00712A34" w:rsidRDefault="00656D40" w:rsidP="00893723">
            <w:pPr>
              <w:jc w:val="both"/>
              <w:rPr>
                <w:b/>
              </w:rPr>
            </w:pPr>
            <w:r w:rsidRPr="00712A34">
              <w:rPr>
                <w:b/>
              </w:rPr>
              <w:t>Электронное издание</w:t>
            </w:r>
          </w:p>
        </w:tc>
      </w:tr>
      <w:tr w:rsidR="00656D40" w:rsidRPr="00712A34" w:rsidTr="00893723">
        <w:tc>
          <w:tcPr>
            <w:tcW w:w="505" w:type="dxa"/>
            <w:tcBorders>
              <w:top w:val="single" w:sz="4" w:space="0" w:color="auto"/>
              <w:left w:val="single" w:sz="4" w:space="0" w:color="auto"/>
              <w:bottom w:val="single" w:sz="4" w:space="0" w:color="auto"/>
              <w:right w:val="single" w:sz="4" w:space="0" w:color="auto"/>
            </w:tcBorders>
          </w:tcPr>
          <w:p w:rsidR="00656D40" w:rsidRPr="00712A34" w:rsidRDefault="00656D40" w:rsidP="00656D40">
            <w:pPr>
              <w:pStyle w:val="a3"/>
              <w:numPr>
                <w:ilvl w:val="0"/>
                <w:numId w:val="10"/>
              </w:numPr>
              <w:jc w:val="both"/>
            </w:pPr>
          </w:p>
        </w:tc>
        <w:tc>
          <w:tcPr>
            <w:tcW w:w="2560" w:type="dxa"/>
            <w:tcBorders>
              <w:top w:val="single" w:sz="4" w:space="0" w:color="auto"/>
              <w:left w:val="single" w:sz="4" w:space="0" w:color="auto"/>
              <w:bottom w:val="single" w:sz="4" w:space="0" w:color="auto"/>
              <w:right w:val="single" w:sz="4" w:space="0" w:color="auto"/>
            </w:tcBorders>
            <w:hideMark/>
          </w:tcPr>
          <w:p w:rsidR="00656D40" w:rsidRPr="00712A34" w:rsidRDefault="00656D40" w:rsidP="00893723">
            <w:pPr>
              <w:jc w:val="both"/>
            </w:pPr>
            <w:r w:rsidRPr="00712A34">
              <w:t>Законодательные документы в области охраны здоровья населения</w:t>
            </w:r>
          </w:p>
        </w:tc>
        <w:tc>
          <w:tcPr>
            <w:tcW w:w="2784" w:type="dxa"/>
            <w:tcBorders>
              <w:top w:val="single" w:sz="4" w:space="0" w:color="auto"/>
              <w:left w:val="single" w:sz="4" w:space="0" w:color="auto"/>
              <w:bottom w:val="single" w:sz="4" w:space="0" w:color="auto"/>
              <w:right w:val="single" w:sz="4" w:space="0" w:color="auto"/>
            </w:tcBorders>
            <w:hideMark/>
          </w:tcPr>
          <w:p w:rsidR="00656D40" w:rsidRPr="00712A34" w:rsidRDefault="00656D40" w:rsidP="00893723">
            <w:pPr>
              <w:jc w:val="both"/>
            </w:pPr>
            <w:r w:rsidRPr="00712A34">
              <w:t>Н.Х. Шарафутдинова</w:t>
            </w:r>
            <w:r w:rsidRPr="00712A34">
              <w:rPr>
                <w:b/>
              </w:rPr>
              <w:t xml:space="preserve"> </w:t>
            </w:r>
            <w:r w:rsidRPr="00712A34">
              <w:t>2017</w:t>
            </w:r>
          </w:p>
        </w:tc>
        <w:tc>
          <w:tcPr>
            <w:tcW w:w="1713" w:type="dxa"/>
            <w:tcBorders>
              <w:top w:val="single" w:sz="4" w:space="0" w:color="auto"/>
              <w:left w:val="single" w:sz="4" w:space="0" w:color="auto"/>
              <w:bottom w:val="single" w:sz="4" w:space="0" w:color="auto"/>
              <w:right w:val="single" w:sz="4" w:space="0" w:color="auto"/>
            </w:tcBorders>
            <w:hideMark/>
          </w:tcPr>
          <w:p w:rsidR="00656D40" w:rsidRPr="00712A34" w:rsidRDefault="00656D40" w:rsidP="00893723">
            <w:pPr>
              <w:jc w:val="center"/>
            </w:pPr>
            <w:r w:rsidRPr="00712A34">
              <w:t>1</w:t>
            </w:r>
          </w:p>
        </w:tc>
        <w:tc>
          <w:tcPr>
            <w:tcW w:w="2292" w:type="dxa"/>
            <w:tcBorders>
              <w:top w:val="single" w:sz="4" w:space="0" w:color="auto"/>
              <w:left w:val="single" w:sz="4" w:space="0" w:color="auto"/>
              <w:bottom w:val="single" w:sz="4" w:space="0" w:color="auto"/>
              <w:right w:val="single" w:sz="4" w:space="0" w:color="auto"/>
            </w:tcBorders>
            <w:hideMark/>
          </w:tcPr>
          <w:p w:rsidR="00656D40" w:rsidRPr="00712A34" w:rsidRDefault="00656D40" w:rsidP="00893723">
            <w:pPr>
              <w:jc w:val="both"/>
              <w:rPr>
                <w:b/>
              </w:rPr>
            </w:pPr>
            <w:r w:rsidRPr="00712A34">
              <w:t>Мультимедийная презентация</w:t>
            </w:r>
          </w:p>
        </w:tc>
      </w:tr>
      <w:tr w:rsidR="00656D40" w:rsidRPr="00712A34" w:rsidTr="00893723">
        <w:tc>
          <w:tcPr>
            <w:tcW w:w="505" w:type="dxa"/>
            <w:tcBorders>
              <w:top w:val="single" w:sz="4" w:space="0" w:color="auto"/>
              <w:left w:val="single" w:sz="4" w:space="0" w:color="auto"/>
              <w:bottom w:val="single" w:sz="4" w:space="0" w:color="auto"/>
              <w:right w:val="single" w:sz="4" w:space="0" w:color="auto"/>
            </w:tcBorders>
          </w:tcPr>
          <w:p w:rsidR="00656D40" w:rsidRPr="00712A34" w:rsidRDefault="00656D40" w:rsidP="00656D40">
            <w:pPr>
              <w:pStyle w:val="a3"/>
              <w:numPr>
                <w:ilvl w:val="0"/>
                <w:numId w:val="10"/>
              </w:numPr>
              <w:jc w:val="both"/>
            </w:pPr>
          </w:p>
        </w:tc>
        <w:tc>
          <w:tcPr>
            <w:tcW w:w="2560" w:type="dxa"/>
            <w:tcBorders>
              <w:top w:val="single" w:sz="4" w:space="0" w:color="auto"/>
              <w:left w:val="single" w:sz="4" w:space="0" w:color="auto"/>
              <w:bottom w:val="single" w:sz="4" w:space="0" w:color="auto"/>
              <w:right w:val="single" w:sz="4" w:space="0" w:color="auto"/>
            </w:tcBorders>
          </w:tcPr>
          <w:p w:rsidR="00656D40" w:rsidRPr="00712A34" w:rsidRDefault="00656D40" w:rsidP="00893723">
            <w:pPr>
              <w:jc w:val="both"/>
            </w:pPr>
            <w:r w:rsidRPr="00712A34">
              <w:rPr>
                <w:rFonts w:eastAsia="Arial Unicode MS"/>
                <w:color w:val="000000"/>
              </w:rPr>
              <w:t>Противодействие коррупции. Уголовная, административная ответственность медицинских работников при нанесении вреда здоровью пациента</w:t>
            </w:r>
          </w:p>
        </w:tc>
        <w:tc>
          <w:tcPr>
            <w:tcW w:w="2784" w:type="dxa"/>
            <w:tcBorders>
              <w:top w:val="single" w:sz="4" w:space="0" w:color="auto"/>
              <w:left w:val="single" w:sz="4" w:space="0" w:color="auto"/>
              <w:bottom w:val="single" w:sz="4" w:space="0" w:color="auto"/>
              <w:right w:val="single" w:sz="4" w:space="0" w:color="auto"/>
            </w:tcBorders>
          </w:tcPr>
          <w:p w:rsidR="00656D40" w:rsidRPr="00712A34" w:rsidRDefault="00656D40" w:rsidP="00893723">
            <w:pPr>
              <w:jc w:val="both"/>
            </w:pPr>
            <w:r w:rsidRPr="00712A34">
              <w:t>Н.Х. Шарафутдинова</w:t>
            </w:r>
            <w:r w:rsidRPr="00712A34">
              <w:rPr>
                <w:b/>
              </w:rPr>
              <w:t xml:space="preserve"> </w:t>
            </w:r>
            <w:r w:rsidRPr="00712A34">
              <w:t>2017</w:t>
            </w:r>
          </w:p>
        </w:tc>
        <w:tc>
          <w:tcPr>
            <w:tcW w:w="1713" w:type="dxa"/>
            <w:tcBorders>
              <w:top w:val="single" w:sz="4" w:space="0" w:color="auto"/>
              <w:left w:val="single" w:sz="4" w:space="0" w:color="auto"/>
              <w:bottom w:val="single" w:sz="4" w:space="0" w:color="auto"/>
              <w:right w:val="single" w:sz="4" w:space="0" w:color="auto"/>
            </w:tcBorders>
          </w:tcPr>
          <w:p w:rsidR="00656D40" w:rsidRPr="00712A34" w:rsidRDefault="00656D40" w:rsidP="00893723">
            <w:pPr>
              <w:jc w:val="center"/>
            </w:pPr>
            <w:r w:rsidRPr="00712A34">
              <w:t>1</w:t>
            </w:r>
          </w:p>
        </w:tc>
        <w:tc>
          <w:tcPr>
            <w:tcW w:w="2292" w:type="dxa"/>
            <w:tcBorders>
              <w:top w:val="single" w:sz="4" w:space="0" w:color="auto"/>
              <w:left w:val="single" w:sz="4" w:space="0" w:color="auto"/>
              <w:bottom w:val="single" w:sz="4" w:space="0" w:color="auto"/>
              <w:right w:val="single" w:sz="4" w:space="0" w:color="auto"/>
            </w:tcBorders>
          </w:tcPr>
          <w:p w:rsidR="00656D40" w:rsidRPr="00712A34" w:rsidRDefault="00656D40" w:rsidP="00893723">
            <w:pPr>
              <w:jc w:val="both"/>
              <w:rPr>
                <w:b/>
              </w:rPr>
            </w:pPr>
            <w:r w:rsidRPr="00712A34">
              <w:t>Мультимедийная презентация</w:t>
            </w:r>
          </w:p>
        </w:tc>
      </w:tr>
    </w:tbl>
    <w:p w:rsidR="00656D40" w:rsidRPr="00712A34" w:rsidRDefault="00656D40" w:rsidP="00656D40">
      <w:pPr>
        <w:tabs>
          <w:tab w:val="left" w:pos="708"/>
        </w:tabs>
        <w:ind w:firstLine="720"/>
        <w:jc w:val="both"/>
        <w:rPr>
          <w:b/>
        </w:rPr>
      </w:pPr>
    </w:p>
    <w:p w:rsidR="00656D40" w:rsidRPr="00712A34" w:rsidRDefault="00656D40" w:rsidP="00656D40">
      <w:pPr>
        <w:widowControl w:val="0"/>
        <w:ind w:firstLine="709"/>
        <w:jc w:val="both"/>
        <w:rPr>
          <w:spacing w:val="3"/>
        </w:rPr>
      </w:pPr>
      <w:r w:rsidRPr="00712A34">
        <w:rPr>
          <w:b/>
        </w:rPr>
        <w:t>4. Методические рекомендации по организации изучения дисциплины:</w:t>
      </w:r>
      <w:r w:rsidRPr="00712A34">
        <w:rPr>
          <w:spacing w:val="3"/>
        </w:rPr>
        <w:t xml:space="preserve"> </w:t>
      </w:r>
    </w:p>
    <w:p w:rsidR="00656D40" w:rsidRPr="008C2F29" w:rsidRDefault="00656D40" w:rsidP="00656D40">
      <w:pPr>
        <w:tabs>
          <w:tab w:val="left" w:leader="dot" w:pos="6529"/>
        </w:tabs>
        <w:spacing w:line="276" w:lineRule="auto"/>
        <w:jc w:val="both"/>
      </w:pPr>
      <w:r w:rsidRPr="00712A34">
        <w:t>Обучение складывается из контактной работы, включающей лекционный курс</w:t>
      </w:r>
      <w:r>
        <w:t xml:space="preserve"> (4 ч.)</w:t>
      </w:r>
      <w:r w:rsidRPr="00712A34">
        <w:t xml:space="preserve">, </w:t>
      </w:r>
      <w:r>
        <w:t>практические</w:t>
      </w:r>
      <w:r w:rsidRPr="00712A34">
        <w:t xml:space="preserve"> </w:t>
      </w:r>
      <w:r w:rsidRPr="00EB4039">
        <w:t>занятия (20 ч.), и самостоятельной работы (12 ч.).</w:t>
      </w:r>
      <w:r w:rsidRPr="00712A34">
        <w:t xml:space="preserve"> Основное учебное время выделяется на </w:t>
      </w:r>
      <w:r>
        <w:t xml:space="preserve">практические </w:t>
      </w:r>
      <w:r w:rsidRPr="00712A34">
        <w:t>занятия.</w:t>
      </w:r>
      <w:r>
        <w:t xml:space="preserve"> </w:t>
      </w:r>
      <w:r w:rsidRPr="00975715">
        <w:rPr>
          <w:color w:val="000000"/>
          <w:spacing w:val="-2"/>
        </w:rPr>
        <w:t>Самостоятельная работа</w:t>
      </w:r>
      <w:r>
        <w:rPr>
          <w:color w:val="000000"/>
          <w:spacing w:val="-2"/>
        </w:rPr>
        <w:t xml:space="preserve"> обучающегося </w:t>
      </w:r>
      <w:r w:rsidRPr="00975715">
        <w:rPr>
          <w:color w:val="000000"/>
          <w:spacing w:val="-2"/>
        </w:rPr>
        <w:t>подра</w:t>
      </w:r>
      <w:r>
        <w:rPr>
          <w:color w:val="000000"/>
          <w:spacing w:val="-2"/>
        </w:rPr>
        <w:t>з</w:t>
      </w:r>
      <w:r w:rsidRPr="00975715">
        <w:rPr>
          <w:color w:val="000000"/>
          <w:spacing w:val="-2"/>
        </w:rPr>
        <w:t>умева</w:t>
      </w:r>
      <w:r>
        <w:rPr>
          <w:color w:val="000000"/>
          <w:spacing w:val="-2"/>
        </w:rPr>
        <w:t>ет</w:t>
      </w:r>
      <w:r w:rsidRPr="00975715">
        <w:rPr>
          <w:color w:val="000000"/>
          <w:spacing w:val="-2"/>
        </w:rPr>
        <w:t xml:space="preserve"> подготовку</w:t>
      </w:r>
      <w:r>
        <w:rPr>
          <w:color w:val="000000"/>
          <w:spacing w:val="-2"/>
        </w:rPr>
        <w:t xml:space="preserve"> к практическому занятию </w:t>
      </w:r>
      <w:r w:rsidRPr="00975715">
        <w:rPr>
          <w:color w:val="000000"/>
        </w:rPr>
        <w:t>и</w:t>
      </w:r>
      <w:r>
        <w:rPr>
          <w:color w:val="000000"/>
        </w:rPr>
        <w:t xml:space="preserve"> </w:t>
      </w:r>
      <w:r w:rsidRPr="00C50DE6">
        <w:rPr>
          <w:color w:val="000000"/>
        </w:rPr>
        <w:t>включае</w:t>
      </w:r>
      <w:r>
        <w:rPr>
          <w:color w:val="000000"/>
          <w:w w:val="79"/>
        </w:rPr>
        <w:t>т</w:t>
      </w:r>
      <w:r>
        <w:rPr>
          <w:color w:val="000000"/>
        </w:rPr>
        <w:t xml:space="preserve"> работу с учебной, научной литературой по специальности</w:t>
      </w:r>
      <w:r w:rsidRPr="00975715">
        <w:rPr>
          <w:color w:val="000000"/>
          <w:w w:val="79"/>
        </w:rPr>
        <w:t>.</w:t>
      </w:r>
      <w:r>
        <w:t xml:space="preserve"> </w:t>
      </w:r>
      <w:r w:rsidRPr="008C2F29">
        <w:rPr>
          <w:color w:val="000000"/>
        </w:rPr>
        <w:t>Каждый обучающийся обеспечен доступом к библиотечным фондам университета и кафедры.</w:t>
      </w:r>
      <w:r>
        <w:t xml:space="preserve"> </w:t>
      </w:r>
      <w:r w:rsidRPr="008C2F29">
        <w:rPr>
          <w:color w:val="000000"/>
        </w:rPr>
        <w:t xml:space="preserve">По каждому </w:t>
      </w:r>
      <w:r w:rsidRPr="008C2F29">
        <w:rPr>
          <w:bCs/>
          <w:color w:val="000000"/>
        </w:rPr>
        <w:t xml:space="preserve">разделу </w:t>
      </w:r>
      <w:r w:rsidRPr="008C2F29">
        <w:rPr>
          <w:color w:val="000000"/>
        </w:rPr>
        <w:t xml:space="preserve">учебной </w:t>
      </w:r>
      <w:r w:rsidRPr="008C2F29">
        <w:rPr>
          <w:bCs/>
          <w:color w:val="000000"/>
        </w:rPr>
        <w:t xml:space="preserve">дисциплины разработаны </w:t>
      </w:r>
      <w:r w:rsidRPr="008C2F29">
        <w:rPr>
          <w:color w:val="000000"/>
        </w:rPr>
        <w:t>методические рекомендации</w:t>
      </w:r>
      <w:r>
        <w:rPr>
          <w:color w:val="000000"/>
        </w:rPr>
        <w:t xml:space="preserve"> </w:t>
      </w:r>
      <w:r w:rsidRPr="008C2F29">
        <w:rPr>
          <w:color w:val="000000"/>
        </w:rPr>
        <w:t xml:space="preserve">для </w:t>
      </w:r>
      <w:r>
        <w:rPr>
          <w:color w:val="000000"/>
        </w:rPr>
        <w:t xml:space="preserve">обучающихся </w:t>
      </w:r>
      <w:r w:rsidRPr="008C2F29">
        <w:rPr>
          <w:color w:val="000000"/>
        </w:rPr>
        <w:t xml:space="preserve">и </w:t>
      </w:r>
      <w:r w:rsidRPr="008C2F29">
        <w:rPr>
          <w:bCs/>
          <w:color w:val="000000"/>
        </w:rPr>
        <w:t>методическ</w:t>
      </w:r>
      <w:r>
        <w:rPr>
          <w:bCs/>
          <w:color w:val="000000"/>
        </w:rPr>
        <w:t>и</w:t>
      </w:r>
      <w:r w:rsidRPr="008C2F29">
        <w:rPr>
          <w:bCs/>
          <w:color w:val="000000"/>
        </w:rPr>
        <w:t xml:space="preserve">е </w:t>
      </w:r>
      <w:r w:rsidRPr="008C2F29">
        <w:rPr>
          <w:color w:val="000000"/>
        </w:rPr>
        <w:t>указания для преподавателей</w:t>
      </w:r>
      <w:r>
        <w:rPr>
          <w:color w:val="000000"/>
        </w:rPr>
        <w:t>.</w:t>
      </w:r>
      <w:r w:rsidRPr="008C2F29">
        <w:rPr>
          <w:color w:val="000000"/>
        </w:rPr>
        <w:t xml:space="preserve"> </w:t>
      </w:r>
    </w:p>
    <w:p w:rsidR="00656D40" w:rsidRPr="00712A34" w:rsidRDefault="00656D40" w:rsidP="00656D40">
      <w:pPr>
        <w:spacing w:line="276" w:lineRule="auto"/>
        <w:jc w:val="both"/>
      </w:pPr>
      <w:r w:rsidRPr="00712A34">
        <w:t xml:space="preserve">Исходный уровень знаний студентов определяется тестированием, текущий контроль усвоения предмета определяется устным опросом в ходе занятий,  </w:t>
      </w:r>
      <w:r>
        <w:t xml:space="preserve">при ответах на </w:t>
      </w:r>
      <w:r>
        <w:lastRenderedPageBreak/>
        <w:t xml:space="preserve">тестовые задания. </w:t>
      </w:r>
      <w:r w:rsidRPr="00712A34">
        <w:t>В конце изучения учебной дисциплины проводится промежуточный контроль знаний с использованием тестового контроля.</w:t>
      </w:r>
    </w:p>
    <w:p w:rsidR="00656D40" w:rsidRPr="00712A34" w:rsidRDefault="00656D40" w:rsidP="00656D40">
      <w:pPr>
        <w:spacing w:line="346" w:lineRule="exact"/>
        <w:jc w:val="both"/>
      </w:pPr>
    </w:p>
    <w:p w:rsidR="00656D40" w:rsidRPr="00712A34" w:rsidRDefault="00656D40" w:rsidP="00656D40">
      <w:pPr>
        <w:spacing w:line="346" w:lineRule="exact"/>
        <w:jc w:val="both"/>
      </w:pPr>
    </w:p>
    <w:p w:rsidR="00656D40" w:rsidRPr="00712A34" w:rsidRDefault="00656D40" w:rsidP="00656D40">
      <w:pPr>
        <w:widowControl w:val="0"/>
        <w:spacing w:before="60" w:after="60" w:line="288" w:lineRule="auto"/>
        <w:ind w:left="4248" w:firstLine="720"/>
        <w:jc w:val="right"/>
        <w:rPr>
          <w:b/>
        </w:rPr>
      </w:pPr>
    </w:p>
    <w:p w:rsidR="00656D40" w:rsidRPr="00712A34" w:rsidRDefault="00656D40" w:rsidP="00656D40">
      <w:pPr>
        <w:widowControl w:val="0"/>
        <w:spacing w:before="60" w:after="60" w:line="288" w:lineRule="auto"/>
        <w:ind w:left="4248" w:firstLine="720"/>
        <w:jc w:val="right"/>
        <w:rPr>
          <w:b/>
        </w:rPr>
      </w:pPr>
    </w:p>
    <w:p w:rsidR="00656D40" w:rsidRPr="00712A34" w:rsidRDefault="00656D40" w:rsidP="00656D40">
      <w:pPr>
        <w:widowControl w:val="0"/>
        <w:spacing w:before="60" w:after="60" w:line="288" w:lineRule="auto"/>
        <w:ind w:left="4248" w:firstLine="720"/>
        <w:jc w:val="right"/>
        <w:rPr>
          <w:b/>
        </w:rPr>
      </w:pPr>
    </w:p>
    <w:p w:rsidR="00656D40" w:rsidRPr="00712A34" w:rsidRDefault="00656D40" w:rsidP="00656D40">
      <w:pPr>
        <w:widowControl w:val="0"/>
        <w:spacing w:before="60" w:after="60" w:line="288" w:lineRule="auto"/>
        <w:ind w:left="4248" w:firstLine="720"/>
        <w:jc w:val="right"/>
        <w:rPr>
          <w:b/>
        </w:rPr>
      </w:pPr>
    </w:p>
    <w:p w:rsidR="00656D40" w:rsidRPr="00712A34" w:rsidRDefault="00656D40" w:rsidP="00656D40">
      <w:pPr>
        <w:widowControl w:val="0"/>
        <w:spacing w:before="60" w:after="60" w:line="288" w:lineRule="auto"/>
        <w:ind w:left="4248" w:firstLine="720"/>
        <w:jc w:val="right"/>
        <w:rPr>
          <w:b/>
        </w:rPr>
      </w:pPr>
    </w:p>
    <w:p w:rsidR="00656D40" w:rsidRPr="00712A34" w:rsidRDefault="00656D40" w:rsidP="00656D40"/>
    <w:p w:rsidR="001F7829" w:rsidRDefault="001F7829"/>
    <w:sectPr w:rsidR="001F7829">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56F" w:rsidRDefault="0025356F" w:rsidP="00656D40">
      <w:r>
        <w:separator/>
      </w:r>
    </w:p>
  </w:endnote>
  <w:endnote w:type="continuationSeparator" w:id="0">
    <w:p w:rsidR="0025356F" w:rsidRDefault="0025356F" w:rsidP="0065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43" w:rsidRDefault="000C5DA3">
    <w:pPr>
      <w:pStyle w:val="ab"/>
      <w:jc w:val="center"/>
    </w:pPr>
    <w:r>
      <w:fldChar w:fldCharType="begin"/>
    </w:r>
    <w:r>
      <w:instrText>PAGE   \* MERGEFORMAT</w:instrText>
    </w:r>
    <w:r>
      <w:fldChar w:fldCharType="separate"/>
    </w:r>
    <w:r w:rsidR="004262DF">
      <w:rPr>
        <w:noProof/>
      </w:rPr>
      <w:t>1</w:t>
    </w:r>
    <w:r>
      <w:fldChar w:fldCharType="end"/>
    </w:r>
  </w:p>
  <w:p w:rsidR="00002843" w:rsidRDefault="0025356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56F" w:rsidRDefault="0025356F" w:rsidP="00656D40">
      <w:r>
        <w:separator/>
      </w:r>
    </w:p>
  </w:footnote>
  <w:footnote w:type="continuationSeparator" w:id="0">
    <w:p w:rsidR="0025356F" w:rsidRDefault="0025356F" w:rsidP="00656D40">
      <w:r>
        <w:continuationSeparator/>
      </w:r>
    </w:p>
  </w:footnote>
  <w:footnote w:id="1">
    <w:p w:rsidR="00656D40" w:rsidRDefault="00656D40" w:rsidP="00656D40">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673E3"/>
    <w:multiLevelType w:val="hybridMultilevel"/>
    <w:tmpl w:val="5E7C179A"/>
    <w:lvl w:ilvl="0" w:tplc="04190011">
      <w:start w:val="1"/>
      <w:numFmt w:val="decimal"/>
      <w:lvlText w:val="%1)"/>
      <w:lvlJc w:val="left"/>
      <w:pPr>
        <w:ind w:left="956" w:hanging="360"/>
      </w:p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
    <w:nsid w:val="29497EEF"/>
    <w:multiLevelType w:val="hybridMultilevel"/>
    <w:tmpl w:val="D504A0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2165C9"/>
    <w:multiLevelType w:val="hybridMultilevel"/>
    <w:tmpl w:val="5A0012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24544D0"/>
    <w:multiLevelType w:val="hybridMultilevel"/>
    <w:tmpl w:val="5FF0137E"/>
    <w:lvl w:ilvl="0" w:tplc="3774CA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1504E0"/>
    <w:multiLevelType w:val="multilevel"/>
    <w:tmpl w:val="0EEA6C2E"/>
    <w:lvl w:ilvl="0">
      <w:start w:val="1"/>
      <w:numFmt w:val="decimal"/>
      <w:lvlText w:val="%1."/>
      <w:lvlJc w:val="left"/>
      <w:pPr>
        <w:ind w:left="540" w:hanging="360"/>
      </w:pPr>
      <w:rPr>
        <w:rFonts w:cs="Times New Roman"/>
        <w:b/>
        <w:i w:val="0"/>
        <w:color w:val="auto"/>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5">
    <w:nsid w:val="49336072"/>
    <w:multiLevelType w:val="hybridMultilevel"/>
    <w:tmpl w:val="5F64120A"/>
    <w:lvl w:ilvl="0" w:tplc="3774CA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FB23C0"/>
    <w:multiLevelType w:val="multilevel"/>
    <w:tmpl w:val="D8061D30"/>
    <w:lvl w:ilvl="0">
      <w:start w:val="1"/>
      <w:numFmt w:val="decimal"/>
      <w:lvlText w:val="%1."/>
      <w:lvlJc w:val="left"/>
      <w:pPr>
        <w:tabs>
          <w:tab w:val="num" w:pos="360"/>
        </w:tabs>
        <w:ind w:left="360" w:hanging="360"/>
      </w:pPr>
    </w:lvl>
    <w:lvl w:ilvl="1">
      <w:start w:val="9"/>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E2E73E1"/>
    <w:multiLevelType w:val="multilevel"/>
    <w:tmpl w:val="5BA2C582"/>
    <w:lvl w:ilvl="0">
      <w:start w:val="1"/>
      <w:numFmt w:val="decimal"/>
      <w:lvlText w:val="%1."/>
      <w:lvlJc w:val="left"/>
      <w:pPr>
        <w:ind w:left="502" w:hanging="360"/>
      </w:pPr>
      <w:rPr>
        <w:rFonts w:hint="default"/>
      </w:rPr>
    </w:lvl>
    <w:lvl w:ilvl="1">
      <w:start w:val="5"/>
      <w:numFmt w:val="decimal"/>
      <w:isLgl/>
      <w:lvlText w:val="%1.%2."/>
      <w:lvlJc w:val="left"/>
      <w:pPr>
        <w:ind w:left="1938" w:hanging="1170"/>
      </w:pPr>
      <w:rPr>
        <w:rFonts w:hint="default"/>
      </w:rPr>
    </w:lvl>
    <w:lvl w:ilvl="2">
      <w:start w:val="1"/>
      <w:numFmt w:val="decimal"/>
      <w:isLgl/>
      <w:lvlText w:val="%1.%2.%3."/>
      <w:lvlJc w:val="left"/>
      <w:pPr>
        <w:ind w:left="2564" w:hanging="1170"/>
      </w:pPr>
      <w:rPr>
        <w:rFonts w:hint="default"/>
      </w:rPr>
    </w:lvl>
    <w:lvl w:ilvl="3">
      <w:start w:val="1"/>
      <w:numFmt w:val="decimal"/>
      <w:isLgl/>
      <w:lvlText w:val="%1.%2.%3.%4."/>
      <w:lvlJc w:val="left"/>
      <w:pPr>
        <w:ind w:left="3190" w:hanging="1170"/>
      </w:pPr>
      <w:rPr>
        <w:rFonts w:hint="default"/>
      </w:rPr>
    </w:lvl>
    <w:lvl w:ilvl="4">
      <w:start w:val="1"/>
      <w:numFmt w:val="decimal"/>
      <w:isLgl/>
      <w:lvlText w:val="%1.%2.%3.%4.%5."/>
      <w:lvlJc w:val="left"/>
      <w:pPr>
        <w:ind w:left="3816" w:hanging="1170"/>
      </w:pPr>
      <w:rPr>
        <w:rFonts w:hint="default"/>
      </w:rPr>
    </w:lvl>
    <w:lvl w:ilvl="5">
      <w:start w:val="1"/>
      <w:numFmt w:val="decimal"/>
      <w:isLgl/>
      <w:lvlText w:val="%1.%2.%3.%4.%5.%6."/>
      <w:lvlJc w:val="left"/>
      <w:pPr>
        <w:ind w:left="4442" w:hanging="1170"/>
      </w:pPr>
      <w:rPr>
        <w:rFonts w:hint="default"/>
      </w:rPr>
    </w:lvl>
    <w:lvl w:ilvl="6">
      <w:start w:val="1"/>
      <w:numFmt w:val="decimal"/>
      <w:isLgl/>
      <w:lvlText w:val="%1.%2.%3.%4.%5.%6.%7."/>
      <w:lvlJc w:val="left"/>
      <w:pPr>
        <w:ind w:left="5338" w:hanging="1440"/>
      </w:pPr>
      <w:rPr>
        <w:rFonts w:hint="default"/>
      </w:rPr>
    </w:lvl>
    <w:lvl w:ilvl="7">
      <w:start w:val="1"/>
      <w:numFmt w:val="decimal"/>
      <w:isLgl/>
      <w:lvlText w:val="%1.%2.%3.%4.%5.%6.%7.%8."/>
      <w:lvlJc w:val="left"/>
      <w:pPr>
        <w:ind w:left="5964" w:hanging="1440"/>
      </w:pPr>
      <w:rPr>
        <w:rFonts w:hint="default"/>
      </w:rPr>
    </w:lvl>
    <w:lvl w:ilvl="8">
      <w:start w:val="1"/>
      <w:numFmt w:val="decimal"/>
      <w:isLgl/>
      <w:lvlText w:val="%1.%2.%3.%4.%5.%6.%7.%8.%9."/>
      <w:lvlJc w:val="left"/>
      <w:pPr>
        <w:ind w:left="6950" w:hanging="1800"/>
      </w:pPr>
      <w:rPr>
        <w:rFonts w:hint="default"/>
      </w:rPr>
    </w:lvl>
  </w:abstractNum>
  <w:abstractNum w:abstractNumId="8">
    <w:nsid w:val="60BA1D51"/>
    <w:multiLevelType w:val="hybridMultilevel"/>
    <w:tmpl w:val="EB129F98"/>
    <w:lvl w:ilvl="0" w:tplc="04C69678">
      <w:start w:val="1"/>
      <w:numFmt w:val="decimal"/>
      <w:lvlText w:val="%1)"/>
      <w:lvlJc w:val="left"/>
      <w:pPr>
        <w:tabs>
          <w:tab w:val="num" w:pos="708"/>
        </w:tabs>
        <w:ind w:left="1428" w:hanging="360"/>
      </w:pPr>
      <w:rPr>
        <w:rFonts w:cs="Times New Roman" w:hint="default"/>
        <w:color w:val="000000"/>
        <w:sz w:val="22"/>
        <w:szCs w:val="22"/>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69984A00"/>
    <w:multiLevelType w:val="hybridMultilevel"/>
    <w:tmpl w:val="2E7215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8"/>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0"/>
  </w:num>
  <w:num w:numId="9">
    <w:abstractNumId w:val="1"/>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40"/>
    <w:rsid w:val="000C5DA3"/>
    <w:rsid w:val="001F7829"/>
    <w:rsid w:val="0025356F"/>
    <w:rsid w:val="00332D5D"/>
    <w:rsid w:val="004262DF"/>
    <w:rsid w:val="0045764C"/>
    <w:rsid w:val="00555082"/>
    <w:rsid w:val="00561009"/>
    <w:rsid w:val="00576403"/>
    <w:rsid w:val="0065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102EB-7897-4A72-90AC-84919D74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D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56D40"/>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6D40"/>
    <w:rPr>
      <w:rFonts w:ascii="Cambria" w:eastAsia="Times New Roman" w:hAnsi="Cambria" w:cs="Times New Roman"/>
      <w:b/>
      <w:bCs/>
      <w:color w:val="365F91"/>
      <w:sz w:val="28"/>
      <w:szCs w:val="28"/>
    </w:rPr>
  </w:style>
  <w:style w:type="character" w:customStyle="1" w:styleId="11">
    <w:name w:val="Заголовок №1_"/>
    <w:link w:val="12"/>
    <w:rsid w:val="00656D40"/>
    <w:rPr>
      <w:rFonts w:ascii="Times New Roman" w:eastAsia="Times New Roman" w:hAnsi="Times New Roman"/>
      <w:b/>
      <w:bCs/>
      <w:shd w:val="clear" w:color="auto" w:fill="FFFFFF"/>
    </w:rPr>
  </w:style>
  <w:style w:type="paragraph" w:customStyle="1" w:styleId="12">
    <w:name w:val="Заголовок №1"/>
    <w:basedOn w:val="a"/>
    <w:link w:val="11"/>
    <w:rsid w:val="00656D40"/>
    <w:pPr>
      <w:widowControl w:val="0"/>
      <w:shd w:val="clear" w:color="auto" w:fill="FFFFFF"/>
      <w:spacing w:line="276" w:lineRule="auto"/>
      <w:ind w:left="1400"/>
      <w:outlineLvl w:val="0"/>
    </w:pPr>
    <w:rPr>
      <w:rFonts w:cstheme="minorBidi"/>
      <w:b/>
      <w:bCs/>
      <w:sz w:val="22"/>
      <w:szCs w:val="22"/>
      <w:lang w:eastAsia="en-US"/>
    </w:rPr>
  </w:style>
  <w:style w:type="paragraph" w:styleId="a3">
    <w:name w:val="List Paragraph"/>
    <w:basedOn w:val="a"/>
    <w:uiPriority w:val="34"/>
    <w:qFormat/>
    <w:rsid w:val="00656D40"/>
    <w:pPr>
      <w:ind w:left="720"/>
      <w:contextualSpacing/>
    </w:pPr>
  </w:style>
  <w:style w:type="paragraph" w:styleId="a4">
    <w:name w:val="footnote text"/>
    <w:basedOn w:val="a"/>
    <w:link w:val="a5"/>
    <w:uiPriority w:val="99"/>
    <w:unhideWhenUsed/>
    <w:rsid w:val="00656D40"/>
    <w:rPr>
      <w:sz w:val="20"/>
      <w:szCs w:val="20"/>
    </w:rPr>
  </w:style>
  <w:style w:type="character" w:customStyle="1" w:styleId="a5">
    <w:name w:val="Текст сноски Знак"/>
    <w:basedOn w:val="a0"/>
    <w:link w:val="a4"/>
    <w:uiPriority w:val="99"/>
    <w:rsid w:val="00656D40"/>
    <w:rPr>
      <w:rFonts w:ascii="Times New Roman" w:eastAsia="Times New Roman" w:hAnsi="Times New Roman" w:cs="Times New Roman"/>
      <w:sz w:val="20"/>
      <w:szCs w:val="20"/>
      <w:lang w:eastAsia="ru-RU"/>
    </w:rPr>
  </w:style>
  <w:style w:type="character" w:customStyle="1" w:styleId="2">
    <w:name w:val="Основной текст (2)_"/>
    <w:link w:val="21"/>
    <w:uiPriority w:val="99"/>
    <w:locked/>
    <w:rsid w:val="00656D40"/>
    <w:rPr>
      <w:rFonts w:ascii="Times New Roman" w:hAnsi="Times New Roman" w:cs="Times New Roman"/>
      <w:sz w:val="23"/>
      <w:szCs w:val="23"/>
      <w:shd w:val="clear" w:color="auto" w:fill="FFFFFF"/>
    </w:rPr>
  </w:style>
  <w:style w:type="paragraph" w:customStyle="1" w:styleId="21">
    <w:name w:val="Основной текст (2)1"/>
    <w:basedOn w:val="a"/>
    <w:link w:val="2"/>
    <w:uiPriority w:val="99"/>
    <w:rsid w:val="00656D40"/>
    <w:pPr>
      <w:shd w:val="clear" w:color="auto" w:fill="FFFFFF"/>
      <w:spacing w:line="298" w:lineRule="exact"/>
      <w:ind w:hanging="420"/>
      <w:jc w:val="center"/>
    </w:pPr>
    <w:rPr>
      <w:rFonts w:eastAsiaTheme="minorHAnsi"/>
      <w:sz w:val="23"/>
      <w:szCs w:val="23"/>
      <w:lang w:eastAsia="en-US"/>
    </w:rPr>
  </w:style>
  <w:style w:type="paragraph" w:customStyle="1" w:styleId="ConsPlusNormal">
    <w:name w:val="ConsPlusNormal"/>
    <w:rsid w:val="00656D40"/>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customStyle="1" w:styleId="ConsPlusTitle">
    <w:name w:val="ConsPlusTitle"/>
    <w:rsid w:val="00656D40"/>
    <w:pPr>
      <w:widowControl w:val="0"/>
      <w:autoSpaceDE w:val="0"/>
      <w:autoSpaceDN w:val="0"/>
      <w:spacing w:after="0" w:line="240" w:lineRule="auto"/>
    </w:pPr>
    <w:rPr>
      <w:rFonts w:ascii="Calibri" w:eastAsia="Times New Roman" w:hAnsi="Calibri" w:cs="Calibri"/>
      <w:b/>
      <w:szCs w:val="20"/>
      <w:lang w:eastAsia="ru-RU"/>
    </w:rPr>
  </w:style>
  <w:style w:type="character" w:styleId="a6">
    <w:name w:val="Strong"/>
    <w:uiPriority w:val="22"/>
    <w:qFormat/>
    <w:rsid w:val="00656D40"/>
    <w:rPr>
      <w:b/>
      <w:bCs/>
    </w:rPr>
  </w:style>
  <w:style w:type="paragraph" w:customStyle="1" w:styleId="Default">
    <w:name w:val="Default"/>
    <w:rsid w:val="00656D4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7">
    <w:name w:val="Hyperlink"/>
    <w:uiPriority w:val="99"/>
    <w:unhideWhenUsed/>
    <w:rsid w:val="00656D40"/>
    <w:rPr>
      <w:color w:val="0000FF"/>
      <w:u w:val="single"/>
    </w:rPr>
  </w:style>
  <w:style w:type="paragraph" w:styleId="a8">
    <w:name w:val="Body Text Indent"/>
    <w:basedOn w:val="a"/>
    <w:link w:val="a9"/>
    <w:rsid w:val="00656D40"/>
    <w:pPr>
      <w:ind w:left="5245" w:hanging="4678"/>
      <w:jc w:val="both"/>
    </w:pPr>
    <w:rPr>
      <w:sz w:val="28"/>
      <w:szCs w:val="20"/>
    </w:rPr>
  </w:style>
  <w:style w:type="character" w:customStyle="1" w:styleId="a9">
    <w:name w:val="Основной текст с отступом Знак"/>
    <w:basedOn w:val="a0"/>
    <w:link w:val="a8"/>
    <w:rsid w:val="00656D40"/>
    <w:rPr>
      <w:rFonts w:ascii="Times New Roman" w:eastAsia="Times New Roman" w:hAnsi="Times New Roman" w:cs="Times New Roman"/>
      <w:sz w:val="28"/>
      <w:szCs w:val="20"/>
      <w:lang w:eastAsia="ru-RU"/>
    </w:rPr>
  </w:style>
  <w:style w:type="paragraph" w:customStyle="1" w:styleId="aa">
    <w:name w:val="Нормальный (таблица)"/>
    <w:basedOn w:val="a"/>
    <w:next w:val="a"/>
    <w:uiPriority w:val="99"/>
    <w:rsid w:val="00656D40"/>
    <w:pPr>
      <w:widowControl w:val="0"/>
      <w:autoSpaceDE w:val="0"/>
      <w:autoSpaceDN w:val="0"/>
      <w:adjustRightInd w:val="0"/>
      <w:jc w:val="both"/>
    </w:pPr>
    <w:rPr>
      <w:rFonts w:ascii="Arial" w:hAnsi="Arial" w:cs="Arial"/>
      <w:sz w:val="26"/>
      <w:szCs w:val="26"/>
    </w:rPr>
  </w:style>
  <w:style w:type="paragraph" w:styleId="ab">
    <w:name w:val="footer"/>
    <w:basedOn w:val="a"/>
    <w:link w:val="ac"/>
    <w:uiPriority w:val="99"/>
    <w:unhideWhenUsed/>
    <w:rsid w:val="00656D40"/>
    <w:pPr>
      <w:tabs>
        <w:tab w:val="center" w:pos="4677"/>
        <w:tab w:val="right" w:pos="9355"/>
      </w:tabs>
    </w:pPr>
  </w:style>
  <w:style w:type="character" w:customStyle="1" w:styleId="ac">
    <w:name w:val="Нижний колонтитул Знак"/>
    <w:basedOn w:val="a0"/>
    <w:link w:val="ab"/>
    <w:uiPriority w:val="99"/>
    <w:rsid w:val="00656D4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56D40"/>
    <w:rPr>
      <w:rFonts w:ascii="Tahoma" w:hAnsi="Tahoma" w:cs="Tahoma"/>
      <w:sz w:val="16"/>
      <w:szCs w:val="16"/>
    </w:rPr>
  </w:style>
  <w:style w:type="character" w:customStyle="1" w:styleId="ae">
    <w:name w:val="Текст выноски Знак"/>
    <w:basedOn w:val="a0"/>
    <w:link w:val="ad"/>
    <w:uiPriority w:val="99"/>
    <w:semiHidden/>
    <w:rsid w:val="00656D4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3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book/ISBN9785970423776.html" TargetMode="External"/><Relationship Id="rId13" Type="http://schemas.openxmlformats.org/officeDocument/2006/relationships/hyperlink" Target="https://e.lanbook.com/book/10398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lanbook.com/book/5982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lanbook.com/book/598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medlib.ru/book/ISBN9785970419144.html" TargetMode="External"/><Relationship Id="rId5" Type="http://schemas.openxmlformats.org/officeDocument/2006/relationships/footnotes" Target="footnotes.xml"/><Relationship Id="rId15" Type="http://schemas.openxmlformats.org/officeDocument/2006/relationships/hyperlink" Target="http://www.studmedlib.ru/book/ISBN9785970429754.html" TargetMode="External"/><Relationship Id="rId10" Type="http://schemas.openxmlformats.org/officeDocument/2006/relationships/hyperlink" Target="https://e.lanbook.com/book/598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udmedlib.ru/book/ISBN9785970427224.html" TargetMode="External"/><Relationship Id="rId14" Type="http://schemas.openxmlformats.org/officeDocument/2006/relationships/hyperlink" Target="http://www.studmedlib.ru/book/ISBN978597040756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3474</Words>
  <Characters>19806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user-bgmu</dc:creator>
  <cp:lastModifiedBy>Ольга Байгулова</cp:lastModifiedBy>
  <cp:revision>6</cp:revision>
  <dcterms:created xsi:type="dcterms:W3CDTF">2019-12-09T09:18:00Z</dcterms:created>
  <dcterms:modified xsi:type="dcterms:W3CDTF">2022-03-15T10:06:00Z</dcterms:modified>
</cp:coreProperties>
</file>