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992"/>
        <w:gridCol w:w="2268"/>
        <w:gridCol w:w="709"/>
        <w:gridCol w:w="1985"/>
        <w:gridCol w:w="992"/>
      </w:tblGrid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№</w:t>
            </w:r>
          </w:p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965E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965E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965E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Наименование работы и ее вид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Выходные данные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Объем (</w:t>
            </w:r>
            <w:proofErr w:type="spellStart"/>
            <w:proofErr w:type="gramStart"/>
            <w:r w:rsidRPr="008965E3">
              <w:rPr>
                <w:rFonts w:ascii="Times New Roman" w:hAnsi="Times New Roman"/>
                <w:b/>
                <w:sz w:val="20"/>
              </w:rPr>
              <w:t>стр</w:t>
            </w:r>
            <w:proofErr w:type="spellEnd"/>
            <w:proofErr w:type="gramEnd"/>
            <w:r w:rsidRPr="008965E3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Авторы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b/>
                <w:sz w:val="20"/>
              </w:rPr>
              <w:t>Импакт</w:t>
            </w:r>
            <w:proofErr w:type="spellEnd"/>
            <w:r w:rsidRPr="008965E3">
              <w:rPr>
                <w:rFonts w:ascii="Times New Roman" w:hAnsi="Times New Roman"/>
                <w:b/>
                <w:sz w:val="20"/>
              </w:rPr>
              <w:t xml:space="preserve"> фактор журнала</w:t>
            </w: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</w:t>
            </w:r>
          </w:p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b/>
                <w:bCs/>
                <w:sz w:val="20"/>
              </w:rPr>
              <w:t>ОЦЕНКА КЛИНИЧЕСКИХ ПРОЯВЛЕНИЙ ГЕМОРРАГИЧЕСКОЙ ЛИХОРАДКИ С ПОЧЕЧНЫМ СИНДРОМОМ У БОЛЬНЫХ, ГОСПИТАЛИЗИРОВАННЫХ С КИШЕЧНОЙ ИНФЕКЦИЕЙ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С.3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965E3">
              <w:rPr>
                <w:b/>
                <w:bCs/>
                <w:sz w:val="20"/>
                <w:szCs w:val="20"/>
              </w:rPr>
              <w:t>Абдрахимова</w:t>
            </w:r>
            <w:proofErr w:type="spellEnd"/>
            <w:r w:rsidRPr="008965E3">
              <w:rPr>
                <w:b/>
                <w:bCs/>
                <w:sz w:val="20"/>
                <w:szCs w:val="20"/>
              </w:rPr>
              <w:t xml:space="preserve"> Р.Р., </w:t>
            </w:r>
            <w:r>
              <w:rPr>
                <w:bCs/>
                <w:sz w:val="20"/>
                <w:szCs w:val="20"/>
              </w:rPr>
              <w:t>5 курс «Педиатрия»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8965E3">
              <w:rPr>
                <w:b/>
                <w:bCs/>
                <w:sz w:val="20"/>
                <w:szCs w:val="20"/>
              </w:rPr>
              <w:t>Бурганова</w:t>
            </w:r>
            <w:proofErr w:type="spellEnd"/>
            <w:r w:rsidRPr="008965E3">
              <w:rPr>
                <w:b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965E3">
              <w:rPr>
                <w:rFonts w:ascii="Times New Roman" w:hAnsi="Times New Roman"/>
                <w:b/>
                <w:bCs/>
                <w:sz w:val="20"/>
              </w:rPr>
              <w:t>КЛИНИЧЕСКИЕ ОСОБЕННОСТИ ОПОЯСЫВАЮЩЕГО ГЕРПЕСА У ВЗРОСЛЫХ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С.7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b/>
                <w:bCs/>
                <w:sz w:val="20"/>
                <w:szCs w:val="20"/>
              </w:rPr>
              <w:t xml:space="preserve">Аверьянова А.А. </w:t>
            </w:r>
            <w:r w:rsidRPr="008965E3">
              <w:rPr>
                <w:sz w:val="20"/>
                <w:szCs w:val="20"/>
              </w:rPr>
              <w:t xml:space="preserve">ординатор 2 года обучения, 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«Инфекционные болезни»</w:t>
            </w:r>
            <w:r w:rsidRPr="008965E3">
              <w:rPr>
                <w:sz w:val="20"/>
                <w:szCs w:val="20"/>
              </w:rPr>
              <w:t xml:space="preserve"> </w:t>
            </w:r>
          </w:p>
          <w:p w:rsidR="00822EC3" w:rsidRPr="008965E3" w:rsidRDefault="00822EC3" w:rsidP="00F6192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8965E3">
              <w:rPr>
                <w:b/>
                <w:bCs/>
                <w:sz w:val="20"/>
                <w:szCs w:val="20"/>
              </w:rPr>
              <w:t>Мурзабаева</w:t>
            </w:r>
            <w:proofErr w:type="spellEnd"/>
            <w:r w:rsidRPr="008965E3"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b/>
                <w:bCs/>
                <w:sz w:val="20"/>
                <w:szCs w:val="20"/>
              </w:rPr>
              <w:t xml:space="preserve">КЛИНИКО-ЛАБОРАТОРНАЯ ХАРАКТЕРИСТИКА ОСТРОГО ВИРУСНОГО ГЕПАТИТА «В» 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965E3">
              <w:rPr>
                <w:rFonts w:ascii="Times New Roman" w:hAnsi="Times New Roman"/>
                <w:b/>
                <w:bCs/>
                <w:sz w:val="20"/>
              </w:rPr>
              <w:t>ПО ДАННЫМ ГБУЗ РБ ИКБ №4 Г. УФЫ ЗА 2015 ГОД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С.11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965E3">
              <w:rPr>
                <w:b/>
                <w:bCs/>
                <w:sz w:val="20"/>
                <w:szCs w:val="20"/>
              </w:rPr>
              <w:t>Авхатова</w:t>
            </w:r>
            <w:proofErr w:type="spellEnd"/>
            <w:r w:rsidRPr="008965E3">
              <w:rPr>
                <w:b/>
                <w:bCs/>
                <w:sz w:val="20"/>
                <w:szCs w:val="20"/>
              </w:rPr>
              <w:t xml:space="preserve"> А.Ф.</w:t>
            </w:r>
            <w:r w:rsidRPr="008965E3">
              <w:rPr>
                <w:sz w:val="20"/>
                <w:szCs w:val="20"/>
              </w:rPr>
              <w:t xml:space="preserve">, ординатор 2 года обучения, 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«Инфекционные болезни»</w:t>
            </w:r>
          </w:p>
          <w:p w:rsidR="00822EC3" w:rsidRPr="008965E3" w:rsidRDefault="00822EC3" w:rsidP="00F6192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>
              <w:rPr>
                <w:b/>
                <w:bCs/>
                <w:sz w:val="20"/>
                <w:szCs w:val="20"/>
              </w:rPr>
              <w:t>Мурзабаева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ГРУППОВЫЕ ВСПЫШКИ КИШЕЧНЫХ ИНФЕКЦИЙ В Г. УФА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С.20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Багиева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М.А.,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Валишин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И.Д.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«Лечебное дело»</w:t>
            </w:r>
          </w:p>
          <w:p w:rsidR="00822EC3" w:rsidRPr="008965E3" w:rsidRDefault="00822EC3" w:rsidP="00F6192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8965E3">
              <w:rPr>
                <w:b/>
                <w:bCs/>
                <w:sz w:val="20"/>
                <w:szCs w:val="20"/>
              </w:rPr>
              <w:t>Бурганова</w:t>
            </w:r>
            <w:proofErr w:type="spellEnd"/>
            <w:r w:rsidRPr="008965E3">
              <w:rPr>
                <w:b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АНАЛИЗ РОСТА ЗАБОЛЕВАЕМОСТИ КОКЛЮШЕМ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 xml:space="preserve">. Уфа, 12-14 </w:t>
            </w:r>
            <w:r w:rsidRPr="008965E3">
              <w:rPr>
                <w:rFonts w:ascii="Times New Roman" w:hAnsi="Times New Roman"/>
                <w:sz w:val="20"/>
              </w:rPr>
              <w:lastRenderedPageBreak/>
              <w:t>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С.24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Багманова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Д.А.,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6 курс «Педиатрия» 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Уразметова Э.Р.,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4 курс «Социальная работа»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(БГУ)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 xml:space="preserve">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ИЗУЧЕНИЕ СТРУКТУРЫ И ЧАСТОТЫ ИНФЕКЦИОННЫХ ЗАБОЛЕВАНИЙ У ГОСПИТАЛИЗИРОВАННЫХ БОЛЬНЫХ ОТДЕЛЕНИЯ №7 ПО МАТЕРИАЛАМ ИКБ №4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С.27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Баймурзина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Д.Р.,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Даутова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К.Р.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5 курс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Бурганова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А.Н.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«ТРУДНЫЙ ДИАГНОЗ»</w:t>
            </w:r>
          </w:p>
          <w:p w:rsidR="00822EC3" w:rsidRPr="008965E3" w:rsidRDefault="00822EC3" w:rsidP="00F61925">
            <w:pP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 КЛИНИКЕ ИНФЕКЦИОННЫХ БОЛЕЗНЕЙ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С.32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Валишин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И.Д.,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Валишина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Г.Д. 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«Лечебное дело»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Бурганова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А.Н.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КЛИНИКО-ЭПИДЕМИОЛОГИЧЕСКИЕ АСПЕКТЫ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ОСТРЫХ КИШЕЧНЫХ ИНФЕКЦИЙ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ПО МАТЕРИАЛАМ ИКБ №4 Г. УФЫ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С.45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Даутова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К.Р.,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Баймурзина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Д.Р.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5 курс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«Лечебное дело»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Бурганова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А.Н.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КЛИНИКО-ЛАБОРАТОРНЫЕ ОСОБЕННОСТИ ОСТРЫХ КИШЕЧНЫХ ИНФЕКЦИЙ, СОПРОВОЖДАВШИХСЯ ВЫДЕЛЕНИЕМ УСЛОВНО-ПАТОГЕННЫХ ЭНТЕРОБАКТЕРИЙ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С.48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Дубровская Д.Н.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соискатель,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«Инфекционные болезни»,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Мурзабаева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КЛИНИКО-ЛАБОРАТОРНАЯ ХАРАКТЕРИСТИКА ГЕМОРРАГИЧЕСКОЙ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lastRenderedPageBreak/>
              <w:t>ЛИХОРАДКИ С ПОЧЕЧНЫМ СИНДРОМОМ В ДВУХ ВОЗРАСТНЫХ ГРУППАХ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Материалы Всероссийской научно-практической конференции с </w:t>
            </w:r>
            <w:r w:rsidRPr="008965E3">
              <w:rPr>
                <w:rFonts w:ascii="Times New Roman" w:hAnsi="Times New Roman"/>
                <w:sz w:val="20"/>
              </w:rPr>
              <w:lastRenderedPageBreak/>
              <w:t>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С.52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Ефимова Э.Ю.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- интерн,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«Инфекционные болезни»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Мурзабаева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ЭПИДЕМИЧЕСКАЯ СИТУАЦИЯ ПО ВИЧ-ИНФЕКЦИИ В ГОРОДЕ УФА И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С.61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Казыханова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Ю.А., Панкина Е.А.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5 курс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Хунафина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Д.Х.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АНАЛИЗ СЛУЧАЕВ И СТРУКТУРЫ ЗАБОЛЕВАЕМОСТИ ОСТРЫМИ РЕСПИРАТОРНЫМИ ВИРУСНЫМИ ИНФЕКЦИЯМИ И ГРИППОМ В ПЕРИОД ЭПИДЕМИЧЕСКОГО ПОДЪЕМА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 2015-2016 гг., ПО ДАННЫМ ИКБ №4 Г. УФА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  <w:szCs w:val="20"/>
              </w:rPr>
              <w:t xml:space="preserve"> «</w:t>
            </w:r>
            <w:r w:rsidRPr="008965E3">
              <w:rPr>
                <w:bCs/>
                <w:sz w:val="20"/>
                <w:szCs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bCs/>
                <w:sz w:val="20"/>
                <w:szCs w:val="20"/>
              </w:rPr>
              <w:t>современной</w:t>
            </w:r>
            <w:proofErr w:type="gramEnd"/>
            <w:r w:rsidRPr="008965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965E3">
              <w:rPr>
                <w:bCs/>
                <w:sz w:val="20"/>
                <w:szCs w:val="20"/>
              </w:rPr>
              <w:t>инфектологии</w:t>
            </w:r>
            <w:proofErr w:type="spellEnd"/>
            <w:r w:rsidRPr="008965E3">
              <w:rPr>
                <w:bCs/>
                <w:sz w:val="20"/>
                <w:szCs w:val="20"/>
              </w:rPr>
              <w:t>», 2 том,</w:t>
            </w:r>
            <w:r w:rsidRPr="008965E3">
              <w:rPr>
                <w:sz w:val="20"/>
                <w:szCs w:val="20"/>
              </w:rPr>
              <w:t xml:space="preserve"> </w:t>
            </w:r>
            <w:r w:rsidRPr="008965E3">
              <w:rPr>
                <w:bCs/>
                <w:sz w:val="20"/>
                <w:szCs w:val="20"/>
              </w:rPr>
              <w:t>С.87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Назырова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Е.А.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ординатор,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«Инфекционные болезни»,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Мурзабаева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АНАЛИЗ ОШИБОК ПРИ ДИФФЕРЕНЦИАЛЬНОЙ ДИАГНОСТИКЕ ОСТРЫХ КИШЕЧНЫХ ИНФЕКЦИЙ У ВЗРОСЛЫХ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С.91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Назырова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Е.А.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ординатор,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«Инфекционные болезни»,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Мамон А.П.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МЕНИГОКОККОВАЯ ИНФЕКЦИЯ ПО ДАННЫМ ГОСУДАРСТВЕННОГО БЮДЖЕТНОГО УЧРЕЖДЕНИЯ ЗДРАВООХРАНЕНИЯ ИНФЕКЦИОННОЙ КЛИНИЧЕСКОЙ БОЛЬНИЦЫ №4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С.96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Никонов Е.В.,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Лукеча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А.С., Гайдукевич С.Р.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студенты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-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Хунафина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Д.Х.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АНАЛИЗ РАЦИОНАЛЬНОСТИ АНТИБИОТИКОТЕРАПИИ У ДЕТЕЙ С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lastRenderedPageBreak/>
              <w:t>ЗАБОЛЕВАНИЯМИ ДЫХАТЕЛЬНЫХ ПУТЕЙ В УСЛОВИЯХ ПОЛИКЛИНИКИ И СТАЦИОНАРА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Материалы Всероссийской научно-практической конференции с </w:t>
            </w:r>
            <w:r w:rsidRPr="008965E3">
              <w:rPr>
                <w:rFonts w:ascii="Times New Roman" w:hAnsi="Times New Roman"/>
                <w:sz w:val="20"/>
              </w:rPr>
              <w:lastRenderedPageBreak/>
              <w:t>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С.104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Сахаров В.И., Сахарова Н.А.,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5 курс «Педиатрия» Научный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 xml:space="preserve">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АНАЛИЗ ПРОФИЛАКТИКИ ПЕРЕДАЧИ ВИЧ ИНФЕКЦИИ ОТ МАТЕРИ РЕБЕНКУ В БАШКОРТОСТАНЕ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С.112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Сулейманова З.А.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, врач-интерн.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- </w:t>
            </w:r>
            <w:proofErr w:type="spell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Хунафина</w:t>
            </w:r>
            <w:proofErr w:type="spell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Д.Х.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СТИГМАТИЗАЦИЯ </w:t>
            </w:r>
            <w:proofErr w:type="gram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ВИЧ-ПОЛОЖИТЕЛЬНЫХ</w:t>
            </w:r>
            <w:proofErr w:type="gram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ЛЮДЕЙ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КАК АКТУАЛЬНАЯ МЕДИКО-СОЦИАЛЬНАЯ ПРОБЛЕМА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С.119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Уразметова Э.Р. 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4 курс «Социальная работа»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(БГУ)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А.Н.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5 курс «Лечебное дело» 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ОСОБЕННОСТИ КЛИНИЧЕСКОГО ТЕЧЕНИЯ ГЕМОРРАГИЧЕСКОЙ ЛИХОРАДКИ С ПОЧЕЧНЫМ СИНДРОМОМ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С.127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А.Н.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5 курс «Лечебное дело» 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Егошин В.И.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студент 1 курса </w:t>
            </w:r>
            <w:proofErr w:type="spellStart"/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бакалавриата</w:t>
            </w:r>
            <w:proofErr w:type="spellEnd"/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 «Социальная работа»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(БГУ)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65E3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СООТНОШЕНИЕ УРОВНЕЙ ВИТАМИНА D</w:t>
            </w:r>
            <w:proofErr w:type="gramStart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И</w:t>
            </w:r>
            <w:proofErr w:type="gramEnd"/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ЦИТОКИНОВ В СЫВОРОТКЕ КРОВИ ПРИ ГЕМОРРАГИЧЕСКОЙ ЛИХОРАДКЕ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965E3">
              <w:rPr>
                <w:rFonts w:ascii="Times New Roman" w:hAnsi="Times New Roman"/>
                <w:sz w:val="20"/>
              </w:rPr>
              <w:t>Печатн</w:t>
            </w:r>
            <w:proofErr w:type="spellEnd"/>
            <w:r w:rsidRPr="008965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Материалы Всероссийской научно-практической конференции с международным участием (</w:t>
            </w:r>
            <w:proofErr w:type="gramStart"/>
            <w:r w:rsidRPr="008965E3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965E3">
              <w:rPr>
                <w:rFonts w:ascii="Times New Roman" w:hAnsi="Times New Roman"/>
                <w:sz w:val="20"/>
              </w:rPr>
              <w:t>. Уфа, 12-14 апреля 2016 г.)</w:t>
            </w:r>
          </w:p>
          <w:p w:rsidR="00822EC3" w:rsidRPr="008965E3" w:rsidRDefault="00822EC3" w:rsidP="00F61925">
            <w:pPr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 xml:space="preserve"> «</w:t>
            </w:r>
            <w:r w:rsidRPr="008965E3">
              <w:rPr>
                <w:rFonts w:ascii="Times New Roman" w:hAnsi="Times New Roman"/>
                <w:bCs/>
                <w:sz w:val="20"/>
              </w:rPr>
              <w:t xml:space="preserve">Фундаментальные и прикладные аспекты </w:t>
            </w:r>
            <w:proofErr w:type="gramStart"/>
            <w:r w:rsidRPr="008965E3">
              <w:rPr>
                <w:rFonts w:ascii="Times New Roman" w:hAnsi="Times New Roman"/>
                <w:bCs/>
                <w:sz w:val="20"/>
              </w:rPr>
              <w:t>современной</w:t>
            </w:r>
            <w:proofErr w:type="gramEnd"/>
            <w:r w:rsidRPr="008965E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965E3">
              <w:rPr>
                <w:rFonts w:ascii="Times New Roman" w:hAnsi="Times New Roman"/>
                <w:bCs/>
                <w:sz w:val="20"/>
              </w:rPr>
              <w:t>инфектологии</w:t>
            </w:r>
            <w:proofErr w:type="spellEnd"/>
            <w:r w:rsidRPr="008965E3">
              <w:rPr>
                <w:rFonts w:ascii="Times New Roman" w:hAnsi="Times New Roman"/>
                <w:bCs/>
                <w:sz w:val="20"/>
              </w:rPr>
              <w:t>», 2 том,</w:t>
            </w:r>
            <w:r w:rsidRPr="008965E3">
              <w:rPr>
                <w:rFonts w:ascii="Times New Roman" w:hAnsi="Times New Roman"/>
                <w:sz w:val="20"/>
              </w:rPr>
              <w:t xml:space="preserve"> </w:t>
            </w:r>
            <w:r w:rsidRPr="008965E3">
              <w:rPr>
                <w:rFonts w:ascii="Times New Roman" w:hAnsi="Times New Roman"/>
                <w:bCs/>
                <w:sz w:val="20"/>
              </w:rPr>
              <w:t>С.132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 w:rsidRPr="008965E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А.Н.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5 курс,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 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СОВРЕМЕННЫЕ ОСОБЕННОСТИ КЛИНИКИ СОВРЕМЕННОГО ИНФЕКЦИОННОГО МОНОНУКЛЕОЗА</w:t>
            </w:r>
          </w:p>
        </w:tc>
        <w:tc>
          <w:tcPr>
            <w:tcW w:w="992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государственного медицинского университета №3, 2016 г, С.</w:t>
            </w:r>
            <w:r>
              <w:rPr>
                <w:rFonts w:ascii="Times New Roman" w:hAnsi="Times New Roman"/>
                <w:sz w:val="20"/>
              </w:rPr>
              <w:t>22-25,</w:t>
            </w:r>
          </w:p>
        </w:tc>
        <w:tc>
          <w:tcPr>
            <w:tcW w:w="709" w:type="dxa"/>
            <w:shd w:val="clear" w:color="auto" w:fill="auto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Ишмухаметова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А.Р.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Сиразетдинова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Г.Ш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5 курс,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 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lastRenderedPageBreak/>
              <w:t>Шайхуллина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Л.Р.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21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КЛИНИЧЕСКАЯ ХАРАКТЕРИСТИКА ВИРУСНЫХ ГЕПАТИТОВ У БОЛЬНЫХ С ВИЧ-ИНФЕКЦИЕЙ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</w:t>
            </w:r>
            <w:r w:rsidRPr="00CE075A">
              <w:rPr>
                <w:rFonts w:ascii="Times New Roman" w:hAnsi="Times New Roman"/>
                <w:sz w:val="20"/>
              </w:rPr>
              <w:t>, 2016 г, С.</w:t>
            </w:r>
            <w:r>
              <w:rPr>
                <w:rFonts w:ascii="Times New Roman" w:hAnsi="Times New Roman"/>
                <w:sz w:val="20"/>
              </w:rPr>
              <w:t>565-570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В.А. Харченко 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682AFB">
              <w:rPr>
                <w:rFonts w:ascii="Times New Roman" w:eastAsiaTheme="minorHAnsi" w:hAnsi="Times New Roman"/>
                <w:bCs/>
                <w:sz w:val="20"/>
                <w:lang w:eastAsia="en-US"/>
              </w:rPr>
              <w:t xml:space="preserve">Научный руководитель -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Мурзабаева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Р.Т.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ВЗАИМОСВЯЗЬ КОНЦЕНТРАЦИИ МЕТАБОЛИТОВ ВИТАМИНА Д И ЦИТОКИНОВ ПРИ ГЕМОРРАГИЧЕСКОЙ ЛИХОРАДКЕ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570 - 574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А.Н.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5 курс,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 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Научный руководитель –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КЛИНИЧСЕКАЯ ХАРАКТЕРИСТИКА ОПОЯСЫВАЮЩЕГО ГЕРПЕСА У ВЗРОСЛЫХ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574-579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Аверьянова А.А.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822EC3" w:rsidRPr="00F71EB9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F71EB9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ИЗУЧЕНИЕ СТРУКТУРЫ И ЧАСТОТЫ ИНФЕКЦИОННЫХ ЗАБОЛЕВАНИЙ У ГОСПИТАЛИЗИРОВАННЫХ БОЛЬНЫХ ОТДЕЛЕНИЯ №7 ПО МАТЕРИАЛАМ ИКБ №4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582-587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Д.Р.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Баймурзина</w:t>
            </w:r>
            <w:proofErr w:type="spellEnd"/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К.Р.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Даутова</w:t>
            </w:r>
            <w:proofErr w:type="spellEnd"/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822EC3" w:rsidRPr="00F71EB9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КЛИНИКО-ЭПИДЕМИОЛОГИЧЕСКИЕ АСПЕКТЫ КИШЕЧНЫХ ИНФЕКЦИЙ ПО МАТЕРИАЛАМ ИКБ №4 Г.УФЫ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591-594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К.Р.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Даутова</w:t>
            </w:r>
            <w:proofErr w:type="spellEnd"/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Д.Р.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Баймурзина</w:t>
            </w:r>
            <w:proofErr w:type="spellEnd"/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КЛИНИЧЕСКИЕ ОСОБЕННОСТИ ГЕМОРРАГИЧЕСКОЙ ЛИХОРАДКИ С ПОЧЕЧНЫМ СИНДРОМОМ В ДВУХ ВОЗРАСТНЫХ ГРУППАХ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594-598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Ефимова Э.Ю. 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822EC3" w:rsidRPr="00BD3E4F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КЛИНИКО-ЛАБОРАТОРНАЯ ХАРАКТЕРИСТИКА ГРИППА А </w:t>
            </w:r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H</w:t>
            </w:r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N</w:t>
            </w:r>
            <w:proofErr w:type="gramStart"/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И</w:t>
            </w:r>
            <w:proofErr w:type="gramEnd"/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H</w:t>
            </w:r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N</w:t>
            </w:r>
            <w:r w:rsidRPr="00BD3E4F">
              <w:rPr>
                <w:rFonts w:ascii="Times New Roman" w:eastAsiaTheme="minorHAnsi" w:hAnsi="Times New Roman"/>
                <w:b/>
                <w:sz w:val="20"/>
                <w:lang w:eastAsia="en-US"/>
              </w:rPr>
              <w:t>2)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 В РЕСПУБЛИКЕ БАШКОРТОСТАН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599-602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Ишмухаметова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А.Р.</w:t>
            </w:r>
          </w:p>
          <w:p w:rsidR="00822EC3" w:rsidRPr="008965E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Сиразетдинова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Г.Ш. </w:t>
            </w:r>
            <w:r w:rsidRPr="008965E3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.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5 курс,</w:t>
            </w: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 xml:space="preserve"> «Лечебное дело» 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 –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Шайхуллина</w:t>
            </w:r>
            <w:proofErr w:type="spellEnd"/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Л.Р.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КЛИНИКО-ЛАБОРАТОРНАЯ ХАРАКТЕРИСТИКА МЕНИНГОКОККОВОЙ ИНФЕКЦИИ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614-618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Лукеча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 А.С.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 –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ЭТАПЫ ПРОФИЛАКТИКИ ВИЧ-ИНФЕКЦИИ ОТ МАТЕРИ РЕБЕНКУ В РБ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 w:rsidRPr="00CE075A">
              <w:rPr>
                <w:rFonts w:ascii="Times New Roman" w:hAnsi="Times New Roman"/>
                <w:sz w:val="20"/>
              </w:rPr>
              <w:t>Вестник Башкирского государственн</w:t>
            </w:r>
            <w:r>
              <w:rPr>
                <w:rFonts w:ascii="Times New Roman" w:hAnsi="Times New Roman"/>
                <w:sz w:val="20"/>
              </w:rPr>
              <w:t>ого медицинского университета №4, 2016 г, 631-634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Сулейманова З.А.</w:t>
            </w:r>
          </w:p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8965E3">
              <w:rPr>
                <w:rFonts w:ascii="Times New Roman" w:eastAsiaTheme="minorHAnsi" w:hAnsi="Times New Roman"/>
                <w:sz w:val="20"/>
                <w:lang w:eastAsia="en-US"/>
              </w:rPr>
              <w:t>Научный руководитель –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2EC3" w:rsidRPr="008965E3" w:rsidTr="00F61925">
        <w:tc>
          <w:tcPr>
            <w:tcW w:w="426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 </w:t>
            </w:r>
          </w:p>
        </w:tc>
        <w:tc>
          <w:tcPr>
            <w:tcW w:w="2835" w:type="dxa"/>
            <w:shd w:val="clear" w:color="auto" w:fill="auto"/>
          </w:tcPr>
          <w:p w:rsidR="00822EC3" w:rsidRDefault="00822EC3" w:rsidP="00F6192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ИССЛЕДОВАНИЕ ПОЛИМОРФИЗМОВ ГЕНОВ ФЕРМЕНТОВ 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lastRenderedPageBreak/>
              <w:t>ДЕТОКСИКАЦИИ У БОЛЬНЫХ ГЕМОРРАГИЧЕСКОЙ ЛИХОРАДКОЙ С ПОЧЕЧНЫМ СИНДРОМОМ</w:t>
            </w:r>
          </w:p>
        </w:tc>
        <w:tc>
          <w:tcPr>
            <w:tcW w:w="992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Печатн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22EC3" w:rsidRPr="00CE075A" w:rsidRDefault="00822EC3" w:rsidP="00F619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Всероссийской научно-практической </w:t>
            </w:r>
            <w:r>
              <w:rPr>
                <w:rFonts w:ascii="Times New Roman" w:hAnsi="Times New Roman"/>
                <w:sz w:val="20"/>
              </w:rPr>
              <w:lastRenderedPageBreak/>
              <w:t>конференции с международным участием «Новые и возвращающиеся инфекции», Уфа, 2016г 18 октября, С.97-101</w:t>
            </w:r>
          </w:p>
        </w:tc>
        <w:tc>
          <w:tcPr>
            <w:tcW w:w="709" w:type="dxa"/>
            <w:shd w:val="clear" w:color="auto" w:fill="auto"/>
          </w:tcPr>
          <w:p w:rsidR="00822EC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822EC3" w:rsidRPr="009C5A02" w:rsidRDefault="00822EC3" w:rsidP="00F61925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r w:rsidRPr="009C5A02">
              <w:rPr>
                <w:b/>
                <w:sz w:val="20"/>
                <w:szCs w:val="20"/>
              </w:rPr>
              <w:t>Хасанова А.Н.</w:t>
            </w:r>
          </w:p>
          <w:p w:rsidR="00822EC3" w:rsidRPr="009C5A02" w:rsidRDefault="00822EC3" w:rsidP="00F61925">
            <w:pPr>
              <w:pStyle w:val="Default"/>
              <w:rPr>
                <w:b/>
                <w:sz w:val="20"/>
                <w:szCs w:val="20"/>
              </w:rPr>
            </w:pPr>
            <w:r w:rsidRPr="009C5A02">
              <w:rPr>
                <w:b/>
                <w:sz w:val="20"/>
                <w:szCs w:val="20"/>
              </w:rPr>
              <w:t>Гаврилов А.С.</w:t>
            </w:r>
          </w:p>
          <w:bookmarkEnd w:id="0"/>
          <w:p w:rsidR="00822EC3" w:rsidRDefault="00822EC3" w:rsidP="00F61925">
            <w:pPr>
              <w:pStyle w:val="Default"/>
              <w:rPr>
                <w:sz w:val="20"/>
                <w:szCs w:val="20"/>
              </w:rPr>
            </w:pPr>
            <w:r w:rsidRPr="008965E3">
              <w:rPr>
                <w:sz w:val="20"/>
              </w:rPr>
              <w:t xml:space="preserve">Научный </w:t>
            </w:r>
            <w:r w:rsidRPr="008965E3">
              <w:rPr>
                <w:sz w:val="20"/>
              </w:rPr>
              <w:lastRenderedPageBreak/>
              <w:t>руководитель –</w:t>
            </w:r>
            <w:r>
              <w:rPr>
                <w:sz w:val="20"/>
              </w:rPr>
              <w:t xml:space="preserve"> Хасанова Г.М.</w:t>
            </w:r>
          </w:p>
        </w:tc>
        <w:tc>
          <w:tcPr>
            <w:tcW w:w="992" w:type="dxa"/>
          </w:tcPr>
          <w:p w:rsidR="00822EC3" w:rsidRPr="008965E3" w:rsidRDefault="00822EC3" w:rsidP="00F6192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22EC3" w:rsidRPr="008965E3" w:rsidRDefault="00822EC3" w:rsidP="00822EC3">
      <w:pPr>
        <w:rPr>
          <w:rFonts w:ascii="Times New Roman" w:hAnsi="Times New Roman"/>
          <w:sz w:val="20"/>
        </w:rPr>
      </w:pPr>
    </w:p>
    <w:p w:rsidR="00433804" w:rsidRDefault="00433804"/>
    <w:sectPr w:rsidR="00433804" w:rsidSect="0092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C3"/>
    <w:rsid w:val="00433804"/>
    <w:rsid w:val="0082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1550</Words>
  <Characters>8836</Characters>
  <Application>Microsoft Office Word</Application>
  <DocSecurity>0</DocSecurity>
  <Lines>73</Lines>
  <Paragraphs>20</Paragraphs>
  <ScaleCrop>false</ScaleCrop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2016-11-29T09:29:00Z</dcterms:created>
  <dcterms:modified xsi:type="dcterms:W3CDTF">2016-11-29T09:31:00Z</dcterms:modified>
</cp:coreProperties>
</file>