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2115"/>
        <w:gridCol w:w="1710"/>
      </w:tblGrid>
      <w:tr w:rsidR="008941A9" w:rsidRPr="008941A9" w:rsidTr="006D6AFD">
        <w:trPr>
          <w:trHeight w:val="276"/>
        </w:trPr>
        <w:tc>
          <w:tcPr>
            <w:tcW w:w="1919" w:type="dxa"/>
            <w:vAlign w:val="bottom"/>
            <w:hideMark/>
          </w:tcPr>
          <w:p w:rsidR="008941A9" w:rsidRPr="00EF4C6E" w:rsidRDefault="008941A9" w:rsidP="008941A9">
            <w:pPr>
              <w:rPr>
                <w:b/>
              </w:rPr>
            </w:pPr>
          </w:p>
        </w:tc>
        <w:tc>
          <w:tcPr>
            <w:tcW w:w="12115" w:type="dxa"/>
            <w:vAlign w:val="bottom"/>
            <w:hideMark/>
          </w:tcPr>
          <w:p w:rsidR="008941A9" w:rsidRDefault="008941A9" w:rsidP="006D6AFD">
            <w:pPr>
              <w:jc w:val="center"/>
              <w:rPr>
                <w:b/>
                <w:i/>
                <w:iCs/>
              </w:rPr>
            </w:pPr>
            <w:r w:rsidRPr="00EF4C6E">
              <w:rPr>
                <w:b/>
                <w:i/>
                <w:iCs/>
              </w:rPr>
              <w:t>Перечень монографий с полным библиографическим описанием</w:t>
            </w:r>
          </w:p>
          <w:p w:rsidR="006D6AFD" w:rsidRDefault="006D6AFD" w:rsidP="006D6AFD">
            <w:pPr>
              <w:jc w:val="center"/>
              <w:rPr>
                <w:b/>
                <w:i/>
                <w:iCs/>
              </w:rPr>
            </w:pPr>
          </w:p>
          <w:tbl>
            <w:tblPr>
              <w:tblStyle w:val="a3"/>
              <w:tblW w:w="14652" w:type="dxa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3928"/>
              <w:gridCol w:w="2418"/>
              <w:gridCol w:w="2418"/>
              <w:gridCol w:w="2428"/>
              <w:gridCol w:w="2547"/>
            </w:tblGrid>
            <w:tr w:rsidR="006D6AFD" w:rsidTr="006D6AFD">
              <w:trPr>
                <w:gridAfter w:val="1"/>
                <w:wAfter w:w="2547" w:type="dxa"/>
              </w:trPr>
              <w:tc>
                <w:tcPr>
                  <w:tcW w:w="913" w:type="dxa"/>
                </w:tcPr>
                <w:p w:rsidR="006D6AFD" w:rsidRDefault="006D6AFD" w:rsidP="006D6AFD">
                  <w:pPr>
                    <w:jc w:val="center"/>
                    <w:rPr>
                      <w:b/>
                    </w:rPr>
                  </w:pPr>
                  <w:r w:rsidRPr="006D6AFD">
                    <w:rPr>
                      <w:bCs/>
                    </w:rPr>
                    <w:t>№ п\</w:t>
                  </w:r>
                  <w:proofErr w:type="gramStart"/>
                  <w:r w:rsidRPr="006D6AFD">
                    <w:rPr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3928" w:type="dxa"/>
                  <w:vAlign w:val="bottom"/>
                </w:tcPr>
                <w:p w:rsidR="006D6AFD" w:rsidRPr="006D6AFD" w:rsidRDefault="006D6AFD" w:rsidP="006D6AFD">
                  <w:pPr>
                    <w:jc w:val="center"/>
                  </w:pPr>
                  <w:r w:rsidRPr="006D6AFD">
                    <w:rPr>
                      <w:bCs/>
                    </w:rPr>
                    <w:t>Полное библиографическое опис</w:t>
                  </w:r>
                  <w:r w:rsidRPr="006D6AFD">
                    <w:rPr>
                      <w:bCs/>
                    </w:rPr>
                    <w:t>а</w:t>
                  </w:r>
                  <w:r w:rsidRPr="006D6AFD">
                    <w:rPr>
                      <w:bCs/>
                    </w:rPr>
                    <w:t>ние</w:t>
                  </w:r>
                </w:p>
              </w:tc>
              <w:tc>
                <w:tcPr>
                  <w:tcW w:w="2418" w:type="dxa"/>
                  <w:vAlign w:val="bottom"/>
                </w:tcPr>
                <w:p w:rsidR="006D6AFD" w:rsidRPr="006D6AFD" w:rsidRDefault="006D6AFD" w:rsidP="006D6AFD">
                  <w:pPr>
                    <w:jc w:val="center"/>
                  </w:pPr>
                  <w:r w:rsidRPr="006D6AFD">
                    <w:rPr>
                      <w:bCs/>
                    </w:rPr>
                    <w:t xml:space="preserve">Объем (п. </w:t>
                  </w:r>
                  <w:proofErr w:type="gramStart"/>
                  <w:r w:rsidRPr="006D6AFD">
                    <w:rPr>
                      <w:bCs/>
                    </w:rPr>
                    <w:t>л</w:t>
                  </w:r>
                  <w:proofErr w:type="gramEnd"/>
                  <w:r w:rsidRPr="006D6AFD">
                    <w:rPr>
                      <w:bCs/>
                    </w:rPr>
                    <w:t>.)</w:t>
                  </w:r>
                </w:p>
              </w:tc>
              <w:tc>
                <w:tcPr>
                  <w:tcW w:w="2418" w:type="dxa"/>
                  <w:vAlign w:val="bottom"/>
                </w:tcPr>
                <w:p w:rsidR="006D6AFD" w:rsidRPr="006D6AFD" w:rsidRDefault="006D6AFD" w:rsidP="006D6AFD">
                  <w:pPr>
                    <w:jc w:val="center"/>
                  </w:pPr>
                  <w:r w:rsidRPr="006D6AFD">
                    <w:rPr>
                      <w:bCs/>
                    </w:rPr>
                    <w:t>Тираж (экз.)</w:t>
                  </w:r>
                </w:p>
              </w:tc>
              <w:tc>
                <w:tcPr>
                  <w:tcW w:w="2428" w:type="dxa"/>
                </w:tcPr>
                <w:p w:rsidR="006D6AFD" w:rsidRDefault="006D6AFD" w:rsidP="006D6AFD">
                  <w:pPr>
                    <w:jc w:val="center"/>
                    <w:rPr>
                      <w:b/>
                    </w:rPr>
                  </w:pPr>
                  <w:r w:rsidRPr="006D6AFD">
                    <w:rPr>
                      <w:bCs/>
                    </w:rPr>
                    <w:t>Электронный адрес размещения</w:t>
                  </w:r>
                </w:p>
              </w:tc>
            </w:tr>
            <w:tr w:rsidR="00692509" w:rsidTr="00692509">
              <w:trPr>
                <w:gridAfter w:val="1"/>
                <w:wAfter w:w="2547" w:type="dxa"/>
                <w:trHeight w:val="661"/>
              </w:trPr>
              <w:tc>
                <w:tcPr>
                  <w:tcW w:w="913" w:type="dxa"/>
                </w:tcPr>
                <w:p w:rsidR="00692509" w:rsidRDefault="00692509" w:rsidP="006D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92509" w:rsidRDefault="00692509" w:rsidP="006D6AF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Гумеров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А.А., Хасанов Р.Ш., </w:t>
                  </w: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Латып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о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ва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Г.Г., </w:t>
                  </w: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Ярашев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Т.Я. «Врожденные  диафрагмал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ь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ные грыжи у  детей», Уфа – 2000.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92509">
              <w:trPr>
                <w:gridAfter w:val="1"/>
                <w:wAfter w:w="2547" w:type="dxa"/>
                <w:trHeight w:val="585"/>
              </w:trPr>
              <w:tc>
                <w:tcPr>
                  <w:tcW w:w="913" w:type="dxa"/>
                </w:tcPr>
                <w:p w:rsidR="00692509" w:rsidRDefault="00692509" w:rsidP="006D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92509" w:rsidRDefault="00692509" w:rsidP="006D6AF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Плечев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В.В.,  Пашков С.А., </w:t>
                  </w: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Латыпов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Р.З., </w:t>
                  </w: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Гумеров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А.А., Изосимов А.Н. «Острая  спаечная  кишечная  непр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о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ход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и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мость», Уфа – 2004.  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D6AFD">
              <w:trPr>
                <w:gridAfter w:val="1"/>
                <w:wAfter w:w="2547" w:type="dxa"/>
                <w:trHeight w:val="495"/>
              </w:trPr>
              <w:tc>
                <w:tcPr>
                  <w:tcW w:w="913" w:type="dxa"/>
                </w:tcPr>
                <w:p w:rsidR="00692509" w:rsidRDefault="00692509" w:rsidP="00E573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92509" w:rsidRDefault="00692509" w:rsidP="006D6AFD">
                  <w:pPr>
                    <w:rPr>
                      <w:sz w:val="22"/>
                      <w:szCs w:val="22"/>
                    </w:rPr>
                  </w:pP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В монографии «Эндоскопическая  х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и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рургия  у детей» под редакцией  Ис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а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кова Ю.Ф., Дронова А.Ф.  (М.: ГЭОТАР  - Мед.  – 2002) раздел  «</w:t>
                  </w: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Т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о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ракоскопическая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 хирургия»  нап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и</w:t>
                  </w:r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сан  профессором </w:t>
                  </w:r>
                  <w:proofErr w:type="spellStart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>Гумеровым</w:t>
                  </w:r>
                  <w:proofErr w:type="spellEnd"/>
                  <w:r w:rsidRPr="00692509">
                    <w:rPr>
                      <w:rFonts w:eastAsia="Times New Roman" w:cs="Times New Roman"/>
                      <w:sz w:val="22"/>
                      <w:szCs w:val="22"/>
                    </w:rPr>
                    <w:t xml:space="preserve"> А.А.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92509">
              <w:trPr>
                <w:trHeight w:val="542"/>
              </w:trPr>
              <w:tc>
                <w:tcPr>
                  <w:tcW w:w="913" w:type="dxa"/>
                </w:tcPr>
                <w:p w:rsidR="00692509" w:rsidRDefault="00692509" w:rsidP="00E573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92509" w:rsidRDefault="00692509" w:rsidP="009C5A6F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92509">
                    <w:rPr>
                      <w:sz w:val="22"/>
                      <w:szCs w:val="22"/>
                    </w:rPr>
                    <w:t>Макушкин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В.В.. Общее обезболивание в детской хирургии [Текст]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М</w:t>
                  </w:r>
                  <w:r w:rsidRPr="00692509">
                    <w:rPr>
                      <w:sz w:val="22"/>
                      <w:szCs w:val="22"/>
                    </w:rPr>
                    <w:t>а</w:t>
                  </w:r>
                  <w:r w:rsidRPr="00692509">
                    <w:rPr>
                      <w:sz w:val="22"/>
                      <w:szCs w:val="22"/>
                    </w:rPr>
                    <w:t>кушкин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В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>.,  , Миронов П.И.,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Лекманов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А.У.,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Гумеров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А.А.  Уфа Изд-во «Белая р</w:t>
                  </w:r>
                  <w:r w:rsidRPr="00692509">
                    <w:rPr>
                      <w:sz w:val="22"/>
                      <w:szCs w:val="22"/>
                    </w:rPr>
                    <w:t>е</w:t>
                  </w:r>
                  <w:r w:rsidRPr="00692509">
                    <w:rPr>
                      <w:sz w:val="22"/>
                      <w:szCs w:val="22"/>
                    </w:rPr>
                    <w:t xml:space="preserve">ка» 2005 – 100с 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Библиогр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89-100 с 150 экз. — ISBN 5-201-14433-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>5,8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 w:val="restart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92509">
              <w:trPr>
                <w:trHeight w:val="855"/>
              </w:trPr>
              <w:tc>
                <w:tcPr>
                  <w:tcW w:w="913" w:type="dxa"/>
                </w:tcPr>
                <w:p w:rsidR="00692509" w:rsidRDefault="00692509" w:rsidP="00E573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92509" w:rsidRDefault="00692509" w:rsidP="009C5A6F">
                  <w:pPr>
                    <w:rPr>
                      <w:sz w:val="22"/>
                      <w:szCs w:val="22"/>
                    </w:rPr>
                  </w:pPr>
                  <w:r w:rsidRPr="00692509">
                    <w:rPr>
                      <w:sz w:val="22"/>
                      <w:szCs w:val="22"/>
                    </w:rPr>
                    <w:t xml:space="preserve">Справочник по скорой медицинской помощи, под </w:t>
                  </w:r>
                  <w:proofErr w:type="spellStart"/>
                  <w:proofErr w:type="gramStart"/>
                  <w:r w:rsidRPr="00692509">
                    <w:rPr>
                      <w:sz w:val="22"/>
                      <w:szCs w:val="22"/>
                    </w:rPr>
                    <w:t>ред</w:t>
                  </w:r>
                  <w:proofErr w:type="spellEnd"/>
                  <w:proofErr w:type="gramEnd"/>
                  <w:r w:rsidRPr="006925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Хунафина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С.Н. [Текст] 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Хунафин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С.Н , Абдуллина Г.А., Власов А.Ф.  Миронов П И 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и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др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 Уфа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И</w:t>
                  </w:r>
                  <w:r w:rsidRPr="00692509">
                    <w:rPr>
                      <w:sz w:val="22"/>
                      <w:szCs w:val="22"/>
                    </w:rPr>
                    <w:t>н</w:t>
                  </w:r>
                  <w:r w:rsidRPr="00692509">
                    <w:rPr>
                      <w:sz w:val="22"/>
                      <w:szCs w:val="22"/>
                    </w:rPr>
                    <w:t>формреклама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 2006 г.- 368с 200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зкз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 21,4</w:t>
                  </w: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 200</w:t>
                  </w:r>
                </w:p>
              </w:tc>
              <w:tc>
                <w:tcPr>
                  <w:tcW w:w="2547" w:type="dxa"/>
                  <w:vMerge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92509">
              <w:trPr>
                <w:trHeight w:val="615"/>
              </w:trPr>
              <w:tc>
                <w:tcPr>
                  <w:tcW w:w="913" w:type="dxa"/>
                </w:tcPr>
                <w:p w:rsidR="00692509" w:rsidRDefault="00692509" w:rsidP="006A7B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92509" w:rsidRDefault="00692509" w:rsidP="009C5A6F">
                  <w:pPr>
                    <w:rPr>
                      <w:sz w:val="22"/>
                      <w:szCs w:val="22"/>
                    </w:rPr>
                  </w:pPr>
                  <w:r w:rsidRPr="00692509">
                    <w:rPr>
                      <w:sz w:val="22"/>
                      <w:szCs w:val="22"/>
                    </w:rPr>
                    <w:t xml:space="preserve">Интенсивная терапия Национальное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рукрводство</w:t>
                  </w:r>
                  <w:proofErr w:type="spellEnd"/>
                  <w:proofErr w:type="gramStart"/>
                  <w:r w:rsidRPr="00692509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692509">
                    <w:rPr>
                      <w:sz w:val="22"/>
                      <w:szCs w:val="22"/>
                    </w:rPr>
                    <w:t xml:space="preserve"> под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ред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 xml:space="preserve"> Б.Р. </w:t>
                  </w:r>
                  <w:proofErr w:type="spellStart"/>
                  <w:r w:rsidRPr="00692509">
                    <w:rPr>
                      <w:sz w:val="22"/>
                      <w:szCs w:val="22"/>
                    </w:rPr>
                    <w:t>Гельфа</w:t>
                  </w:r>
                  <w:r w:rsidRPr="00692509">
                    <w:rPr>
                      <w:sz w:val="22"/>
                      <w:szCs w:val="22"/>
                    </w:rPr>
                    <w:t>н</w:t>
                  </w:r>
                  <w:r w:rsidRPr="00692509">
                    <w:rPr>
                      <w:sz w:val="22"/>
                      <w:szCs w:val="22"/>
                    </w:rPr>
                    <w:t>да,А.И</w:t>
                  </w:r>
                  <w:proofErr w:type="spellEnd"/>
                  <w:r w:rsidRPr="00692509">
                    <w:rPr>
                      <w:sz w:val="22"/>
                      <w:szCs w:val="22"/>
                    </w:rPr>
                    <w:t>. Салтанова [Текст]       Изд-во  ГЭОТАР -2009 в 1 том 960с ISBN 978-5-9704-0937-4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 60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D6AFD">
                    <w:rPr>
                      <w:sz w:val="22"/>
                      <w:szCs w:val="22"/>
                      <w:lang w:val="en-US"/>
                    </w:rPr>
                    <w:t>http//</w:t>
                  </w:r>
                  <w:proofErr w:type="spellStart"/>
                  <w:r w:rsidRPr="006D6AFD">
                    <w:rPr>
                      <w:sz w:val="22"/>
                      <w:szCs w:val="22"/>
                      <w:lang w:val="en-US"/>
                    </w:rPr>
                    <w:t>nr.asmok,ru</w:t>
                  </w:r>
                  <w:proofErr w:type="spellEnd"/>
                </w:p>
              </w:tc>
              <w:tc>
                <w:tcPr>
                  <w:tcW w:w="2547" w:type="dxa"/>
                  <w:vMerge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92509">
              <w:trPr>
                <w:trHeight w:val="278"/>
              </w:trPr>
              <w:tc>
                <w:tcPr>
                  <w:tcW w:w="913" w:type="dxa"/>
                </w:tcPr>
                <w:p w:rsidR="00692509" w:rsidRDefault="00692509" w:rsidP="006A7B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 Иванов Д.О.   Интенсивная </w:t>
                  </w:r>
                  <w:proofErr w:type="spellStart"/>
                  <w:r w:rsidRPr="006D6AFD">
                    <w:rPr>
                      <w:sz w:val="22"/>
                      <w:szCs w:val="22"/>
                    </w:rPr>
                    <w:t>терапияи</w:t>
                  </w:r>
                  <w:proofErr w:type="spellEnd"/>
                  <w:r w:rsidRPr="006D6AF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D6AFD">
                    <w:rPr>
                      <w:sz w:val="22"/>
                      <w:szCs w:val="22"/>
                    </w:rPr>
                    <w:t>транспртировака</w:t>
                  </w:r>
                  <w:proofErr w:type="spellEnd"/>
                  <w:r w:rsidRPr="006D6AFD">
                    <w:rPr>
                      <w:sz w:val="22"/>
                      <w:szCs w:val="22"/>
                    </w:rPr>
                    <w:t xml:space="preserve"> новорожденных д</w:t>
                  </w:r>
                  <w:r w:rsidRPr="006D6AFD">
                    <w:rPr>
                      <w:sz w:val="22"/>
                      <w:szCs w:val="22"/>
                    </w:rPr>
                    <w:t>е</w:t>
                  </w:r>
                  <w:r w:rsidRPr="006D6AFD">
                    <w:rPr>
                      <w:sz w:val="22"/>
                      <w:szCs w:val="22"/>
                    </w:rPr>
                    <w:t xml:space="preserve">тей [Текст]  Иванов Д.О., </w:t>
                  </w:r>
                  <w:proofErr w:type="spellStart"/>
                  <w:r w:rsidRPr="006D6AFD">
                    <w:rPr>
                      <w:sz w:val="22"/>
                      <w:szCs w:val="22"/>
                    </w:rPr>
                    <w:t>Евтюкоав</w:t>
                  </w:r>
                  <w:proofErr w:type="spellEnd"/>
                  <w:r w:rsidRPr="006D6AFD">
                    <w:rPr>
                      <w:sz w:val="22"/>
                      <w:szCs w:val="22"/>
                    </w:rPr>
                    <w:t xml:space="preserve"> Г.М. Миронов П.И. и </w:t>
                  </w:r>
                  <w:proofErr w:type="spellStart"/>
                  <w:proofErr w:type="gramStart"/>
                  <w:r w:rsidRPr="006D6AFD">
                    <w:rPr>
                      <w:sz w:val="22"/>
                      <w:szCs w:val="22"/>
                    </w:rPr>
                    <w:t>др</w:t>
                  </w:r>
                  <w:proofErr w:type="spellEnd"/>
                  <w:proofErr w:type="gramEnd"/>
                  <w:r w:rsidRPr="006D6AFD">
                    <w:rPr>
                      <w:sz w:val="22"/>
                      <w:szCs w:val="22"/>
                    </w:rPr>
                    <w:t xml:space="preserve">     Изд-во  Ч</w:t>
                  </w:r>
                  <w:r w:rsidRPr="006D6AFD">
                    <w:rPr>
                      <w:sz w:val="22"/>
                      <w:szCs w:val="22"/>
                    </w:rPr>
                    <w:t>е</w:t>
                  </w:r>
                  <w:r w:rsidRPr="006D6AFD">
                    <w:rPr>
                      <w:sz w:val="22"/>
                      <w:szCs w:val="22"/>
                    </w:rPr>
                    <w:t>ловек -2009 -612 с ISBN 978-5-93339-135-7-4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 49,72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  <w:lang w:val="en-US"/>
                    </w:rPr>
                    <w:t>http</w:t>
                  </w:r>
                  <w:r w:rsidRPr="006D6AFD">
                    <w:rPr>
                      <w:sz w:val="22"/>
                      <w:szCs w:val="22"/>
                    </w:rPr>
                    <w:t>//</w:t>
                  </w:r>
                  <w:r w:rsidRPr="006D6AFD">
                    <w:rPr>
                      <w:sz w:val="22"/>
                      <w:szCs w:val="22"/>
                      <w:lang w:val="en-US"/>
                    </w:rPr>
                    <w:t>nr</w:t>
                  </w:r>
                  <w:r w:rsidRPr="006D6AFD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6D6AFD">
                    <w:rPr>
                      <w:sz w:val="22"/>
                      <w:szCs w:val="22"/>
                      <w:lang w:val="en-US"/>
                    </w:rPr>
                    <w:t>asmok</w:t>
                  </w:r>
                  <w:proofErr w:type="spellEnd"/>
                  <w:r w:rsidRPr="006D6AFD">
                    <w:rPr>
                      <w:sz w:val="22"/>
                      <w:szCs w:val="22"/>
                    </w:rPr>
                    <w:t>,</w:t>
                  </w:r>
                  <w:proofErr w:type="spellStart"/>
                  <w:r w:rsidRPr="006D6AFD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547" w:type="dxa"/>
                  <w:vMerge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D6AFD">
              <w:tc>
                <w:tcPr>
                  <w:tcW w:w="913" w:type="dxa"/>
                </w:tcPr>
                <w:p w:rsidR="00692509" w:rsidRDefault="00692509" w:rsidP="006D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392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Сепсис классификация-клинико-диагностическая концепция лечение/ под </w:t>
                  </w:r>
                  <w:proofErr w:type="spellStart"/>
                  <w:proofErr w:type="gramStart"/>
                  <w:r w:rsidRPr="006D6AFD">
                    <w:rPr>
                      <w:sz w:val="22"/>
                      <w:szCs w:val="22"/>
                    </w:rPr>
                    <w:t>ред</w:t>
                  </w:r>
                  <w:proofErr w:type="spellEnd"/>
                  <w:proofErr w:type="gramEnd"/>
                  <w:r w:rsidRPr="006D6AFD">
                    <w:rPr>
                      <w:sz w:val="22"/>
                      <w:szCs w:val="22"/>
                    </w:rPr>
                    <w:t xml:space="preserve"> В.С. Савельева,  Б.Р. </w:t>
                  </w:r>
                  <w:proofErr w:type="spellStart"/>
                  <w:r w:rsidRPr="006D6AFD">
                    <w:rPr>
                      <w:sz w:val="22"/>
                      <w:szCs w:val="22"/>
                    </w:rPr>
                    <w:t>Гельфа</w:t>
                  </w:r>
                  <w:r w:rsidRPr="006D6AFD">
                    <w:rPr>
                      <w:sz w:val="22"/>
                      <w:szCs w:val="22"/>
                    </w:rPr>
                    <w:t>н</w:t>
                  </w:r>
                  <w:r w:rsidRPr="006D6AFD">
                    <w:rPr>
                      <w:sz w:val="22"/>
                      <w:szCs w:val="22"/>
                    </w:rPr>
                    <w:t>да,А.И</w:t>
                  </w:r>
                  <w:proofErr w:type="spellEnd"/>
                  <w:r w:rsidRPr="006D6AFD">
                    <w:rPr>
                      <w:sz w:val="22"/>
                      <w:szCs w:val="22"/>
                    </w:rPr>
                    <w:t>. Салтанова [Текст]       Изд-во  МИА -2010- 352с с ISBN 978-5-8948-1797-2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 xml:space="preserve"> 11</w:t>
                  </w: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9C5A6F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8702BB">
                  <w:pPr>
                    <w:rPr>
                      <w:sz w:val="22"/>
                      <w:szCs w:val="22"/>
                    </w:rPr>
                  </w:pPr>
                  <w:r w:rsidRPr="006D6AFD">
                    <w:rPr>
                      <w:sz w:val="22"/>
                      <w:szCs w:val="22"/>
                      <w:lang w:val="en-US"/>
                    </w:rPr>
                    <w:t>http//</w:t>
                  </w:r>
                  <w:proofErr w:type="spellStart"/>
                  <w:r w:rsidRPr="006D6AFD">
                    <w:rPr>
                      <w:sz w:val="22"/>
                      <w:szCs w:val="22"/>
                      <w:lang w:val="en-US"/>
                    </w:rPr>
                    <w:t>nr.asmok,ru</w:t>
                  </w:r>
                  <w:proofErr w:type="spellEnd"/>
                </w:p>
              </w:tc>
              <w:tc>
                <w:tcPr>
                  <w:tcW w:w="2547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92509" w:rsidTr="006D6AFD">
              <w:tc>
                <w:tcPr>
                  <w:tcW w:w="913" w:type="dxa"/>
                </w:tcPr>
                <w:p w:rsidR="00692509" w:rsidRDefault="00692509" w:rsidP="006D6AF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8" w:type="dxa"/>
                  <w:vAlign w:val="bottom"/>
                </w:tcPr>
                <w:p w:rsidR="00692509" w:rsidRPr="006D6AFD" w:rsidRDefault="00692509" w:rsidP="00BF6D1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BF6D1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8" w:type="dxa"/>
                  <w:vAlign w:val="bottom"/>
                </w:tcPr>
                <w:p w:rsidR="00692509" w:rsidRPr="006D6AFD" w:rsidRDefault="00692509" w:rsidP="00BF6D1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  <w:vAlign w:val="bottom"/>
                </w:tcPr>
                <w:p w:rsidR="00692509" w:rsidRPr="006D6AFD" w:rsidRDefault="00692509" w:rsidP="00BF6D1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Align w:val="bottom"/>
                </w:tcPr>
                <w:p w:rsidR="00692509" w:rsidRPr="006D6AFD" w:rsidRDefault="00692509" w:rsidP="007239B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6AFD" w:rsidRPr="00EF4C6E" w:rsidRDefault="006D6AFD" w:rsidP="006D6AF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bottom"/>
          </w:tcPr>
          <w:p w:rsidR="006D6AFD" w:rsidRDefault="006D6AFD" w:rsidP="008941A9"/>
          <w:p w:rsidR="00692509" w:rsidRPr="008941A9" w:rsidRDefault="00692509" w:rsidP="008941A9"/>
        </w:tc>
      </w:tr>
    </w:tbl>
    <w:p w:rsidR="00692509" w:rsidRPr="00692509" w:rsidRDefault="00692509" w:rsidP="00692509">
      <w:pPr>
        <w:jc w:val="both"/>
        <w:rPr>
          <w:rFonts w:eastAsia="Times New Roman" w:cs="Times New Roman"/>
          <w:sz w:val="28"/>
        </w:rPr>
      </w:pPr>
      <w:r w:rsidRPr="00692509">
        <w:rPr>
          <w:rFonts w:eastAsia="Times New Roman" w:cs="Times New Roman"/>
          <w:sz w:val="28"/>
        </w:rPr>
        <w:tab/>
        <w:t xml:space="preserve"> </w:t>
      </w:r>
    </w:p>
    <w:p w:rsidR="001B3BDD" w:rsidRPr="006D6AFD" w:rsidRDefault="001B3BDD" w:rsidP="00EF4C6E">
      <w:pPr>
        <w:rPr>
          <w:sz w:val="22"/>
          <w:szCs w:val="22"/>
        </w:rPr>
      </w:pPr>
    </w:p>
    <w:sectPr w:rsidR="001B3BDD" w:rsidRPr="006D6AFD" w:rsidSect="006D6A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A9"/>
    <w:rsid w:val="000820F3"/>
    <w:rsid w:val="00147680"/>
    <w:rsid w:val="001B3BDD"/>
    <w:rsid w:val="00275582"/>
    <w:rsid w:val="00527869"/>
    <w:rsid w:val="00625426"/>
    <w:rsid w:val="00692509"/>
    <w:rsid w:val="006C1EF0"/>
    <w:rsid w:val="006D6AFD"/>
    <w:rsid w:val="008929B7"/>
    <w:rsid w:val="008941A9"/>
    <w:rsid w:val="00BB2CEB"/>
    <w:rsid w:val="00D23C20"/>
    <w:rsid w:val="00DC52C2"/>
    <w:rsid w:val="00EF4C6E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2015-02-13T06:33:00Z</dcterms:created>
  <dcterms:modified xsi:type="dcterms:W3CDTF">2015-02-13T06:33:00Z</dcterms:modified>
</cp:coreProperties>
</file>