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7E" w:rsidRPr="00461D1E" w:rsidRDefault="002C3A7E" w:rsidP="002C3A7E">
      <w:pPr>
        <w:jc w:val="center"/>
        <w:rPr>
          <w:rFonts w:ascii="Times New Roman" w:hAnsi="Times New Roman"/>
          <w:b/>
          <w:sz w:val="16"/>
          <w:szCs w:val="16"/>
        </w:rPr>
      </w:pPr>
      <w:r w:rsidRPr="00461D1E">
        <w:rPr>
          <w:rFonts w:ascii="Times New Roman" w:eastAsia="Times New Roman" w:hAnsi="Times New Roman"/>
          <w:b/>
          <w:sz w:val="16"/>
          <w:szCs w:val="16"/>
        </w:rPr>
        <w:t>ОТЧЁТ ОБ ИТОГАХ УЧЕБНО-МЕТОДИЧЕСКОЙ РАБОТЫ ЗА 2014-2015 УЧЕБНЫЙ ГОД</w:t>
      </w:r>
    </w:p>
    <w:tbl>
      <w:tblPr>
        <w:tblW w:w="93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730"/>
        <w:gridCol w:w="4200"/>
      </w:tblGrid>
      <w:tr w:rsidR="002C3A7E" w:rsidRPr="00461D1E" w:rsidTr="0016757C">
        <w:trPr>
          <w:trHeight w:val="310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b/>
                <w:sz w:val="16"/>
                <w:szCs w:val="16"/>
              </w:rPr>
              <w:t>Факультет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b/>
                <w:sz w:val="16"/>
                <w:szCs w:val="16"/>
              </w:rPr>
              <w:t>Кафедра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b/>
                <w:sz w:val="16"/>
                <w:szCs w:val="16"/>
              </w:rPr>
              <w:t>Кол-во ППС по штатному расписанию</w:t>
            </w:r>
          </w:p>
        </w:tc>
      </w:tr>
      <w:tr w:rsidR="002C3A7E" w:rsidRPr="00461D1E" w:rsidTr="0016757C">
        <w:trPr>
          <w:trHeight w:val="220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ИДПО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Стоматологии общей практики и челюстно-лицевой хирургии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D61499" w:rsidP="00D61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2C3A7E" w:rsidRPr="00461D1E" w:rsidRDefault="002C3A7E" w:rsidP="002C3A7E">
      <w:pPr>
        <w:rPr>
          <w:rFonts w:ascii="Times New Roman" w:hAnsi="Times New Roman"/>
          <w:sz w:val="16"/>
          <w:szCs w:val="16"/>
        </w:rPr>
      </w:pPr>
    </w:p>
    <w:tbl>
      <w:tblPr>
        <w:tblW w:w="4677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</w:tblGrid>
      <w:tr w:rsidR="00D61499" w:rsidRPr="00461D1E" w:rsidTr="00BC2323">
        <w:trPr>
          <w:jc w:val="center"/>
        </w:trPr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99" w:rsidRPr="00461D1E" w:rsidRDefault="00D61499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Наличие страницы кафедры на сайте университета</w:t>
            </w:r>
          </w:p>
        </w:tc>
      </w:tr>
      <w:tr w:rsidR="00D61499" w:rsidRPr="00461D1E" w:rsidTr="00BC2323">
        <w:trPr>
          <w:jc w:val="center"/>
        </w:trPr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99" w:rsidRPr="00461D1E" w:rsidRDefault="00D61499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+</w:t>
            </w:r>
          </w:p>
        </w:tc>
      </w:tr>
    </w:tbl>
    <w:p w:rsidR="002C3A7E" w:rsidRPr="00461D1E" w:rsidRDefault="002C3A7E" w:rsidP="002C3A7E">
      <w:pPr>
        <w:rPr>
          <w:rFonts w:ascii="Times New Roman" w:hAnsi="Times New Roman"/>
          <w:sz w:val="16"/>
          <w:szCs w:val="16"/>
        </w:rPr>
      </w:pPr>
    </w:p>
    <w:p w:rsidR="002C3A7E" w:rsidRPr="00461D1E" w:rsidRDefault="002C3A7E" w:rsidP="002C3A7E">
      <w:pPr>
        <w:rPr>
          <w:rFonts w:ascii="Times New Roman" w:hAnsi="Times New Roman"/>
          <w:b/>
          <w:sz w:val="16"/>
          <w:szCs w:val="16"/>
        </w:rPr>
      </w:pPr>
      <w:r w:rsidRPr="00461D1E">
        <w:rPr>
          <w:rFonts w:ascii="Times New Roman" w:eastAsia="Times New Roman" w:hAnsi="Times New Roman"/>
          <w:b/>
          <w:sz w:val="16"/>
          <w:szCs w:val="16"/>
        </w:rPr>
        <w:t>Кадровое обеспечение учебного процесса (</w:t>
      </w:r>
      <w:proofErr w:type="spellStart"/>
      <w:r w:rsidRPr="00461D1E">
        <w:rPr>
          <w:rFonts w:ascii="Times New Roman" w:eastAsia="Times New Roman" w:hAnsi="Times New Roman"/>
          <w:b/>
          <w:sz w:val="16"/>
          <w:szCs w:val="16"/>
        </w:rPr>
        <w:t>критериальные</w:t>
      </w:r>
      <w:proofErr w:type="spellEnd"/>
      <w:r w:rsidRPr="00461D1E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461D1E">
        <w:rPr>
          <w:rFonts w:ascii="Times New Roman" w:eastAsia="Times New Roman" w:hAnsi="Times New Roman"/>
          <w:b/>
          <w:sz w:val="16"/>
          <w:szCs w:val="16"/>
        </w:rPr>
        <w:t>аккредитационные</w:t>
      </w:r>
      <w:proofErr w:type="spellEnd"/>
      <w:r w:rsidRPr="00461D1E">
        <w:rPr>
          <w:rFonts w:ascii="Times New Roman" w:eastAsia="Times New Roman" w:hAnsi="Times New Roman"/>
          <w:b/>
          <w:sz w:val="16"/>
          <w:szCs w:val="16"/>
        </w:rPr>
        <w:t xml:space="preserve"> показатели)</w:t>
      </w:r>
    </w:p>
    <w:tbl>
      <w:tblPr>
        <w:tblW w:w="96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930"/>
        <w:gridCol w:w="915"/>
        <w:gridCol w:w="930"/>
        <w:gridCol w:w="900"/>
        <w:gridCol w:w="900"/>
        <w:gridCol w:w="855"/>
      </w:tblGrid>
      <w:tr w:rsidR="002C3A7E" w:rsidRPr="00461D1E" w:rsidTr="00B13A5F">
        <w:trPr>
          <w:trHeight w:val="420"/>
        </w:trPr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b/>
                <w:sz w:val="16"/>
                <w:szCs w:val="16"/>
              </w:rPr>
              <w:t>Критерий</w:t>
            </w:r>
          </w:p>
        </w:tc>
        <w:tc>
          <w:tcPr>
            <w:tcW w:w="36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b/>
                <w:sz w:val="16"/>
                <w:szCs w:val="16"/>
              </w:rPr>
              <w:t>Норма</w:t>
            </w:r>
            <w:proofErr w:type="gramStart"/>
            <w:r w:rsidRPr="00461D1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(%; </w:t>
            </w:r>
            <w:proofErr w:type="gramEnd"/>
            <w:r w:rsidRPr="00461D1E">
              <w:rPr>
                <w:rFonts w:ascii="Times New Roman" w:eastAsia="Times New Roman" w:hAnsi="Times New Roman"/>
                <w:b/>
                <w:sz w:val="16"/>
                <w:szCs w:val="16"/>
              </w:rPr>
              <w:t>ГОС/ФГОС)</w:t>
            </w:r>
          </w:p>
        </w:tc>
        <w:tc>
          <w:tcPr>
            <w:tcW w:w="1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b/>
                <w:sz w:val="16"/>
                <w:szCs w:val="16"/>
              </w:rPr>
              <w:t>На кафедре</w:t>
            </w:r>
            <w:proofErr w:type="gramStart"/>
            <w:r w:rsidRPr="00461D1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BC0081" w:rsidRPr="00461D1E" w:rsidTr="002C3A7E">
        <w:trPr>
          <w:trHeight w:val="405"/>
        </w:trPr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461D1E" w:rsidRDefault="00BC008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Штатные сотрудники</w:t>
            </w: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36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461D1E" w:rsidRDefault="00BC008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не менее 60 / не менее 65, для проф. цикла / не менее 70</w:t>
            </w:r>
          </w:p>
        </w:tc>
        <w:tc>
          <w:tcPr>
            <w:tcW w:w="1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BC0081" w:rsidRDefault="00BC0081" w:rsidP="00B4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081">
              <w:rPr>
                <w:rFonts w:ascii="Times New Roman" w:hAnsi="Times New Roman"/>
                <w:sz w:val="18"/>
                <w:szCs w:val="18"/>
              </w:rPr>
              <w:t>100 %</w:t>
            </w:r>
          </w:p>
        </w:tc>
      </w:tr>
      <w:tr w:rsidR="00BC0081" w:rsidRPr="00461D1E" w:rsidTr="00B13A5F">
        <w:trPr>
          <w:trHeight w:val="420"/>
        </w:trPr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461D1E" w:rsidRDefault="00BC008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Остепенённость</w:t>
            </w:r>
            <w:proofErr w:type="spellEnd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 xml:space="preserve"> ППС кафедры по ставкам / физическим лицам</w:t>
            </w: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36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461D1E" w:rsidRDefault="00BC008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не менее 10 / не менее 10 для проф. цикла; не менее 10 / не менее 11</w:t>
            </w:r>
          </w:p>
        </w:tc>
        <w:tc>
          <w:tcPr>
            <w:tcW w:w="1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BC0081" w:rsidRDefault="00CD2DE1" w:rsidP="00CD2D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77/69,5</w:t>
            </w:r>
            <w:r w:rsidR="00BC0081" w:rsidRPr="00BC0081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  <w:tr w:rsidR="00BC0081" w:rsidRPr="00461D1E" w:rsidTr="002C3A7E">
        <w:trPr>
          <w:trHeight w:val="423"/>
        </w:trPr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461D1E" w:rsidRDefault="00BC008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Доктора наук, осуществляющие образовательную деятельность</w:t>
            </w: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36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461D1E" w:rsidRDefault="00BC008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не менее 60 / не менее 65</w:t>
            </w:r>
          </w:p>
        </w:tc>
        <w:tc>
          <w:tcPr>
            <w:tcW w:w="1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BC0081" w:rsidRDefault="00CD2DE1" w:rsidP="00B4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</w:t>
            </w:r>
            <w:r w:rsidR="00BC0081" w:rsidRPr="00BC008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BC0081" w:rsidRPr="00461D1E" w:rsidTr="002C3A7E">
        <w:trPr>
          <w:trHeight w:val="423"/>
        </w:trPr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461D1E" w:rsidRDefault="00BC0081" w:rsidP="00B13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Кандидаты наук, осуществляющие образовательную деятельность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36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461D1E" w:rsidRDefault="00BC0081" w:rsidP="00B13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не менее 60/не менее 65</w:t>
            </w:r>
          </w:p>
        </w:tc>
        <w:tc>
          <w:tcPr>
            <w:tcW w:w="1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081" w:rsidRPr="00BC0081" w:rsidRDefault="00CD2DE1" w:rsidP="00B4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  <w:r w:rsidR="00BC0081" w:rsidRPr="00BC008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2C3A7E" w:rsidRPr="00461D1E" w:rsidTr="00B13A5F">
        <w:trPr>
          <w:trHeight w:val="420"/>
        </w:trPr>
        <w:tc>
          <w:tcPr>
            <w:tcW w:w="41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и % преподавателей, участвующих в реализации ООП по специальностям ВПО, 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ДПО: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Лечебное дело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Педиатрия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Стоматология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МПД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Фармация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Социальная работа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 xml:space="preserve">- Микробиология 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СПО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Стоматология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Сестринское дело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Аспирантура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Интернатура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Ординатура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 ДПО</w:t>
            </w:r>
          </w:p>
        </w:tc>
        <w:tc>
          <w:tcPr>
            <w:tcW w:w="18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Штатные</w:t>
            </w:r>
          </w:p>
        </w:tc>
        <w:tc>
          <w:tcPr>
            <w:tcW w:w="18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Внутренние совместители</w:t>
            </w:r>
          </w:p>
        </w:tc>
        <w:tc>
          <w:tcPr>
            <w:tcW w:w="1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Внешние совместители</w:t>
            </w:r>
          </w:p>
        </w:tc>
      </w:tr>
      <w:tr w:rsidR="002C3A7E" w:rsidRPr="00461D1E" w:rsidTr="00B13A5F">
        <w:trPr>
          <w:trHeight w:val="420"/>
        </w:trPr>
        <w:tc>
          <w:tcPr>
            <w:tcW w:w="41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ГОС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ФГОС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ГОС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ФГОС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ГОС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ФГОС</w:t>
            </w:r>
          </w:p>
        </w:tc>
      </w:tr>
      <w:tr w:rsidR="00F2572B" w:rsidRPr="00461D1E" w:rsidTr="00F2572B">
        <w:trPr>
          <w:trHeight w:val="1907"/>
        </w:trPr>
        <w:tc>
          <w:tcPr>
            <w:tcW w:w="41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72B" w:rsidRPr="00461D1E" w:rsidRDefault="00F2572B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4(66%)</w:t>
            </w: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2(33%)</w:t>
            </w: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2(33%)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2(10%)</w:t>
            </w: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2(10%)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2(13%)</w:t>
            </w: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5(55%)</w:t>
            </w: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2(22%)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(10%)</w:t>
            </w: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2(10%)</w:t>
            </w:r>
          </w:p>
          <w:p w:rsidR="00F2572B" w:rsidRPr="00F2572B" w:rsidRDefault="00F2572B" w:rsidP="00F25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rPr>
          <w:trHeight w:val="420"/>
        </w:trPr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Количество преподавателей, прошедших повышение квалификации по специальности и педагогике</w:t>
            </w:r>
          </w:p>
        </w:tc>
        <w:tc>
          <w:tcPr>
            <w:tcW w:w="36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1 раз 5 лет</w:t>
            </w:r>
          </w:p>
        </w:tc>
        <w:tc>
          <w:tcPr>
            <w:tcW w:w="1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F2572B" w:rsidP="00F25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2C3A7E" w:rsidRPr="00461D1E" w:rsidRDefault="002C3A7E" w:rsidP="002C3A7E">
      <w:pPr>
        <w:jc w:val="center"/>
        <w:rPr>
          <w:rFonts w:ascii="Times New Roman" w:eastAsia="Times New Roman" w:hAnsi="Times New Roman"/>
          <w:b/>
          <w:sz w:val="16"/>
          <w:szCs w:val="16"/>
          <w:u w:val="single"/>
        </w:rPr>
      </w:pPr>
    </w:p>
    <w:p w:rsidR="002C3A7E" w:rsidRPr="00461D1E" w:rsidRDefault="002C3A7E" w:rsidP="002C3A7E">
      <w:pPr>
        <w:jc w:val="center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eastAsia="Times New Roman" w:hAnsi="Times New Roman"/>
          <w:b/>
          <w:sz w:val="16"/>
          <w:szCs w:val="16"/>
          <w:u w:val="single"/>
        </w:rPr>
        <w:t>Материально-техническое обеспечение учебного процесса</w:t>
      </w:r>
    </w:p>
    <w:tbl>
      <w:tblPr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2C3A7E" w:rsidRPr="00461D1E" w:rsidTr="00B13A5F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Критерий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Количество</w:t>
            </w:r>
          </w:p>
        </w:tc>
      </w:tr>
      <w:tr w:rsidR="002C3A7E" w:rsidRPr="00461D1E" w:rsidTr="00B13A5F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-Наличие оборудованных учебных кабинетов для проведения практических заняти</w:t>
            </w: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й(</w:t>
            </w:r>
            <w:proofErr w:type="gramEnd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и площадь в </w:t>
            </w:r>
            <w:proofErr w:type="spellStart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 xml:space="preserve"> в целом / на одного студента)</w:t>
            </w:r>
          </w:p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-Наличие уч. лабораторий с представлением приказов на их организацию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A5F" w:rsidRPr="00B13A5F" w:rsidRDefault="0003413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АУЗ РСП: </w:t>
            </w:r>
            <w:r w:rsidR="00B13A5F" w:rsidRPr="00B13A5F">
              <w:rPr>
                <w:rFonts w:ascii="Times New Roman" w:hAnsi="Times New Roman"/>
                <w:sz w:val="16"/>
                <w:szCs w:val="16"/>
              </w:rPr>
              <w:t>в целом – 1053,5 м²,</w:t>
            </w:r>
          </w:p>
          <w:p w:rsidR="002C3A7E" w:rsidRDefault="00B13A5F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A5F">
              <w:rPr>
                <w:rFonts w:ascii="Times New Roman" w:hAnsi="Times New Roman"/>
                <w:sz w:val="16"/>
                <w:szCs w:val="16"/>
              </w:rPr>
              <w:t>на 1 обучающегося - 14 м² (с учетом работы в две смены)</w:t>
            </w:r>
          </w:p>
          <w:p w:rsidR="00034131" w:rsidRDefault="0003413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34131" w:rsidRDefault="0003413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ГКБ № 21</w:t>
            </w:r>
            <w:r w:rsidRPr="00034131">
              <w:rPr>
                <w:rFonts w:ascii="Times New Roman" w:hAnsi="Times New Roman"/>
                <w:sz w:val="16"/>
                <w:szCs w:val="16"/>
              </w:rPr>
              <w:t>: 6/201/17,7</w:t>
            </w:r>
          </w:p>
          <w:p w:rsidR="00034131" w:rsidRPr="00461D1E" w:rsidRDefault="0003413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Дистанционное обучение (тематика)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16757C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C3A7E" w:rsidRPr="00461D1E" w:rsidTr="00B13A5F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A7E" w:rsidRPr="00461D1E" w:rsidRDefault="002C3A7E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компьютеров в расчете на 1 </w:t>
            </w: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31" w:rsidRDefault="0003413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АУЗ РСП: 7 комп.</w:t>
            </w:r>
          </w:p>
          <w:p w:rsidR="002C3A7E" w:rsidRPr="00461D1E" w:rsidRDefault="00034131" w:rsidP="00B13A5F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ГКБ № 21: 3 комп. </w:t>
            </w:r>
          </w:p>
        </w:tc>
      </w:tr>
    </w:tbl>
    <w:p w:rsidR="002C3A7E" w:rsidRPr="00461D1E" w:rsidRDefault="002C3A7E" w:rsidP="008970F0">
      <w:pPr>
        <w:rPr>
          <w:rFonts w:ascii="Times New Roman" w:hAnsi="Times New Roman"/>
          <w:b/>
          <w:sz w:val="16"/>
          <w:szCs w:val="16"/>
        </w:rPr>
        <w:sectPr w:rsidR="002C3A7E" w:rsidRPr="00461D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A7E" w:rsidRPr="00461D1E" w:rsidRDefault="002C3A7E" w:rsidP="002C3A7E">
      <w:pPr>
        <w:jc w:val="center"/>
        <w:rPr>
          <w:rFonts w:ascii="Times New Roman" w:hAnsi="Times New Roman"/>
          <w:b/>
          <w:sz w:val="16"/>
          <w:szCs w:val="16"/>
        </w:rPr>
      </w:pPr>
      <w:r w:rsidRPr="00461D1E">
        <w:rPr>
          <w:rFonts w:ascii="Times New Roman" w:hAnsi="Times New Roman"/>
          <w:b/>
          <w:sz w:val="16"/>
          <w:szCs w:val="16"/>
        </w:rPr>
        <w:lastRenderedPageBreak/>
        <w:t>Итоги учебно-методической работы на 2014-2015 учебный год</w:t>
      </w:r>
    </w:p>
    <w:tbl>
      <w:tblPr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73"/>
        <w:gridCol w:w="799"/>
        <w:gridCol w:w="829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2F78FF" w:rsidRPr="00461D1E" w:rsidTr="00F86873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61D1E" w:rsidRDefault="002C3A7E" w:rsidP="00B13A5F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Должность, ученая степень, ставка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Штатный/внутренний совместитель/внешний совместитель</w:t>
            </w:r>
          </w:p>
        </w:tc>
        <w:tc>
          <w:tcPr>
            <w:tcW w:w="12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Внедрение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балльно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>-рейтинговой оценки студентов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Апелляционная комиссия по дисциплине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Успеваемость студентов по дисциплинам, преподаваемых на кафедре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% выполнения учебной нагрузки преподавателем</w:t>
            </w:r>
          </w:p>
        </w:tc>
        <w:tc>
          <w:tcPr>
            <w:tcW w:w="4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7E" w:rsidRPr="00461D1E" w:rsidRDefault="002C3A7E" w:rsidP="00B13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Учебные издания кафедр (печатные)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7E" w:rsidRPr="00461D1E" w:rsidRDefault="002C3A7E" w:rsidP="00B13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Компьютерные технологии в обучении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7E" w:rsidRPr="00461D1E" w:rsidRDefault="002C3A7E" w:rsidP="00B13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Выступления, статьи и тезисы по УМР</w:t>
            </w: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7E" w:rsidRPr="00461D1E" w:rsidRDefault="002C3A7E" w:rsidP="00B13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Издания с грифом УМО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A7E" w:rsidRPr="00461D1E" w:rsidRDefault="002C3A7E" w:rsidP="00B13A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Издания с грифом ГОУ ВПО «БГМУ»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Электронный учебник (наличие грифа УМО)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Компьютерные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тренинговые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Компьютерные контролирующие программы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Организация конференции с изданием сборника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Выступления на конференции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Статья в международной печати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 российской печати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 республиканской печати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Внутривузовское издание</w:t>
            </w:r>
          </w:p>
        </w:tc>
      </w:tr>
      <w:tr w:rsidR="002F78FF" w:rsidRPr="00461D1E" w:rsidTr="00F86873">
        <w:trPr>
          <w:cantSplit/>
          <w:trHeight w:val="3449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особие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Учебно-методическое пособие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Пособие по самостоятельной внеаудиторной работе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Сборник упражнений, ситуационных задач, тестов, алгоритмов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Руководство к практическим и лабораторным занятиям. Лекции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3A7E" w:rsidRPr="00461D1E" w:rsidRDefault="002C3A7E" w:rsidP="00B13A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Практикум, словари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2F78FF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2F78FF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Буляков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Р.Т.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1371F">
              <w:rPr>
                <w:rFonts w:ascii="Times New Roman" w:hAnsi="Times New Roman"/>
                <w:sz w:val="16"/>
                <w:szCs w:val="16"/>
              </w:rPr>
              <w:t>зав</w:t>
            </w: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E1371F">
              <w:rPr>
                <w:rFonts w:ascii="Times New Roman" w:hAnsi="Times New Roman"/>
                <w:sz w:val="16"/>
                <w:szCs w:val="16"/>
              </w:rPr>
              <w:t>аф</w:t>
            </w:r>
            <w:proofErr w:type="spellEnd"/>
            <w:r w:rsidRPr="00E1371F">
              <w:rPr>
                <w:rFonts w:ascii="Times New Roman" w:hAnsi="Times New Roman"/>
                <w:sz w:val="16"/>
                <w:szCs w:val="16"/>
              </w:rPr>
              <w:t>., д.м.н., проф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C11136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A101B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Сельский Н.Е.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проф., д.м.н.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Аверьянов С.В.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 xml:space="preserve">проф., </w:t>
            </w:r>
            <w:proofErr w:type="spellStart"/>
            <w:r w:rsidRPr="00E1371F">
              <w:rPr>
                <w:rFonts w:ascii="Times New Roman" w:hAnsi="Times New Roman"/>
                <w:sz w:val="16"/>
                <w:szCs w:val="16"/>
              </w:rPr>
              <w:t>д.м</w:t>
            </w: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spellEnd"/>
            <w:proofErr w:type="gramEnd"/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349E5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8634E1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4A3501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A101B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634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Рябых Л.А.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349E5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8634E1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C11136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8634E1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Петров П.И.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349E5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8634E1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8634E1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8634E1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trHeight w:val="6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СаляховаГ.А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C11136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A101B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Галиева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Э.И.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C11136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A101B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Гуляева О.А.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  <w:r w:rsidR="00C01FA9">
              <w:rPr>
                <w:rFonts w:ascii="Times New Roman" w:hAnsi="Times New Roman"/>
                <w:sz w:val="16"/>
                <w:szCs w:val="16"/>
              </w:rPr>
              <w:t xml:space="preserve"> 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C11136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A101B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Шестаков Ю.Н.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Default="00E1371F" w:rsidP="00E1371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</w:t>
            </w:r>
          </w:p>
          <w:p w:rsidR="002C3A7E" w:rsidRPr="00461D1E" w:rsidRDefault="00E1371F" w:rsidP="00E1371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к.м.н.</w:t>
            </w:r>
            <w:r w:rsidR="00C01FA9">
              <w:rPr>
                <w:rFonts w:ascii="Times New Roman" w:hAnsi="Times New Roman"/>
                <w:sz w:val="16"/>
                <w:szCs w:val="16"/>
              </w:rPr>
              <w:t xml:space="preserve"> 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349E5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8634E1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A101B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Тухватуллина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Д.Н.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C11136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Сулейманов А.М.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Гайфуллин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Гумерова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A9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C11136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Гафаров В.Г.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Доцент, к.м.н., 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Дюмеев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Р.М.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E1371F" w:rsidP="00C01FA9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End"/>
            <w:r w:rsidRPr="00E1371F">
              <w:rPr>
                <w:rFonts w:ascii="Times New Roman" w:hAnsi="Times New Roman"/>
                <w:sz w:val="16"/>
                <w:szCs w:val="16"/>
              </w:rPr>
              <w:t>.</w:t>
            </w:r>
            <w:r w:rsidR="00C01FA9">
              <w:rPr>
                <w:rFonts w:ascii="Times New Roman" w:hAnsi="Times New Roman"/>
                <w:sz w:val="16"/>
                <w:szCs w:val="16"/>
              </w:rPr>
              <w:t xml:space="preserve"> 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Нугманова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Р.Т.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End"/>
            <w:r w:rsidRPr="00E1371F">
              <w:rPr>
                <w:rFonts w:ascii="Times New Roman" w:hAnsi="Times New Roman"/>
                <w:sz w:val="16"/>
                <w:szCs w:val="16"/>
              </w:rPr>
              <w:t>.</w:t>
            </w:r>
            <w:r w:rsidR="00C01FA9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Чудинова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>доцент, к.м.н.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7E" w:rsidRPr="00461D1E" w:rsidRDefault="002C3A7E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Дубова О.М.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 w:rsidRPr="00E1371F">
              <w:rPr>
                <w:rFonts w:ascii="Times New Roman" w:hAnsi="Times New Roman"/>
                <w:sz w:val="16"/>
                <w:szCs w:val="16"/>
              </w:rPr>
              <w:t xml:space="preserve">к.м.н., </w:t>
            </w: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End"/>
            <w:r w:rsidRPr="00E1371F">
              <w:rPr>
                <w:rFonts w:ascii="Times New Roman" w:hAnsi="Times New Roman"/>
                <w:sz w:val="16"/>
                <w:szCs w:val="16"/>
              </w:rPr>
              <w:t>.</w:t>
            </w:r>
            <w:r w:rsidR="00C01FA9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A101B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Муллабаева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Д.З.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Викторов С.В.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End"/>
            <w:r w:rsidRPr="00E1371F">
              <w:rPr>
                <w:rFonts w:ascii="Times New Roman" w:hAnsi="Times New Roman"/>
                <w:sz w:val="16"/>
                <w:szCs w:val="16"/>
              </w:rPr>
              <w:t>.</w:t>
            </w:r>
            <w:r w:rsidR="00C01FA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Юсупова А.Ф.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End"/>
            <w:r w:rsidRPr="00E137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штатный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C11136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Шарыгин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End"/>
            <w:r w:rsidRPr="00E137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8F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Зубаирова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Г.Ш.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к.м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spellEnd"/>
            <w:proofErr w:type="gramEnd"/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F" w:rsidRPr="00461D1E" w:rsidRDefault="002F78F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371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Трофимчук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End"/>
            <w:r w:rsidRPr="00E137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01FA9" w:rsidRPr="00461D1E" w:rsidRDefault="00C01FA9" w:rsidP="00C01FA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F86873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C11136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371F" w:rsidRPr="00461D1E" w:rsidTr="00F86873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Азнагулов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1371F">
              <w:rPr>
                <w:rFonts w:ascii="Times New Roman" w:hAnsi="Times New Roman"/>
                <w:sz w:val="16"/>
                <w:szCs w:val="16"/>
              </w:rPr>
              <w:t>асс</w:t>
            </w:r>
            <w:proofErr w:type="gramEnd"/>
            <w:r w:rsidRPr="00E137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01FA9" w:rsidRPr="00461D1E" w:rsidRDefault="00C01FA9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6C20DC" w:rsidP="00B13A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1F" w:rsidRPr="00461D1E" w:rsidRDefault="00E1371F" w:rsidP="00B13A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C3A7E" w:rsidRDefault="002C3A7E" w:rsidP="002C3A7E">
      <w:pPr>
        <w:rPr>
          <w:rFonts w:ascii="Times New Roman" w:hAnsi="Times New Roman"/>
          <w:sz w:val="16"/>
          <w:szCs w:val="16"/>
        </w:rPr>
      </w:pPr>
    </w:p>
    <w:p w:rsidR="0052590E" w:rsidRDefault="0052590E" w:rsidP="002C3A7E">
      <w:pPr>
        <w:rPr>
          <w:rFonts w:ascii="Times New Roman" w:hAnsi="Times New Roman"/>
          <w:sz w:val="16"/>
          <w:szCs w:val="16"/>
        </w:rPr>
      </w:pPr>
    </w:p>
    <w:p w:rsidR="0052590E" w:rsidRDefault="0052590E" w:rsidP="002C3A7E">
      <w:pPr>
        <w:rPr>
          <w:rFonts w:ascii="Times New Roman" w:hAnsi="Times New Roman"/>
          <w:sz w:val="16"/>
          <w:szCs w:val="16"/>
        </w:rPr>
      </w:pPr>
    </w:p>
    <w:p w:rsidR="0052590E" w:rsidRDefault="0052590E" w:rsidP="002C3A7E">
      <w:pPr>
        <w:rPr>
          <w:rFonts w:ascii="Times New Roman" w:hAnsi="Times New Roman"/>
          <w:sz w:val="16"/>
          <w:szCs w:val="16"/>
        </w:rPr>
      </w:pPr>
    </w:p>
    <w:p w:rsidR="0052590E" w:rsidRDefault="0052590E" w:rsidP="002C3A7E">
      <w:pPr>
        <w:rPr>
          <w:rFonts w:ascii="Times New Roman" w:hAnsi="Times New Roman"/>
          <w:sz w:val="16"/>
          <w:szCs w:val="16"/>
        </w:rPr>
      </w:pPr>
    </w:p>
    <w:p w:rsidR="0052590E" w:rsidRDefault="0052590E" w:rsidP="002C3A7E">
      <w:pPr>
        <w:rPr>
          <w:rFonts w:ascii="Times New Roman" w:hAnsi="Times New Roman"/>
          <w:sz w:val="16"/>
          <w:szCs w:val="16"/>
        </w:rPr>
      </w:pPr>
    </w:p>
    <w:tbl>
      <w:tblPr>
        <w:tblW w:w="15819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780"/>
        <w:gridCol w:w="360"/>
        <w:gridCol w:w="920"/>
        <w:gridCol w:w="1275"/>
        <w:gridCol w:w="275"/>
        <w:gridCol w:w="377"/>
        <w:gridCol w:w="908"/>
        <w:gridCol w:w="992"/>
        <w:gridCol w:w="567"/>
        <w:gridCol w:w="1119"/>
        <w:gridCol w:w="408"/>
        <w:gridCol w:w="599"/>
        <w:gridCol w:w="567"/>
        <w:gridCol w:w="567"/>
        <w:gridCol w:w="567"/>
        <w:gridCol w:w="567"/>
        <w:gridCol w:w="434"/>
        <w:gridCol w:w="421"/>
        <w:gridCol w:w="394"/>
        <w:gridCol w:w="346"/>
        <w:gridCol w:w="815"/>
        <w:gridCol w:w="381"/>
        <w:gridCol w:w="412"/>
      </w:tblGrid>
      <w:tr w:rsidR="002C3A7E" w:rsidRPr="00461D1E" w:rsidTr="00B13A5F">
        <w:trPr>
          <w:trHeight w:val="239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Фамилия И. О.</w:t>
            </w:r>
          </w:p>
        </w:tc>
        <w:tc>
          <w:tcPr>
            <w:tcW w:w="58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Совершенствование УМР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Научно-методическая работа по проблемам высшей школы</w:t>
            </w:r>
          </w:p>
        </w:tc>
        <w:tc>
          <w:tcPr>
            <w:tcW w:w="2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Система качества образования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2C3A7E" w:rsidRPr="00461D1E" w:rsidTr="00B13A5F">
        <w:trPr>
          <w:trHeight w:val="527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Совершенствование УМР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ОМО (студенческих конкурсов и олимпиад.</w:t>
            </w:r>
            <w:proofErr w:type="gramEnd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Учебной и производственной практики)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Воспитательная работа со студентами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Общественное признание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A7E" w:rsidRPr="00461D1E" w:rsidTr="00B13A5F">
        <w:trPr>
          <w:cantSplit/>
          <w:trHeight w:val="3734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Участие в </w:t>
            </w:r>
            <w:proofErr w:type="gramStart"/>
            <w:r w:rsidRPr="00461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Интернет-тестировании</w:t>
            </w:r>
            <w:proofErr w:type="gramEnd"/>
            <w:r w:rsidRPr="00461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(за отчётный период)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Мобильность ППС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Привлечение иностранных граждан в образовательную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студенческих олимпиад, конкурсов, конференций по дисциплине. Подготовка научных семинаров.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</w:t>
            </w:r>
            <w:r w:rsidRPr="00461D1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/ </w:t>
            </w:r>
            <w:proofErr w:type="spellStart"/>
            <w:r w:rsidRPr="00461D1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участие</w:t>
            </w:r>
            <w:proofErr w:type="spellEnd"/>
            <w:r w:rsidRPr="00461D1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в ИГА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НИР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 в кураторстве групп (на одного куратора)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Мероприятия, выполняемые преподавателями по воспитательной работе  </w:t>
            </w:r>
            <w:proofErr w:type="gramStart"/>
            <w:r w:rsidRPr="00461D1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</w:t>
            </w:r>
            <w:proofErr w:type="gramEnd"/>
            <w:r w:rsidRPr="00461D1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обучающимися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 в работе проблемных комиссий УМО, ВУНМЦ МЗ РФ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Участие ППС в работе методических комиссий ЦМК, УМС, КНМС. </w:t>
            </w: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УМР на факультете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УМР на кафедре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Участие в Школе </w:t>
            </w:r>
            <w:proofErr w:type="spellStart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педаг</w:t>
            </w:r>
            <w:proofErr w:type="spellEnd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Мастерства / Школе молодого педагога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Результаты внешнего и внутреннего аудитов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качество образования на кафедре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Сертифицированный эксперт по качеству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Результаты анкетирования ППС </w:t>
            </w:r>
            <w:r w:rsidRPr="00461D1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</w:t>
            </w: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Открытые занятия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БГМУ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 РБ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Почётная грамота РФ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Заслуженный деятель / Отличник / Почётный работник / Заслуженный деятель высшей школы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2C3A7E" w:rsidRPr="00461D1E" w:rsidRDefault="002C3A7E" w:rsidP="00B13A5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Признание работодателя</w:t>
            </w: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34E1" w:rsidRPr="00461D1E" w:rsidTr="00B4247D">
        <w:trPr>
          <w:trHeight w:val="22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2F78FF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Буляков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Р.Т.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D079F6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5A6054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4A3501" w:rsidP="00CF1A8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CF1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</w:t>
            </w:r>
          </w:p>
        </w:tc>
      </w:tr>
      <w:tr w:rsidR="008634E1" w:rsidRPr="00461D1E" w:rsidTr="00B4247D">
        <w:trPr>
          <w:trHeight w:val="20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Сельский Н.Е.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634E1" w:rsidRPr="00461D1E" w:rsidTr="00B4247D">
        <w:trPr>
          <w:trHeight w:val="23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Аверьянов С.В.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D079F6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0E73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CF1A84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3070</w:t>
            </w:r>
          </w:p>
        </w:tc>
      </w:tr>
      <w:tr w:rsidR="008634E1" w:rsidRPr="00461D1E" w:rsidTr="00B4247D">
        <w:trPr>
          <w:trHeight w:val="23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Рябых Л.А.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D079F6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0E73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C23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CF1A84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1380</w:t>
            </w:r>
          </w:p>
        </w:tc>
      </w:tr>
      <w:tr w:rsidR="008634E1" w:rsidRPr="00461D1E" w:rsidTr="00B4247D">
        <w:trPr>
          <w:trHeight w:val="20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Петров П.И.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D079F6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0E73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</w:t>
            </w:r>
          </w:p>
        </w:tc>
      </w:tr>
      <w:tr w:rsidR="008634E1" w:rsidRPr="00461D1E" w:rsidTr="00B4247D">
        <w:trPr>
          <w:trHeight w:val="18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СаляховаГ.А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5A6054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1720</w:t>
            </w:r>
          </w:p>
        </w:tc>
      </w:tr>
      <w:tr w:rsidR="008634E1" w:rsidRPr="00461D1E" w:rsidTr="00B4247D">
        <w:trPr>
          <w:trHeight w:val="19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Галиева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Э.И.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5A6054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1870</w:t>
            </w:r>
          </w:p>
        </w:tc>
      </w:tr>
      <w:tr w:rsidR="008634E1" w:rsidRPr="00461D1E" w:rsidTr="00B4247D">
        <w:trPr>
          <w:trHeight w:val="20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Гуляева О.А.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5A6054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1450</w:t>
            </w:r>
          </w:p>
        </w:tc>
      </w:tr>
      <w:tr w:rsidR="008634E1" w:rsidRPr="00461D1E" w:rsidTr="00B4247D">
        <w:trPr>
          <w:trHeight w:val="21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Шестаков Ю.Н.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</w:tr>
      <w:tr w:rsidR="008634E1" w:rsidRPr="00461D1E" w:rsidTr="00B4247D">
        <w:trPr>
          <w:trHeight w:val="26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Тухватуллина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A3278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550</w:t>
            </w:r>
          </w:p>
        </w:tc>
      </w:tr>
      <w:tr w:rsidR="008634E1" w:rsidRPr="00461D1E" w:rsidTr="00B4247D">
        <w:trPr>
          <w:trHeight w:val="22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Сулейманов А.М.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8634E1" w:rsidRPr="00461D1E" w:rsidTr="00B4247D">
        <w:trPr>
          <w:trHeight w:val="23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Гайфуллин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8634E1" w:rsidRPr="00461D1E" w:rsidTr="00B4247D">
        <w:trPr>
          <w:trHeight w:val="23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Гумерова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М.И.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4A350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8634E1" w:rsidRPr="00461D1E" w:rsidTr="00B4247D">
        <w:trPr>
          <w:trHeight w:val="21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Гафаров В.Г.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8634E1" w:rsidRPr="00461D1E" w:rsidTr="00B4247D">
        <w:trPr>
          <w:trHeight w:val="19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Дюмеев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Р.М.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4A350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</w:tr>
      <w:tr w:rsidR="008634E1" w:rsidRPr="00461D1E" w:rsidTr="00B4247D">
        <w:trPr>
          <w:trHeight w:val="20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0E73E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Нугманова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Р.Т.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8634E1" w:rsidRPr="00461D1E" w:rsidTr="00B4247D">
        <w:trPr>
          <w:trHeight w:val="20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Pr="00461D1E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Чудинова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8634E1" w:rsidRPr="00461D1E" w:rsidTr="00B4247D">
        <w:trPr>
          <w:trHeight w:val="19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Дубова О.М.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A3278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</w:t>
            </w:r>
          </w:p>
        </w:tc>
      </w:tr>
      <w:tr w:rsidR="008634E1" w:rsidRPr="00461D1E" w:rsidTr="00B4247D">
        <w:trPr>
          <w:trHeight w:val="29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Муллабаева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Д.З.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8634E1" w:rsidRPr="00461D1E" w:rsidTr="00B4247D">
        <w:trPr>
          <w:trHeight w:val="4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Викторов С.В.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5A6054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</w:t>
            </w:r>
          </w:p>
        </w:tc>
      </w:tr>
      <w:tr w:rsidR="008634E1" w:rsidRPr="00461D1E" w:rsidTr="00B4247D">
        <w:trPr>
          <w:trHeight w:val="4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Юсупова А.Ф.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</w:t>
            </w:r>
          </w:p>
        </w:tc>
      </w:tr>
      <w:tr w:rsidR="008634E1" w:rsidRPr="00461D1E" w:rsidTr="00B4247D">
        <w:trPr>
          <w:trHeight w:val="4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Шарыгин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8634E1" w:rsidRPr="00461D1E" w:rsidTr="00B4247D">
        <w:trPr>
          <w:trHeight w:val="4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E1" w:rsidRDefault="008634E1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Зубаирова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Г.Ш.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0E73E8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4E1" w:rsidRPr="00461D1E" w:rsidRDefault="008634E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E1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F53712" w:rsidRPr="00461D1E" w:rsidTr="00B4247D">
        <w:trPr>
          <w:trHeight w:val="4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712" w:rsidRDefault="00F53712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Трофимчук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712" w:rsidRDefault="00F53712">
            <w:r w:rsidRPr="00054C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712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</w:t>
            </w:r>
          </w:p>
        </w:tc>
      </w:tr>
      <w:tr w:rsidR="00F53712" w:rsidRPr="00461D1E" w:rsidTr="00B4247D">
        <w:trPr>
          <w:trHeight w:val="4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712" w:rsidRDefault="00F53712" w:rsidP="00B424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Азнагулов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712" w:rsidRDefault="00F53712">
            <w:r w:rsidRPr="00054C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712" w:rsidRPr="00461D1E" w:rsidRDefault="00F53712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712" w:rsidRPr="00461D1E" w:rsidRDefault="00A32781" w:rsidP="00B13A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</w:tr>
    </w:tbl>
    <w:p w:rsidR="002C3A7E" w:rsidRPr="00461D1E" w:rsidRDefault="002C3A7E">
      <w:pPr>
        <w:rPr>
          <w:rFonts w:ascii="Times New Roman" w:hAnsi="Times New Roman"/>
          <w:sz w:val="16"/>
          <w:szCs w:val="16"/>
        </w:rPr>
      </w:pPr>
    </w:p>
    <w:p w:rsidR="002C3A7E" w:rsidRPr="00461D1E" w:rsidRDefault="002C3A7E" w:rsidP="002C3A7E">
      <w:pPr>
        <w:pStyle w:val="3"/>
        <w:jc w:val="center"/>
        <w:rPr>
          <w:sz w:val="16"/>
          <w:szCs w:val="16"/>
        </w:rPr>
        <w:sectPr w:rsidR="002C3A7E" w:rsidRPr="00461D1E" w:rsidSect="00BC232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3A7E" w:rsidRPr="00461D1E" w:rsidRDefault="002C3A7E" w:rsidP="002C3A7E">
      <w:pPr>
        <w:pStyle w:val="3"/>
        <w:jc w:val="center"/>
        <w:rPr>
          <w:sz w:val="16"/>
          <w:szCs w:val="16"/>
        </w:rPr>
      </w:pPr>
      <w:r w:rsidRPr="00461D1E">
        <w:rPr>
          <w:sz w:val="16"/>
          <w:szCs w:val="16"/>
        </w:rPr>
        <w:lastRenderedPageBreak/>
        <w:t>1. Методическое обеспечение учебного процесса</w:t>
      </w:r>
    </w:p>
    <w:p w:rsidR="002C3A7E" w:rsidRPr="00461D1E" w:rsidRDefault="002C3A7E" w:rsidP="002C3A7E">
      <w:pPr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 w:rsidRPr="00461D1E">
        <w:rPr>
          <w:rFonts w:ascii="Times New Roman" w:hAnsi="Times New Roman"/>
          <w:b/>
          <w:bCs/>
          <w:sz w:val="16"/>
          <w:szCs w:val="16"/>
        </w:rPr>
        <w:t xml:space="preserve">1.1. Обеспеченность учебной/учебно-методической литературой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126"/>
        <w:gridCol w:w="2693"/>
      </w:tblGrid>
      <w:tr w:rsidR="002C3A7E" w:rsidRPr="00461D1E" w:rsidTr="00B13A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Норма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Показатель на кафедре</w:t>
            </w:r>
          </w:p>
        </w:tc>
      </w:tr>
      <w:tr w:rsidR="002C3A7E" w:rsidRPr="00461D1E" w:rsidTr="00B13A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Обеспеченность учебной / учебно-методической литературой / электронными ресурсами на 1 студента,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0,25 / 0,25 / 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F2572B" w:rsidRDefault="00F2572B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2572B">
              <w:rPr>
                <w:rFonts w:ascii="Times New Roman" w:hAnsi="Times New Roman"/>
                <w:sz w:val="16"/>
                <w:szCs w:val="16"/>
              </w:rPr>
              <w:t>0,5/ 0,5/ 1,0</w:t>
            </w:r>
          </w:p>
        </w:tc>
      </w:tr>
    </w:tbl>
    <w:p w:rsidR="002C3A7E" w:rsidRPr="00461D1E" w:rsidRDefault="002C3A7E" w:rsidP="002C3A7E">
      <w:pPr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2C3A7E" w:rsidRPr="00461D1E" w:rsidRDefault="002C3A7E" w:rsidP="002C3A7E">
      <w:pPr>
        <w:spacing w:line="240" w:lineRule="auto"/>
        <w:rPr>
          <w:rFonts w:ascii="Times New Roman" w:hAnsi="Times New Roman"/>
          <w:color w:val="FF0000"/>
          <w:sz w:val="16"/>
          <w:szCs w:val="16"/>
        </w:rPr>
      </w:pPr>
      <w:r w:rsidRPr="00461D1E">
        <w:rPr>
          <w:rFonts w:ascii="Times New Roman" w:hAnsi="Times New Roman"/>
          <w:b/>
          <w:bCs/>
          <w:sz w:val="16"/>
          <w:szCs w:val="16"/>
        </w:rPr>
        <w:t xml:space="preserve">1.2. Учебно-методические комплексы основных дисциплин и </w:t>
      </w:r>
      <w:proofErr w:type="spellStart"/>
      <w:r w:rsidRPr="00461D1E">
        <w:rPr>
          <w:rFonts w:ascii="Times New Roman" w:hAnsi="Times New Roman"/>
          <w:b/>
          <w:bCs/>
          <w:sz w:val="16"/>
          <w:szCs w:val="16"/>
        </w:rPr>
        <w:t>элективов</w:t>
      </w:r>
      <w:proofErr w:type="spellEnd"/>
      <w:r w:rsidRPr="00461D1E">
        <w:rPr>
          <w:rFonts w:ascii="Times New Roman" w:hAnsi="Times New Roman"/>
          <w:b/>
          <w:bCs/>
          <w:color w:val="FF0000"/>
          <w:sz w:val="16"/>
          <w:szCs w:val="16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2555"/>
        <w:gridCol w:w="1560"/>
      </w:tblGrid>
      <w:tr w:rsidR="002C3A7E" w:rsidRPr="00461D1E" w:rsidTr="00B13A5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Показатель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</w:tr>
      <w:tr w:rsidR="002C3A7E" w:rsidRPr="00461D1E" w:rsidTr="00B13A5F">
        <w:trPr>
          <w:trHeight w:val="787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Наличие учебно-методического комплекса дисциплин и элективных курсов в полном объеме на сайте БГМУ: </w:t>
            </w:r>
          </w:p>
          <w:p w:rsidR="002C3A7E" w:rsidRPr="005A6054" w:rsidRDefault="002C3A7E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6"/>
              </w:rPr>
            </w:pPr>
            <w:r w:rsidRPr="005A6054">
              <w:rPr>
                <w:rFonts w:ascii="Times New Roman" w:hAnsi="Times New Roman"/>
                <w:sz w:val="16"/>
              </w:rPr>
              <w:t>УМК цикла ПП «</w:t>
            </w:r>
            <w:proofErr w:type="gramStart"/>
            <w:r w:rsidRPr="005A6054">
              <w:rPr>
                <w:rFonts w:ascii="Times New Roman" w:hAnsi="Times New Roman"/>
                <w:sz w:val="16"/>
              </w:rPr>
              <w:t>Ортопедическая</w:t>
            </w:r>
            <w:proofErr w:type="gramEnd"/>
            <w:r w:rsidRPr="005A6054">
              <w:rPr>
                <w:rFonts w:ascii="Times New Roman" w:hAnsi="Times New Roman"/>
                <w:sz w:val="16"/>
              </w:rPr>
              <w:t xml:space="preserve"> стоматологии»;</w:t>
            </w:r>
          </w:p>
          <w:p w:rsidR="002C3A7E" w:rsidRPr="005A6054" w:rsidRDefault="002C3A7E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6"/>
              </w:rPr>
            </w:pPr>
            <w:r w:rsidRPr="005A6054">
              <w:rPr>
                <w:rFonts w:ascii="Times New Roman" w:hAnsi="Times New Roman"/>
                <w:sz w:val="16"/>
              </w:rPr>
              <w:t xml:space="preserve">УМК цикла ПК «Современные методы диагностики и лечения </w:t>
            </w:r>
            <w:r w:rsidR="005A6054" w:rsidRPr="005A6054">
              <w:rPr>
                <w:rFonts w:ascii="Times New Roman" w:hAnsi="Times New Roman"/>
                <w:sz w:val="16"/>
              </w:rPr>
              <w:t>з</w:t>
            </w:r>
            <w:r w:rsidRPr="005A6054">
              <w:rPr>
                <w:rFonts w:ascii="Times New Roman" w:hAnsi="Times New Roman"/>
                <w:sz w:val="16"/>
              </w:rPr>
              <w:t>убочелюстной патологии у взрослых и детей»;</w:t>
            </w:r>
          </w:p>
          <w:p w:rsidR="002C3A7E" w:rsidRPr="005A6054" w:rsidRDefault="002C3A7E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6"/>
              </w:rPr>
            </w:pPr>
            <w:r w:rsidRPr="005A6054">
              <w:rPr>
                <w:rFonts w:ascii="Times New Roman" w:hAnsi="Times New Roman"/>
                <w:sz w:val="16"/>
              </w:rPr>
              <w:t>УМК цикла ПК «Стоматология общей практики»;</w:t>
            </w:r>
          </w:p>
          <w:p w:rsidR="002C3A7E" w:rsidRPr="005A6054" w:rsidRDefault="002C3A7E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6"/>
              </w:rPr>
            </w:pPr>
            <w:r w:rsidRPr="005A6054">
              <w:rPr>
                <w:rFonts w:ascii="Times New Roman" w:hAnsi="Times New Roman"/>
                <w:sz w:val="16"/>
              </w:rPr>
              <w:t xml:space="preserve">УМК цикла ПК «Основы регулирования медицинской и </w:t>
            </w:r>
            <w:r w:rsidR="005A6054" w:rsidRPr="005A6054">
              <w:rPr>
                <w:rFonts w:ascii="Times New Roman" w:hAnsi="Times New Roman"/>
                <w:sz w:val="16"/>
              </w:rPr>
              <w:t xml:space="preserve"> ф</w:t>
            </w:r>
            <w:r w:rsidRPr="005A6054">
              <w:rPr>
                <w:rFonts w:ascii="Times New Roman" w:hAnsi="Times New Roman"/>
                <w:sz w:val="16"/>
              </w:rPr>
              <w:t xml:space="preserve">армацевтической деятельности, связанной с оборотом наркотических средств, психотропных веществ и их </w:t>
            </w:r>
            <w:proofErr w:type="spellStart"/>
            <w:r w:rsidRPr="005A6054">
              <w:rPr>
                <w:rFonts w:ascii="Times New Roman" w:hAnsi="Times New Roman"/>
                <w:sz w:val="16"/>
              </w:rPr>
              <w:t>прекурсоров</w:t>
            </w:r>
            <w:proofErr w:type="spellEnd"/>
            <w:r w:rsidRPr="005A6054">
              <w:rPr>
                <w:rFonts w:ascii="Times New Roman" w:hAnsi="Times New Roman"/>
                <w:sz w:val="16"/>
              </w:rPr>
              <w:t>»;</w:t>
            </w:r>
          </w:p>
          <w:p w:rsidR="002C3A7E" w:rsidRPr="005A6054" w:rsidRDefault="002C3A7E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6"/>
              </w:rPr>
            </w:pPr>
            <w:r w:rsidRPr="005A6054">
              <w:rPr>
                <w:rFonts w:ascii="Times New Roman" w:hAnsi="Times New Roman"/>
                <w:sz w:val="16"/>
              </w:rPr>
              <w:t>УМК цикла ПК «Ортопедическое лечение с использованием имплантатов»;</w:t>
            </w:r>
          </w:p>
          <w:p w:rsidR="002C3A7E" w:rsidRPr="005A6054" w:rsidRDefault="002C3A7E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6"/>
                <w:szCs w:val="16"/>
              </w:rPr>
            </w:pPr>
            <w:r w:rsidRPr="005A6054">
              <w:rPr>
                <w:rFonts w:ascii="Times New Roman" w:hAnsi="Times New Roman"/>
                <w:sz w:val="16"/>
                <w:szCs w:val="16"/>
              </w:rPr>
              <w:t>УМК цикла ПК «Комплексное лечение заболеваний пародонта»</w:t>
            </w:r>
          </w:p>
          <w:p w:rsidR="00033674" w:rsidRPr="005A6054" w:rsidRDefault="00033674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6"/>
                <w:szCs w:val="16"/>
              </w:rPr>
            </w:pPr>
            <w:r w:rsidRPr="005A6054">
              <w:rPr>
                <w:rFonts w:ascii="Times New Roman" w:hAnsi="Times New Roman"/>
                <w:sz w:val="16"/>
                <w:szCs w:val="16"/>
              </w:rPr>
              <w:t>УМК цикла ПП «Стоматология хирургическая»</w:t>
            </w:r>
          </w:p>
          <w:p w:rsidR="00034131" w:rsidRPr="005A6054" w:rsidRDefault="00033674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6"/>
              </w:rPr>
            </w:pPr>
            <w:r w:rsidRPr="005A6054">
              <w:rPr>
                <w:rFonts w:ascii="Times New Roman" w:hAnsi="Times New Roman"/>
                <w:sz w:val="16"/>
                <w:szCs w:val="16"/>
              </w:rPr>
              <w:t xml:space="preserve">УМК цикла ПК </w:t>
            </w:r>
            <w:r w:rsidRPr="005A6054">
              <w:rPr>
                <w:rFonts w:ascii="Times New Roman" w:hAnsi="Times New Roman"/>
                <w:sz w:val="16"/>
              </w:rPr>
              <w:t>«</w:t>
            </w:r>
            <w:proofErr w:type="spellStart"/>
            <w:r w:rsidRPr="005A6054">
              <w:rPr>
                <w:rFonts w:ascii="Times New Roman" w:hAnsi="Times New Roman"/>
                <w:sz w:val="16"/>
              </w:rPr>
              <w:t>Онконастороженность</w:t>
            </w:r>
            <w:proofErr w:type="spellEnd"/>
            <w:r w:rsidRPr="005A6054">
              <w:rPr>
                <w:rFonts w:ascii="Times New Roman" w:hAnsi="Times New Roman"/>
                <w:sz w:val="16"/>
              </w:rPr>
              <w:t xml:space="preserve"> в работе врача-стоматолога. Профилактика онкологических заболеваний».</w:t>
            </w:r>
          </w:p>
          <w:p w:rsidR="008970F0" w:rsidRPr="005A6054" w:rsidRDefault="008970F0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6"/>
                <w:szCs w:val="16"/>
              </w:rPr>
            </w:pPr>
            <w:r w:rsidRPr="005A6054">
              <w:rPr>
                <w:rFonts w:ascii="Times New Roman" w:hAnsi="Times New Roman"/>
                <w:sz w:val="16"/>
                <w:szCs w:val="16"/>
              </w:rPr>
              <w:t>УМК ПК по специальности «Стоматология ортопедическая»</w:t>
            </w:r>
          </w:p>
          <w:p w:rsidR="008970F0" w:rsidRPr="008D10A7" w:rsidRDefault="005A6054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6"/>
                <w:szCs w:val="16"/>
              </w:rPr>
            </w:pPr>
            <w:r w:rsidRPr="008D10A7">
              <w:rPr>
                <w:rFonts w:ascii="Times New Roman" w:hAnsi="Times New Roman"/>
                <w:sz w:val="16"/>
                <w:szCs w:val="16"/>
              </w:rPr>
              <w:t>У</w:t>
            </w:r>
            <w:r w:rsidR="008970F0" w:rsidRPr="008D10A7">
              <w:rPr>
                <w:rFonts w:ascii="Times New Roman" w:hAnsi="Times New Roman"/>
                <w:sz w:val="16"/>
                <w:szCs w:val="16"/>
              </w:rPr>
              <w:t>МК ПП по специальности «Стоматология ортопедическая»</w:t>
            </w:r>
          </w:p>
          <w:p w:rsidR="005A6054" w:rsidRPr="008D10A7" w:rsidRDefault="005A6054" w:rsidP="008D10A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6"/>
                <w:szCs w:val="16"/>
              </w:rPr>
            </w:pPr>
            <w:r w:rsidRPr="008D10A7">
              <w:rPr>
                <w:rFonts w:ascii="Times New Roman" w:hAnsi="Times New Roman"/>
                <w:sz w:val="16"/>
                <w:szCs w:val="16"/>
              </w:rPr>
              <w:t>УМК ПК по специальности «Терапевтическая стоматология с углубленным изучением заболеваний пародонта»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5A6054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B13A5F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13A5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2C3A7E" w:rsidRPr="00461D1E" w:rsidTr="00B13A5F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Наличие УМК дисциплин и электив</w:t>
            </w:r>
            <w:r w:rsidR="008970F0">
              <w:rPr>
                <w:rFonts w:ascii="Times New Roman" w:hAnsi="Times New Roman"/>
                <w:sz w:val="16"/>
                <w:szCs w:val="16"/>
              </w:rPr>
              <w:t>ных курсов в УМО в электронном в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иде (на отдельных дисках); ГОС/ФГОС 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1.УМК специальности «Стоматология хирургическая» (ординатура);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2.УМК специальности «Стоматология ортопедическая» (ординатура);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3.УМК специальности «Стоматология терапевтическая» (ординатура);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4.УМК специальности «Стоматология детская» (ординатура);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5.УМК специальности «Стоматология общей практики» (ординатура);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6.УМК специальности «Ортодонтия» (ординатура);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7.УМК цикла ПП «</w:t>
            </w:r>
            <w:proofErr w:type="gramStart"/>
            <w:r w:rsidRPr="00461D1E">
              <w:rPr>
                <w:rFonts w:ascii="Times New Roman" w:hAnsi="Times New Roman"/>
                <w:sz w:val="16"/>
              </w:rPr>
              <w:t>Ортопедическая</w:t>
            </w:r>
            <w:proofErr w:type="gramEnd"/>
            <w:r w:rsidRPr="00461D1E">
              <w:rPr>
                <w:rFonts w:ascii="Times New Roman" w:hAnsi="Times New Roman"/>
                <w:sz w:val="16"/>
              </w:rPr>
              <w:t xml:space="preserve"> стоматологии»;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8.УМК цикла ПК «Современные методы диагностики и лечения зубочелюстной патологии у взрослых и детей»;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9.УМК цикла ПК «Стоматология общей практики»;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 xml:space="preserve">10.УМК цикла ПК «Основы регулирования медицинской и фармацевтической деятельности, связанной с оборотом наркотических средств, психотропных веществ и их </w:t>
            </w:r>
            <w:proofErr w:type="spellStart"/>
            <w:r w:rsidRPr="00461D1E">
              <w:rPr>
                <w:rFonts w:ascii="Times New Roman" w:hAnsi="Times New Roman"/>
                <w:sz w:val="16"/>
              </w:rPr>
              <w:t>прекурсоров</w:t>
            </w:r>
            <w:proofErr w:type="spellEnd"/>
            <w:r w:rsidRPr="00461D1E">
              <w:rPr>
                <w:rFonts w:ascii="Times New Roman" w:hAnsi="Times New Roman"/>
                <w:sz w:val="16"/>
              </w:rPr>
              <w:t>»;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11. УМК цикла ПК «Ортопедическое лечение с использованием имплантатов»;</w:t>
            </w:r>
          </w:p>
          <w:p w:rsidR="002C3A7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12.УМК цикла ПК «Комплексное лечение заболеваний пародонта»;</w:t>
            </w:r>
          </w:p>
          <w:p w:rsidR="00033674" w:rsidRDefault="00033674" w:rsidP="000336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 УМК цикла ПП «Стоматология хирургическая»</w:t>
            </w:r>
          </w:p>
          <w:p w:rsidR="002C3A7E" w:rsidRDefault="00033674" w:rsidP="0003367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 УМК цикла ПК </w:t>
            </w:r>
            <w:r w:rsidRPr="00461D1E">
              <w:rPr>
                <w:rFonts w:ascii="Times New Roman" w:hAnsi="Times New Roman"/>
                <w:sz w:val="16"/>
              </w:rPr>
              <w:t>«</w:t>
            </w:r>
            <w:proofErr w:type="spellStart"/>
            <w:r w:rsidRPr="00461D1E">
              <w:rPr>
                <w:rFonts w:ascii="Times New Roman" w:hAnsi="Times New Roman"/>
                <w:sz w:val="16"/>
              </w:rPr>
              <w:t>Онконастороженность</w:t>
            </w:r>
            <w:proofErr w:type="spellEnd"/>
            <w:r w:rsidRPr="00461D1E">
              <w:rPr>
                <w:rFonts w:ascii="Times New Roman" w:hAnsi="Times New Roman"/>
                <w:sz w:val="16"/>
              </w:rPr>
              <w:t xml:space="preserve"> в работе врача-стоматолога. Профилактика онкологических заболеваний».</w:t>
            </w:r>
          </w:p>
          <w:p w:rsidR="009C3EC6" w:rsidRDefault="009C3EC6" w:rsidP="009C3E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0F0">
              <w:rPr>
                <w:rFonts w:ascii="Times New Roman" w:hAnsi="Times New Roman"/>
                <w:sz w:val="16"/>
                <w:szCs w:val="16"/>
              </w:rPr>
              <w:t>15. УМК ПК по специальности «Стоматология ортопедическая»</w:t>
            </w:r>
          </w:p>
          <w:p w:rsidR="008970F0" w:rsidRPr="008970F0" w:rsidRDefault="009C3EC6" w:rsidP="009C3EC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8970F0">
              <w:rPr>
                <w:rFonts w:ascii="Times New Roman" w:hAnsi="Times New Roman"/>
                <w:sz w:val="16"/>
                <w:szCs w:val="16"/>
              </w:rPr>
              <w:t>16.УМК ПП по специальности «Стоматология ортопедическая»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13A5F" w:rsidRPr="00461D1E" w:rsidRDefault="00B13A5F" w:rsidP="00B13A5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             </w:t>
            </w:r>
            <w:r w:rsidR="009C3EC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Default="00B13A5F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</w:p>
          <w:p w:rsidR="00B13A5F" w:rsidRPr="00461D1E" w:rsidRDefault="00B13A5F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13A5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2C3A7E" w:rsidRPr="00461D1E" w:rsidTr="00033674">
        <w:trPr>
          <w:trHeight w:val="556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Наличие утвержденных рабочих программ дисциплин 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УМУ ГОС/ФГОС:</w:t>
            </w:r>
          </w:p>
          <w:p w:rsidR="002C3A7E" w:rsidRPr="009C3EC6" w:rsidRDefault="009C3EC6" w:rsidP="009C3E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EC6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A7E" w:rsidRPr="009C3EC6">
              <w:rPr>
                <w:rFonts w:ascii="Times New Roman" w:hAnsi="Times New Roman"/>
                <w:sz w:val="16"/>
                <w:szCs w:val="16"/>
              </w:rPr>
              <w:t>Рабочая программа по клинической ординатуре «Челюстно-лицевая хирургия» (5184 ч.)</w:t>
            </w:r>
          </w:p>
          <w:p w:rsidR="009C3EC6" w:rsidRPr="009C3EC6" w:rsidRDefault="009C3EC6" w:rsidP="009C3E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9C3EC6">
              <w:rPr>
                <w:rFonts w:ascii="Times New Roman" w:hAnsi="Times New Roman"/>
                <w:sz w:val="16"/>
                <w:szCs w:val="16"/>
              </w:rPr>
              <w:t xml:space="preserve">Рабочая программа ПК по специальности «Стоматология детская» (576 ч.); </w:t>
            </w:r>
          </w:p>
          <w:p w:rsidR="009C3EC6" w:rsidRPr="009C3EC6" w:rsidRDefault="009C3EC6" w:rsidP="009C3E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Pr="009C3EC6">
              <w:rPr>
                <w:rFonts w:ascii="Times New Roman" w:hAnsi="Times New Roman"/>
                <w:sz w:val="16"/>
                <w:szCs w:val="16"/>
              </w:rPr>
              <w:t>Рабочая программа ПК по специальности «Ортодонтия» (144ч.);</w:t>
            </w:r>
          </w:p>
          <w:p w:rsidR="009C3EC6" w:rsidRPr="009C3EC6" w:rsidRDefault="009C3EC6" w:rsidP="009C3E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Pr="009C3EC6">
              <w:rPr>
                <w:rFonts w:ascii="Times New Roman" w:hAnsi="Times New Roman"/>
                <w:sz w:val="16"/>
                <w:szCs w:val="16"/>
              </w:rPr>
              <w:t>Рабочая программа по клинической ординатуре «Челюстно-лицевая хирургия»  (4320 ч.)</w:t>
            </w:r>
          </w:p>
          <w:p w:rsidR="009C3EC6" w:rsidRPr="009C3EC6" w:rsidRDefault="009C3EC6" w:rsidP="009C3E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 </w:t>
            </w:r>
            <w:r w:rsidRPr="009C3EC6">
              <w:rPr>
                <w:rFonts w:ascii="Times New Roman" w:hAnsi="Times New Roman"/>
                <w:sz w:val="16"/>
                <w:szCs w:val="16"/>
              </w:rPr>
              <w:t>Рабочая программа по клинической ординатуре «Ортодонтия»  (4320 ч.)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  <w:r w:rsidR="002C3A7E" w:rsidRPr="00461D1E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2C3A7E" w:rsidRPr="00461D1E">
              <w:rPr>
                <w:rFonts w:ascii="Times New Roman" w:hAnsi="Times New Roman"/>
                <w:sz w:val="16"/>
              </w:rPr>
              <w:t>УМК специальности «Стоматология хирургическая» (ординатура);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  <w:r w:rsidR="002C3A7E" w:rsidRPr="00461D1E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2C3A7E" w:rsidRPr="00461D1E">
              <w:rPr>
                <w:rFonts w:ascii="Times New Roman" w:hAnsi="Times New Roman"/>
                <w:sz w:val="16"/>
              </w:rPr>
              <w:t>УМК специальности «Стоматология ортопедическая» (ординатура);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 w:rsidR="002C3A7E" w:rsidRPr="00461D1E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2C3A7E" w:rsidRPr="00461D1E">
              <w:rPr>
                <w:rFonts w:ascii="Times New Roman" w:hAnsi="Times New Roman"/>
                <w:sz w:val="16"/>
              </w:rPr>
              <w:t>УМК специальности «Стоматология терапевтическая» (ординатура);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  <w:r w:rsidR="002C3A7E" w:rsidRPr="00461D1E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2C3A7E" w:rsidRPr="00461D1E">
              <w:rPr>
                <w:rFonts w:ascii="Times New Roman" w:hAnsi="Times New Roman"/>
                <w:sz w:val="16"/>
              </w:rPr>
              <w:t>УМК специальности «Стоматология детская» (ординатура);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  <w:r w:rsidR="002C3A7E" w:rsidRPr="00461D1E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2C3A7E" w:rsidRPr="00461D1E">
              <w:rPr>
                <w:rFonts w:ascii="Times New Roman" w:hAnsi="Times New Roman"/>
                <w:sz w:val="16"/>
              </w:rPr>
              <w:t>УМК специальности «Стоматология общей практики» (ординатура);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  <w:r w:rsidR="002C3A7E" w:rsidRPr="00461D1E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2C3A7E" w:rsidRPr="00461D1E">
              <w:rPr>
                <w:rFonts w:ascii="Times New Roman" w:hAnsi="Times New Roman"/>
                <w:sz w:val="16"/>
              </w:rPr>
              <w:t>УМК специальности «Ортодонтия» (ординатура);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12. </w:t>
            </w:r>
            <w:r w:rsidR="002C3A7E" w:rsidRPr="00461D1E">
              <w:rPr>
                <w:rFonts w:ascii="Times New Roman" w:hAnsi="Times New Roman"/>
                <w:sz w:val="16"/>
              </w:rPr>
              <w:t>УМК цикла</w:t>
            </w:r>
            <w:r w:rsidR="00461D1E" w:rsidRPr="00461D1E">
              <w:rPr>
                <w:rFonts w:ascii="Times New Roman" w:hAnsi="Times New Roman"/>
                <w:sz w:val="16"/>
              </w:rPr>
              <w:t xml:space="preserve"> ПП «Ортопедическая стоматология</w:t>
            </w:r>
            <w:r w:rsidR="002C3A7E" w:rsidRPr="00461D1E">
              <w:rPr>
                <w:rFonts w:ascii="Times New Roman" w:hAnsi="Times New Roman"/>
                <w:sz w:val="16"/>
              </w:rPr>
              <w:t>»;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  <w:r w:rsidR="002C3A7E" w:rsidRPr="00461D1E">
              <w:rPr>
                <w:rFonts w:ascii="Times New Roman" w:hAnsi="Times New Roman"/>
                <w:sz w:val="16"/>
              </w:rPr>
              <w:t>.УМК цикла ПК «Современные методы диагностики и лечения зубочелюстной патологии у взрослых и детей»;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14. </w:t>
            </w:r>
            <w:r w:rsidR="002C3A7E" w:rsidRPr="00461D1E">
              <w:rPr>
                <w:rFonts w:ascii="Times New Roman" w:hAnsi="Times New Roman"/>
                <w:sz w:val="16"/>
              </w:rPr>
              <w:t>УМК цикла ПК «Стоматология общей практики»;</w:t>
            </w:r>
          </w:p>
          <w:p w:rsidR="002C3A7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  <w:r w:rsidR="002C3A7E" w:rsidRPr="00461D1E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2C3A7E" w:rsidRPr="00461D1E">
              <w:rPr>
                <w:rFonts w:ascii="Times New Roman" w:hAnsi="Times New Roman"/>
                <w:sz w:val="16"/>
              </w:rPr>
              <w:t>УМК цикла ПК «Основ</w:t>
            </w:r>
            <w:r>
              <w:rPr>
                <w:rFonts w:ascii="Times New Roman" w:hAnsi="Times New Roman"/>
                <w:sz w:val="16"/>
              </w:rPr>
              <w:t>ы регулирования медицинской и фа</w:t>
            </w:r>
            <w:r w:rsidR="002C3A7E" w:rsidRPr="00461D1E">
              <w:rPr>
                <w:rFonts w:ascii="Times New Roman" w:hAnsi="Times New Roman"/>
                <w:sz w:val="16"/>
              </w:rPr>
              <w:t xml:space="preserve">рмацевтической деятельности, связанной с оборотом наркотических средств, психотропных веществ и их </w:t>
            </w:r>
            <w:proofErr w:type="spellStart"/>
            <w:r w:rsidR="002C3A7E" w:rsidRPr="00461D1E">
              <w:rPr>
                <w:rFonts w:ascii="Times New Roman" w:hAnsi="Times New Roman"/>
                <w:sz w:val="16"/>
              </w:rPr>
              <w:t>прекурсоров</w:t>
            </w:r>
            <w:proofErr w:type="spellEnd"/>
            <w:r w:rsidR="002C3A7E" w:rsidRPr="00461D1E">
              <w:rPr>
                <w:rFonts w:ascii="Times New Roman" w:hAnsi="Times New Roman"/>
                <w:sz w:val="16"/>
              </w:rPr>
              <w:t>»;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16. </w:t>
            </w:r>
            <w:r w:rsidR="002C3A7E" w:rsidRPr="00461D1E">
              <w:rPr>
                <w:rFonts w:ascii="Times New Roman" w:hAnsi="Times New Roman"/>
                <w:sz w:val="16"/>
              </w:rPr>
              <w:t>УМК цикла ПК «Ортопедическое лечение с использованием имплантатов»;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1</w:t>
            </w:r>
            <w:r w:rsidR="009C3EC6">
              <w:rPr>
                <w:rFonts w:ascii="Times New Roman" w:hAnsi="Times New Roman"/>
                <w:sz w:val="16"/>
              </w:rPr>
              <w:t>7</w:t>
            </w:r>
            <w:r w:rsidRPr="00461D1E">
              <w:rPr>
                <w:rFonts w:ascii="Times New Roman" w:hAnsi="Times New Roman"/>
                <w:sz w:val="16"/>
              </w:rPr>
              <w:t>.</w:t>
            </w:r>
            <w:r w:rsidR="009C3EC6">
              <w:rPr>
                <w:rFonts w:ascii="Times New Roman" w:hAnsi="Times New Roman"/>
                <w:sz w:val="16"/>
              </w:rPr>
              <w:t xml:space="preserve"> </w:t>
            </w:r>
            <w:r w:rsidRPr="00461D1E">
              <w:rPr>
                <w:rFonts w:ascii="Times New Roman" w:hAnsi="Times New Roman"/>
                <w:sz w:val="16"/>
              </w:rPr>
              <w:t>УМК цикла ПК «Комплексное лечение заболеваний пародонта».</w:t>
            </w:r>
          </w:p>
          <w:p w:rsidR="002C3A7E" w:rsidRPr="00461D1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461D1E">
              <w:rPr>
                <w:rFonts w:ascii="Times New Roman" w:hAnsi="Times New Roman"/>
                <w:sz w:val="16"/>
                <w:szCs w:val="18"/>
              </w:rPr>
              <w:t xml:space="preserve">Наличие утвержденных ДПП дисциплин </w:t>
            </w:r>
            <w:proofErr w:type="gramStart"/>
            <w:r w:rsidRPr="00461D1E">
              <w:rPr>
                <w:rFonts w:ascii="Times New Roman" w:hAnsi="Times New Roman"/>
                <w:sz w:val="16"/>
                <w:szCs w:val="18"/>
              </w:rPr>
              <w:t>в</w:t>
            </w:r>
            <w:proofErr w:type="gramEnd"/>
            <w:r w:rsidRPr="00461D1E">
              <w:rPr>
                <w:rFonts w:ascii="Times New Roman" w:hAnsi="Times New Roman"/>
                <w:sz w:val="16"/>
                <w:szCs w:val="18"/>
              </w:rPr>
              <w:t xml:space="preserve"> УМУ:</w:t>
            </w:r>
          </w:p>
          <w:p w:rsidR="002C3A7E" w:rsidRPr="00461D1E" w:rsidRDefault="009C3EC6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="002C3A7E" w:rsidRPr="00461D1E">
              <w:rPr>
                <w:rFonts w:ascii="Times New Roman" w:hAnsi="Times New Roman"/>
                <w:sz w:val="16"/>
              </w:rPr>
              <w:t>. УМК цикла ПК «Терапевтическая стоматология с углубленным изучением заболеваний пародонта»;</w:t>
            </w:r>
          </w:p>
          <w:p w:rsidR="002C3A7E" w:rsidRDefault="002C3A7E" w:rsidP="00F31EF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461D1E">
              <w:rPr>
                <w:rFonts w:ascii="Times New Roman" w:hAnsi="Times New Roman"/>
                <w:sz w:val="16"/>
              </w:rPr>
              <w:t>2.УМК цикла ПК «</w:t>
            </w:r>
            <w:proofErr w:type="spellStart"/>
            <w:r w:rsidRPr="00461D1E">
              <w:rPr>
                <w:rFonts w:ascii="Times New Roman" w:hAnsi="Times New Roman"/>
                <w:sz w:val="16"/>
              </w:rPr>
              <w:t>Онконастороженность</w:t>
            </w:r>
            <w:proofErr w:type="spellEnd"/>
            <w:r w:rsidRPr="00461D1E">
              <w:rPr>
                <w:rFonts w:ascii="Times New Roman" w:hAnsi="Times New Roman"/>
                <w:sz w:val="16"/>
              </w:rPr>
              <w:t xml:space="preserve"> в работе врача-стоматолога. Профилактика онкологических заболеваний».</w:t>
            </w:r>
          </w:p>
          <w:p w:rsidR="009C3EC6" w:rsidRPr="009C3EC6" w:rsidRDefault="009C3EC6" w:rsidP="009C3E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3EC6">
              <w:rPr>
                <w:rFonts w:ascii="Times New Roman" w:hAnsi="Times New Roman"/>
                <w:sz w:val="16"/>
                <w:szCs w:val="16"/>
              </w:rPr>
              <w:t xml:space="preserve">. ПК по специальности «Стоматология детская» </w:t>
            </w:r>
          </w:p>
          <w:p w:rsidR="009C3EC6" w:rsidRPr="00461D1E" w:rsidRDefault="009C3EC6" w:rsidP="009C3E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9C3EC6">
              <w:rPr>
                <w:rFonts w:ascii="Times New Roman" w:hAnsi="Times New Roman"/>
                <w:sz w:val="16"/>
                <w:szCs w:val="16"/>
              </w:rPr>
              <w:t>. ПК по специальности «Ортодонтия»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3A5F" w:rsidRPr="00461D1E" w:rsidRDefault="00B13A5F" w:rsidP="009C3EC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</w:t>
            </w:r>
            <w:r w:rsidR="009C3EC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13A5F" w:rsidRPr="00461D1E" w:rsidRDefault="00B13A5F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13A5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2C3A7E" w:rsidRPr="00461D1E" w:rsidTr="00F31EF9">
        <w:trPr>
          <w:trHeight w:val="295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Default="008D10A7" w:rsidP="002C3A7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УМК по </w:t>
            </w:r>
            <w:r w:rsidR="002C3A7E" w:rsidRPr="00461D1E">
              <w:rPr>
                <w:rFonts w:ascii="Times New Roman" w:hAnsi="Times New Roman"/>
                <w:sz w:val="16"/>
                <w:szCs w:val="16"/>
              </w:rPr>
              <w:t>ФГОС</w:t>
            </w:r>
          </w:p>
          <w:p w:rsidR="00484DB3" w:rsidRPr="00484DB3" w:rsidRDefault="00484DB3" w:rsidP="00484DB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6"/>
              </w:rPr>
            </w:pPr>
            <w:r w:rsidRPr="00484DB3">
              <w:rPr>
                <w:rFonts w:ascii="Times New Roman" w:hAnsi="Times New Roman"/>
                <w:sz w:val="16"/>
              </w:rPr>
              <w:t>УМК специальности «Стоматология хирургическая» (ординатура);</w:t>
            </w:r>
          </w:p>
          <w:p w:rsidR="00484DB3" w:rsidRPr="00484DB3" w:rsidRDefault="00484DB3" w:rsidP="00484DB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6"/>
              </w:rPr>
            </w:pPr>
            <w:r w:rsidRPr="00484DB3">
              <w:rPr>
                <w:rFonts w:ascii="Times New Roman" w:hAnsi="Times New Roman"/>
                <w:sz w:val="16"/>
              </w:rPr>
              <w:t>УМК специальности «Стоматология ортопедическая» (ординатура);</w:t>
            </w:r>
          </w:p>
          <w:p w:rsidR="00484DB3" w:rsidRPr="00484DB3" w:rsidRDefault="00484DB3" w:rsidP="00484DB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6"/>
              </w:rPr>
            </w:pPr>
            <w:r w:rsidRPr="00484DB3">
              <w:rPr>
                <w:rFonts w:ascii="Times New Roman" w:hAnsi="Times New Roman"/>
                <w:sz w:val="16"/>
              </w:rPr>
              <w:t>УМК специальности «Стоматология терапевтическая» (ординатура);</w:t>
            </w:r>
          </w:p>
          <w:p w:rsidR="00484DB3" w:rsidRPr="00484DB3" w:rsidRDefault="00484DB3" w:rsidP="00484DB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6"/>
              </w:rPr>
            </w:pPr>
            <w:r w:rsidRPr="00484DB3">
              <w:rPr>
                <w:rFonts w:ascii="Times New Roman" w:hAnsi="Times New Roman"/>
                <w:sz w:val="16"/>
              </w:rPr>
              <w:t>УМК специальности «Стоматология детская» (ординатура);</w:t>
            </w:r>
          </w:p>
          <w:p w:rsidR="00484DB3" w:rsidRPr="00484DB3" w:rsidRDefault="00484DB3" w:rsidP="00484DB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6"/>
              </w:rPr>
            </w:pPr>
            <w:r w:rsidRPr="00484DB3">
              <w:rPr>
                <w:rFonts w:ascii="Times New Roman" w:hAnsi="Times New Roman"/>
                <w:sz w:val="16"/>
              </w:rPr>
              <w:t>УМК специальности «Стоматология общей практики» (ординатура);</w:t>
            </w:r>
          </w:p>
          <w:p w:rsidR="00484DB3" w:rsidRPr="00484DB3" w:rsidRDefault="00484DB3" w:rsidP="00484DB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6"/>
              </w:rPr>
            </w:pPr>
            <w:r w:rsidRPr="00484DB3">
              <w:rPr>
                <w:rFonts w:ascii="Times New Roman" w:hAnsi="Times New Roman"/>
                <w:sz w:val="16"/>
              </w:rPr>
              <w:t>УМК специальности «Ортодонтия» (ординатура);</w:t>
            </w:r>
          </w:p>
          <w:p w:rsidR="00484DB3" w:rsidRPr="00484DB3" w:rsidRDefault="00484DB3" w:rsidP="00484DB3">
            <w:pPr>
              <w:pStyle w:val="a9"/>
              <w:numPr>
                <w:ilvl w:val="0"/>
                <w:numId w:val="3"/>
              </w:numPr>
              <w:spacing w:line="240" w:lineRule="auto"/>
              <w:ind w:left="176" w:hanging="176"/>
              <w:rPr>
                <w:rFonts w:ascii="Times New Roman" w:hAnsi="Times New Roman"/>
                <w:sz w:val="16"/>
                <w:szCs w:val="16"/>
              </w:rPr>
            </w:pPr>
            <w:r w:rsidRPr="00484DB3">
              <w:rPr>
                <w:rFonts w:ascii="Times New Roman" w:hAnsi="Times New Roman"/>
                <w:sz w:val="16"/>
                <w:szCs w:val="16"/>
              </w:rPr>
              <w:t>УМК специальности «Челюстно-лицевая хирургия»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3" w:rsidRDefault="00484DB3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4DB3" w:rsidRDefault="00484DB3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3A5F" w:rsidRPr="00484DB3" w:rsidRDefault="00484DB3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C3A7E" w:rsidRPr="00461D1E" w:rsidTr="00B13A5F">
        <w:trPr>
          <w:cantSplit/>
          <w:trHeight w:val="93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2C3A7E" w:rsidRPr="00461D1E" w:rsidRDefault="002C3A7E" w:rsidP="002C3A7E">
      <w:pPr>
        <w:spacing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2C3A7E" w:rsidRPr="00461D1E" w:rsidRDefault="002C3A7E" w:rsidP="002C3A7E">
      <w:pPr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 w:rsidRPr="00461D1E">
        <w:rPr>
          <w:rFonts w:ascii="Times New Roman" w:hAnsi="Times New Roman"/>
          <w:b/>
          <w:bCs/>
          <w:sz w:val="16"/>
          <w:szCs w:val="16"/>
        </w:rPr>
        <w:t xml:space="preserve">1.3. Реализация </w:t>
      </w:r>
      <w:proofErr w:type="spellStart"/>
      <w:r w:rsidRPr="00461D1E">
        <w:rPr>
          <w:rFonts w:ascii="Times New Roman" w:hAnsi="Times New Roman"/>
          <w:b/>
          <w:bCs/>
          <w:sz w:val="16"/>
          <w:szCs w:val="16"/>
        </w:rPr>
        <w:t>балльно</w:t>
      </w:r>
      <w:proofErr w:type="spellEnd"/>
      <w:r w:rsidRPr="00461D1E">
        <w:rPr>
          <w:rFonts w:ascii="Times New Roman" w:hAnsi="Times New Roman"/>
          <w:b/>
          <w:bCs/>
          <w:sz w:val="16"/>
          <w:szCs w:val="16"/>
        </w:rPr>
        <w:t>-рейтинговой системы в учебном процессе кафедры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701"/>
        <w:gridCol w:w="1275"/>
      </w:tblGrid>
      <w:tr w:rsidR="002C3A7E" w:rsidRPr="00461D1E" w:rsidTr="00B13A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Cs/>
                <w:sz w:val="16"/>
                <w:szCs w:val="16"/>
              </w:rPr>
              <w:t xml:space="preserve">Внедрение </w:t>
            </w:r>
            <w:proofErr w:type="spellStart"/>
            <w:r w:rsidRPr="00461D1E">
              <w:rPr>
                <w:rFonts w:ascii="Times New Roman" w:hAnsi="Times New Roman"/>
                <w:bCs/>
                <w:sz w:val="16"/>
                <w:szCs w:val="16"/>
              </w:rPr>
              <w:t>балльно</w:t>
            </w:r>
            <w:proofErr w:type="spellEnd"/>
            <w:r w:rsidRPr="00461D1E">
              <w:rPr>
                <w:rFonts w:ascii="Times New Roman" w:hAnsi="Times New Roman"/>
                <w:bCs/>
                <w:sz w:val="16"/>
                <w:szCs w:val="16"/>
              </w:rPr>
              <w:t>-рейтинговой оценки знаний обучающихся (положение, форма, утверждение, критерии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B13A5F" w:rsidRDefault="00B13A5F" w:rsidP="00B13A5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2C3A7E" w:rsidRPr="00461D1E" w:rsidTr="00B13A5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Cs/>
                <w:sz w:val="16"/>
                <w:szCs w:val="16"/>
              </w:rPr>
              <w:t>Апелляционная комиссия по дисциплине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2C3A7E" w:rsidRPr="00461D1E" w:rsidRDefault="002C3A7E" w:rsidP="002C3A7E">
      <w:pPr>
        <w:spacing w:line="240" w:lineRule="auto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2C3A7E" w:rsidRPr="00461D1E" w:rsidRDefault="002C3A7E" w:rsidP="002C3A7E">
      <w:pPr>
        <w:spacing w:line="240" w:lineRule="auto"/>
        <w:rPr>
          <w:rFonts w:ascii="Times New Roman" w:hAnsi="Times New Roman"/>
          <w:bCs/>
          <w:spacing w:val="-20"/>
          <w:sz w:val="16"/>
          <w:szCs w:val="16"/>
        </w:rPr>
      </w:pPr>
      <w:r w:rsidRPr="00461D1E">
        <w:rPr>
          <w:rFonts w:ascii="Times New Roman" w:hAnsi="Times New Roman"/>
          <w:b/>
          <w:bCs/>
          <w:sz w:val="16"/>
          <w:szCs w:val="16"/>
        </w:rPr>
        <w:t>1.4. Успеваемость студентов по дисциплинам, преподаваемым на кафедре</w:t>
      </w:r>
      <w:r w:rsidRPr="00461D1E">
        <w:rPr>
          <w:rFonts w:ascii="Times New Roman" w:hAnsi="Times New Roman"/>
          <w:b/>
          <w:bCs/>
          <w:color w:val="FF0000"/>
          <w:sz w:val="16"/>
          <w:szCs w:val="16"/>
        </w:rPr>
        <w:t xml:space="preserve"> </w:t>
      </w:r>
      <w:r w:rsidRPr="00F2572B">
        <w:rPr>
          <w:rFonts w:ascii="Times New Roman" w:hAnsi="Times New Roman"/>
          <w:bCs/>
          <w:spacing w:val="-20"/>
          <w:sz w:val="16"/>
          <w:szCs w:val="16"/>
        </w:rPr>
        <w:t xml:space="preserve">(для  кафедр ИДПО Ф90, табл. </w:t>
      </w:r>
      <w:r w:rsidRPr="00F2572B">
        <w:rPr>
          <w:rFonts w:ascii="Times New Roman" w:hAnsi="Times New Roman"/>
          <w:sz w:val="16"/>
          <w:szCs w:val="16"/>
          <w:lang w:val="en-US"/>
        </w:rPr>
        <w:t>IV</w:t>
      </w:r>
      <w:r w:rsidRPr="00F2572B">
        <w:rPr>
          <w:rFonts w:ascii="Times New Roman" w:hAnsi="Times New Roman"/>
          <w:bCs/>
          <w:spacing w:val="-20"/>
          <w:sz w:val="16"/>
          <w:szCs w:val="16"/>
        </w:rPr>
        <w:t>)</w:t>
      </w:r>
    </w:p>
    <w:p w:rsidR="004A3501" w:rsidRPr="004A3501" w:rsidRDefault="004A3501" w:rsidP="004A3501">
      <w:pPr>
        <w:jc w:val="center"/>
        <w:rPr>
          <w:rFonts w:ascii="Times New Roman" w:hAnsi="Times New Roman"/>
          <w:b/>
          <w:sz w:val="16"/>
          <w:szCs w:val="16"/>
        </w:rPr>
      </w:pPr>
      <w:r w:rsidRPr="004A3501">
        <w:rPr>
          <w:rFonts w:ascii="Times New Roman" w:hAnsi="Times New Roman"/>
          <w:b/>
          <w:sz w:val="16"/>
          <w:szCs w:val="16"/>
        </w:rPr>
        <w:t>Профессиональная переподготовка (Повышение квалификации)</w:t>
      </w:r>
    </w:p>
    <w:tbl>
      <w:tblPr>
        <w:tblW w:w="1077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08"/>
        <w:gridCol w:w="854"/>
        <w:gridCol w:w="989"/>
        <w:gridCol w:w="1276"/>
        <w:gridCol w:w="1134"/>
        <w:gridCol w:w="1275"/>
        <w:gridCol w:w="1276"/>
        <w:gridCol w:w="992"/>
      </w:tblGrid>
      <w:tr w:rsidR="004A3501" w:rsidRPr="004A3501" w:rsidTr="00D079F6">
        <w:tc>
          <w:tcPr>
            <w:tcW w:w="107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. Результаты тестового контроля знаний выпускников</w:t>
            </w:r>
          </w:p>
        </w:tc>
      </w:tr>
      <w:tr w:rsidR="004A3501" w:rsidRPr="004A3501" w:rsidTr="00D079F6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Число  обучающихся, допущенных к тестовому контролю знаний (человек)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Результаты тестового контроля знаний</w:t>
            </w:r>
          </w:p>
        </w:tc>
      </w:tr>
      <w:tr w:rsidR="004A3501" w:rsidRPr="004A3501" w:rsidTr="00D079F6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зачтено (71-100%)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не зачтено (70% и менее)</w:t>
            </w:r>
          </w:p>
        </w:tc>
      </w:tr>
      <w:tr w:rsidR="004A3501" w:rsidRPr="004A3501" w:rsidTr="00D079F6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71-80%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81-90%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91-100%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3501" w:rsidRPr="004A3501" w:rsidTr="00D079F6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4A3501" w:rsidRPr="004A3501" w:rsidTr="00D079F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3/*1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1,5                                    /*1.2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65/*34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33/*41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129/*48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65,5/*57,8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A3501" w:rsidRPr="004A3501" w:rsidTr="00D079F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23/*14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38/*40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38/*21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62/*60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A3501" w:rsidRPr="004A3501" w:rsidRDefault="004A3501" w:rsidP="004A3501">
      <w:pPr>
        <w:rPr>
          <w:rFonts w:ascii="Times New Roman" w:hAnsi="Times New Roman"/>
          <w:sz w:val="16"/>
          <w:szCs w:val="16"/>
        </w:rPr>
      </w:pPr>
    </w:p>
    <w:p w:rsidR="004A3501" w:rsidRPr="004A3501" w:rsidRDefault="004A3501" w:rsidP="004A3501">
      <w:pPr>
        <w:rPr>
          <w:rFonts w:ascii="Times New Roman" w:hAnsi="Times New Roman"/>
          <w:sz w:val="16"/>
          <w:szCs w:val="16"/>
        </w:rPr>
      </w:pPr>
    </w:p>
    <w:p w:rsidR="004A3501" w:rsidRPr="004A3501" w:rsidRDefault="004A3501" w:rsidP="004A3501">
      <w:pPr>
        <w:rPr>
          <w:rFonts w:ascii="Times New Roman" w:hAnsi="Times New Roman"/>
          <w:sz w:val="16"/>
          <w:szCs w:val="16"/>
        </w:rPr>
      </w:pPr>
    </w:p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1947"/>
        <w:gridCol w:w="1833"/>
        <w:gridCol w:w="2036"/>
        <w:gridCol w:w="2770"/>
      </w:tblGrid>
      <w:tr w:rsidR="004A3501" w:rsidRPr="004A3501" w:rsidTr="00D079F6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. Результаты контроля практических навыков выпускников</w:t>
            </w:r>
          </w:p>
        </w:tc>
      </w:tr>
      <w:tr w:rsidR="004A3501" w:rsidRPr="004A3501" w:rsidTr="00D079F6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Число обучающихся, допущенных к контролю практических навыков (человек)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Результаты оценки контроля практических навыков</w:t>
            </w:r>
          </w:p>
        </w:tc>
      </w:tr>
      <w:tr w:rsidR="004A3501" w:rsidRPr="004A3501" w:rsidTr="00D07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зачтено (71-100%)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не зачтено (70% и менее)</w:t>
            </w:r>
          </w:p>
        </w:tc>
      </w:tr>
      <w:tr w:rsidR="004A3501" w:rsidRPr="004A3501" w:rsidTr="00D07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4A3501" w:rsidRPr="004A3501" w:rsidTr="00D079F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197/*83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A3501" w:rsidRPr="004A3501" w:rsidTr="00D079F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lastRenderedPageBreak/>
              <w:t>Профессиональная переподготовка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61/*35                                                           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A3501" w:rsidRPr="004A3501" w:rsidRDefault="004A3501" w:rsidP="004A3501">
      <w:pPr>
        <w:jc w:val="center"/>
        <w:rPr>
          <w:rFonts w:ascii="Times New Roman" w:hAnsi="Times New Roman"/>
          <w:b/>
          <w:sz w:val="16"/>
          <w:szCs w:val="16"/>
        </w:rPr>
      </w:pPr>
      <w:r w:rsidRPr="004A3501">
        <w:rPr>
          <w:rFonts w:ascii="Times New Roman" w:hAnsi="Times New Roman"/>
          <w:b/>
          <w:sz w:val="16"/>
          <w:szCs w:val="16"/>
          <w:lang w:val="en-US"/>
        </w:rPr>
        <w:t>III</w:t>
      </w:r>
      <w:r w:rsidRPr="004A3501">
        <w:rPr>
          <w:rFonts w:ascii="Times New Roman" w:hAnsi="Times New Roman"/>
          <w:b/>
          <w:sz w:val="16"/>
          <w:szCs w:val="16"/>
        </w:rPr>
        <w:t>. Результаты собеседования с выпускниками</w:t>
      </w:r>
    </w:p>
    <w:tbl>
      <w:tblPr>
        <w:tblW w:w="106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229"/>
        <w:gridCol w:w="1284"/>
        <w:gridCol w:w="1007"/>
        <w:gridCol w:w="1243"/>
        <w:gridCol w:w="1297"/>
        <w:gridCol w:w="992"/>
        <w:gridCol w:w="851"/>
        <w:gridCol w:w="708"/>
      </w:tblGrid>
      <w:tr w:rsidR="004A3501" w:rsidRPr="004A3501" w:rsidTr="00D079F6">
        <w:trPr>
          <w:trHeight w:val="318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ind w:left="-142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Число </w:t>
            </w:r>
            <w:proofErr w:type="gramStart"/>
            <w:r w:rsidRPr="004A3501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4A3501">
              <w:rPr>
                <w:rFonts w:ascii="Times New Roman" w:hAnsi="Times New Roman"/>
                <w:sz w:val="16"/>
                <w:szCs w:val="16"/>
              </w:rPr>
              <w:t>, допущенных к собеседованию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Результаты собеседования</w:t>
            </w:r>
          </w:p>
        </w:tc>
      </w:tr>
      <w:tr w:rsidR="004A3501" w:rsidRPr="004A3501" w:rsidTr="00D079F6">
        <w:trPr>
          <w:trHeight w:val="184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«Отлично»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«Хорошо»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«Удовлетворительно»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«Неудовлетворительно»</w:t>
            </w:r>
          </w:p>
        </w:tc>
      </w:tr>
      <w:tr w:rsidR="004A3501" w:rsidRPr="004A3501" w:rsidTr="00D079F6">
        <w:trPr>
          <w:trHeight w:val="586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абсолютное число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4A3501" w:rsidRPr="004A3501" w:rsidTr="00D079F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121/*51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61,4/*61,6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73/*30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37/*36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3/*2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1,6/*2,4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A3501" w:rsidRPr="004A3501" w:rsidTr="00D079F6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Профессиональная</w:t>
            </w:r>
          </w:p>
          <w:p w:rsidR="004A3501" w:rsidRPr="004A3501" w:rsidRDefault="004A3501" w:rsidP="00D079F6">
            <w:pPr>
              <w:ind w:left="-392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41/*23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67/*65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20/*12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33/*35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A3501" w:rsidRPr="004A3501" w:rsidRDefault="004A3501" w:rsidP="004A3501">
      <w:pPr>
        <w:jc w:val="center"/>
        <w:rPr>
          <w:rFonts w:ascii="Times New Roman" w:hAnsi="Times New Roman"/>
          <w:sz w:val="16"/>
          <w:szCs w:val="16"/>
        </w:rPr>
      </w:pPr>
    </w:p>
    <w:p w:rsidR="004A3501" w:rsidRPr="004A3501" w:rsidRDefault="004A3501" w:rsidP="004A3501">
      <w:pPr>
        <w:rPr>
          <w:rFonts w:ascii="Times New Roman" w:hAnsi="Times New Roman"/>
          <w:b/>
          <w:sz w:val="16"/>
          <w:szCs w:val="16"/>
        </w:rPr>
      </w:pPr>
    </w:p>
    <w:p w:rsidR="004A3501" w:rsidRPr="004A3501" w:rsidRDefault="004A3501" w:rsidP="004A3501">
      <w:pPr>
        <w:jc w:val="center"/>
        <w:rPr>
          <w:rFonts w:ascii="Times New Roman" w:hAnsi="Times New Roman"/>
          <w:b/>
          <w:sz w:val="16"/>
          <w:szCs w:val="16"/>
        </w:rPr>
      </w:pPr>
      <w:r w:rsidRPr="004A3501">
        <w:rPr>
          <w:rFonts w:ascii="Times New Roman" w:hAnsi="Times New Roman"/>
          <w:b/>
          <w:sz w:val="16"/>
          <w:szCs w:val="16"/>
          <w:lang w:val="en-US"/>
        </w:rPr>
        <w:t>IV</w:t>
      </w:r>
      <w:r w:rsidRPr="004A3501">
        <w:rPr>
          <w:rFonts w:ascii="Times New Roman" w:hAnsi="Times New Roman"/>
          <w:b/>
          <w:sz w:val="16"/>
          <w:szCs w:val="16"/>
        </w:rPr>
        <w:t>. Общие результаты итоговой государственной аттестации</w:t>
      </w:r>
    </w:p>
    <w:tbl>
      <w:tblPr>
        <w:tblW w:w="1077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7"/>
        <w:gridCol w:w="1418"/>
        <w:gridCol w:w="1417"/>
        <w:gridCol w:w="2551"/>
        <w:gridCol w:w="1983"/>
      </w:tblGrid>
      <w:tr w:rsidR="004A3501" w:rsidRPr="004A3501" w:rsidTr="00D079F6">
        <w:trPr>
          <w:trHeight w:val="3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Общее число выпускников (человек)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Число выпускников, допущенных к итоговой государственной аттестации (человек)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Результаты итоговой государственной аттестации </w:t>
            </w:r>
          </w:p>
        </w:tc>
      </w:tr>
      <w:tr w:rsidR="004A3501" w:rsidRPr="004A3501" w:rsidTr="00D079F6">
        <w:trPr>
          <w:trHeight w:val="15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«Отлично»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«Хорошо»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«Удовлетворительно»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«Неудовлетворительно»</w:t>
            </w:r>
          </w:p>
        </w:tc>
      </w:tr>
      <w:tr w:rsidR="004A3501" w:rsidRPr="004A3501" w:rsidTr="00D079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197/*83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121/*51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73/*30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3/*2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A3501" w:rsidRPr="004A3501" w:rsidTr="00D079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61/*35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41/*23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20/*12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01" w:rsidRPr="004A3501" w:rsidRDefault="004A3501" w:rsidP="00D0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A3501" w:rsidRPr="004A3501" w:rsidRDefault="004A3501" w:rsidP="004A3501">
      <w:pPr>
        <w:jc w:val="both"/>
        <w:rPr>
          <w:rFonts w:ascii="Times New Roman" w:hAnsi="Times New Roman"/>
          <w:b/>
          <w:sz w:val="16"/>
          <w:szCs w:val="16"/>
        </w:rPr>
      </w:pPr>
    </w:p>
    <w:p w:rsidR="004A3501" w:rsidRPr="004A3501" w:rsidRDefault="004A3501" w:rsidP="004A3501">
      <w:pPr>
        <w:jc w:val="both"/>
        <w:rPr>
          <w:rFonts w:ascii="Times New Roman" w:hAnsi="Times New Roman"/>
          <w:sz w:val="16"/>
          <w:szCs w:val="16"/>
        </w:rPr>
      </w:pPr>
      <w:r w:rsidRPr="004A3501">
        <w:rPr>
          <w:rFonts w:ascii="Times New Roman" w:hAnsi="Times New Roman"/>
          <w:sz w:val="16"/>
          <w:szCs w:val="16"/>
        </w:rPr>
        <w:t>*Примечание: обучается на конец отчетного периода.</w:t>
      </w:r>
    </w:p>
    <w:p w:rsidR="004A3501" w:rsidRPr="004A3501" w:rsidRDefault="004A3501" w:rsidP="004A3501">
      <w:pPr>
        <w:jc w:val="both"/>
        <w:rPr>
          <w:rFonts w:ascii="Times New Roman" w:hAnsi="Times New Roman"/>
          <w:sz w:val="16"/>
          <w:szCs w:val="16"/>
        </w:rPr>
      </w:pPr>
      <w:r w:rsidRPr="004A3501">
        <w:rPr>
          <w:rFonts w:ascii="Times New Roman" w:hAnsi="Times New Roman"/>
          <w:sz w:val="16"/>
          <w:szCs w:val="16"/>
        </w:rPr>
        <w:t>ПК – 0</w:t>
      </w:r>
    </w:p>
    <w:p w:rsidR="004A3501" w:rsidRPr="004A3501" w:rsidRDefault="004A3501" w:rsidP="004A3501">
      <w:pPr>
        <w:jc w:val="both"/>
        <w:rPr>
          <w:rFonts w:ascii="Times New Roman" w:hAnsi="Times New Roman"/>
          <w:sz w:val="16"/>
          <w:szCs w:val="16"/>
        </w:rPr>
      </w:pPr>
      <w:r w:rsidRPr="004A3501">
        <w:rPr>
          <w:rFonts w:ascii="Times New Roman" w:hAnsi="Times New Roman"/>
          <w:sz w:val="16"/>
          <w:szCs w:val="16"/>
        </w:rPr>
        <w:t xml:space="preserve">ПП – </w:t>
      </w:r>
      <w:r>
        <w:rPr>
          <w:rFonts w:ascii="Times New Roman" w:hAnsi="Times New Roman"/>
          <w:sz w:val="16"/>
          <w:szCs w:val="16"/>
        </w:rPr>
        <w:t>21/*22</w:t>
      </w:r>
    </w:p>
    <w:p w:rsidR="002C3A7E" w:rsidRPr="004A3501" w:rsidRDefault="002C3A7E" w:rsidP="002C3A7E">
      <w:pPr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 w:rsidRPr="004A3501">
        <w:rPr>
          <w:rFonts w:ascii="Times New Roman" w:hAnsi="Times New Roman"/>
          <w:b/>
          <w:bCs/>
          <w:sz w:val="16"/>
          <w:szCs w:val="16"/>
        </w:rPr>
        <w:t>1.6. Учебные издания кафедр (печатные)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00"/>
        <w:gridCol w:w="1559"/>
        <w:gridCol w:w="1276"/>
        <w:gridCol w:w="1134"/>
      </w:tblGrid>
      <w:tr w:rsidR="002C3A7E" w:rsidRPr="004A3501" w:rsidTr="00B13A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1.6.1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Учебник (наличие грифа федерального уровня, УМО, МО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2000 за 1 изд.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C3A7E" w:rsidRPr="004A3501" w:rsidTr="00B13A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1.6.2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Учебное пособие с грифом УМО и др.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федер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>.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1500 за 1 изд.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C3A7E" w:rsidRPr="004A3501" w:rsidTr="00B13A5F">
        <w:trPr>
          <w:cantSplit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Издания с грифом ГБОУ ВПО «БГМУ»: </w:t>
            </w:r>
          </w:p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Учебно-методическое пособие: 5 учебных пособий.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500 (за 1 </w:t>
            </w:r>
            <w:proofErr w:type="spellStart"/>
            <w:proofErr w:type="gramStart"/>
            <w:r w:rsidRPr="004A3501">
              <w:rPr>
                <w:rFonts w:ascii="Times New Roman" w:hAnsi="Times New Roman"/>
                <w:sz w:val="16"/>
                <w:szCs w:val="16"/>
              </w:rPr>
              <w:t>изд</w:t>
            </w:r>
            <w:proofErr w:type="spellEnd"/>
            <w:proofErr w:type="gramEnd"/>
            <w:r w:rsidRPr="004A3501">
              <w:rPr>
                <w:rFonts w:ascii="Times New Roman" w:hAnsi="Times New Roman"/>
                <w:sz w:val="16"/>
                <w:szCs w:val="16"/>
              </w:rPr>
              <w:t>,)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2C3A7E" w:rsidRPr="004A3501" w:rsidTr="00B13A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Пособие по самостоятельной внеаудиторной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300 (за 1 изд.)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C3A7E" w:rsidRPr="004A3501" w:rsidTr="00B13A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Сборник упражнений, сит</w:t>
            </w:r>
            <w:proofErr w:type="gramStart"/>
            <w:r w:rsidRPr="004A3501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A3501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адач, тестов, алгоритмов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100 (за 1 </w:t>
            </w:r>
            <w:proofErr w:type="spellStart"/>
            <w:proofErr w:type="gramStart"/>
            <w:r w:rsidRPr="004A3501">
              <w:rPr>
                <w:rFonts w:ascii="Times New Roman" w:hAnsi="Times New Roman"/>
                <w:sz w:val="16"/>
                <w:szCs w:val="16"/>
              </w:rPr>
              <w:t>изд</w:t>
            </w:r>
            <w:proofErr w:type="spellEnd"/>
            <w:proofErr w:type="gramEnd"/>
            <w:r w:rsidRPr="004A350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C3A7E" w:rsidRPr="004A3501" w:rsidTr="00B13A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Руководство к практическим и лабораторным занятиям. Лекции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100 (за 1 </w:t>
            </w:r>
            <w:proofErr w:type="spellStart"/>
            <w:proofErr w:type="gramStart"/>
            <w:r w:rsidRPr="004A3501">
              <w:rPr>
                <w:rFonts w:ascii="Times New Roman" w:hAnsi="Times New Roman"/>
                <w:sz w:val="16"/>
                <w:szCs w:val="16"/>
              </w:rPr>
              <w:t>изд</w:t>
            </w:r>
            <w:proofErr w:type="spellEnd"/>
            <w:proofErr w:type="gramEnd"/>
            <w:r w:rsidRPr="004A350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C3A7E" w:rsidRPr="004A3501" w:rsidTr="00B13A5F">
        <w:trPr>
          <w:cantSplit/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Практикум, словари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50 (за 1 </w:t>
            </w:r>
            <w:proofErr w:type="spellStart"/>
            <w:proofErr w:type="gramStart"/>
            <w:r w:rsidRPr="004A3501">
              <w:rPr>
                <w:rFonts w:ascii="Times New Roman" w:hAnsi="Times New Roman"/>
                <w:sz w:val="16"/>
                <w:szCs w:val="16"/>
              </w:rPr>
              <w:t>изд</w:t>
            </w:r>
            <w:proofErr w:type="spellEnd"/>
            <w:proofErr w:type="gramEnd"/>
            <w:r w:rsidRPr="004A350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C3A7E" w:rsidRPr="004A3501" w:rsidTr="00B13A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pStyle w:val="a3"/>
              <w:tabs>
                <w:tab w:val="left" w:pos="708"/>
              </w:tabs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2500</w:t>
            </w:r>
          </w:p>
        </w:tc>
      </w:tr>
    </w:tbl>
    <w:p w:rsidR="002C3A7E" w:rsidRPr="004A3501" w:rsidRDefault="002C3A7E" w:rsidP="002C3A7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A3501">
        <w:rPr>
          <w:rFonts w:ascii="Times New Roman" w:hAnsi="Times New Roman"/>
          <w:b/>
          <w:bCs/>
          <w:i/>
          <w:iCs/>
          <w:sz w:val="16"/>
          <w:szCs w:val="16"/>
        </w:rPr>
        <w:t xml:space="preserve">Примечания: </w:t>
      </w:r>
      <w:r w:rsidRPr="004A3501">
        <w:rPr>
          <w:rFonts w:ascii="Times New Roman" w:hAnsi="Times New Roman"/>
          <w:bCs/>
          <w:i/>
          <w:iCs/>
          <w:sz w:val="16"/>
          <w:szCs w:val="16"/>
        </w:rPr>
        <w:t>1</w:t>
      </w:r>
      <w:r w:rsidRPr="004A3501">
        <w:rPr>
          <w:rFonts w:ascii="Times New Roman" w:hAnsi="Times New Roman"/>
          <w:sz w:val="16"/>
          <w:szCs w:val="16"/>
        </w:rPr>
        <w:t>) Один экземпляр издания сдать при отчете в методический отдел УМУ.</w:t>
      </w:r>
    </w:p>
    <w:p w:rsidR="002C3A7E" w:rsidRPr="004A3501" w:rsidRDefault="002C3A7E" w:rsidP="002C3A7E">
      <w:pPr>
        <w:tabs>
          <w:tab w:val="left" w:pos="1080"/>
        </w:tabs>
        <w:spacing w:after="0" w:line="240" w:lineRule="auto"/>
        <w:ind w:left="-180"/>
        <w:rPr>
          <w:rFonts w:ascii="Times New Roman" w:hAnsi="Times New Roman"/>
          <w:sz w:val="16"/>
          <w:szCs w:val="16"/>
        </w:rPr>
      </w:pPr>
      <w:r w:rsidRPr="004A3501">
        <w:rPr>
          <w:rFonts w:ascii="Times New Roman" w:hAnsi="Times New Roman"/>
          <w:bCs/>
          <w:sz w:val="16"/>
          <w:szCs w:val="16"/>
        </w:rPr>
        <w:t xml:space="preserve">                            2</w:t>
      </w:r>
      <w:r w:rsidRPr="004A3501">
        <w:rPr>
          <w:rFonts w:ascii="Times New Roman" w:hAnsi="Times New Roman"/>
          <w:sz w:val="16"/>
          <w:szCs w:val="16"/>
        </w:rPr>
        <w:t>)</w:t>
      </w:r>
      <w:r w:rsidRPr="004A350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A3501">
        <w:rPr>
          <w:rFonts w:ascii="Times New Roman" w:hAnsi="Times New Roman"/>
          <w:sz w:val="16"/>
          <w:szCs w:val="16"/>
        </w:rPr>
        <w:t>Представить список изданий по форме:</w:t>
      </w:r>
    </w:p>
    <w:p w:rsidR="002C3A7E" w:rsidRPr="004A3501" w:rsidRDefault="002C3A7E" w:rsidP="002C3A7E">
      <w:pPr>
        <w:tabs>
          <w:tab w:val="left" w:pos="1080"/>
        </w:tabs>
        <w:spacing w:after="0" w:line="240" w:lineRule="auto"/>
        <w:ind w:left="-180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2693"/>
        <w:gridCol w:w="1134"/>
        <w:gridCol w:w="967"/>
        <w:gridCol w:w="1868"/>
        <w:gridCol w:w="851"/>
      </w:tblGrid>
      <w:tr w:rsidR="002C3A7E" w:rsidRPr="004A3501" w:rsidTr="00B13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Авторы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  <w:p w:rsidR="002C3A7E" w:rsidRPr="004A3501" w:rsidRDefault="002C3A7E" w:rsidP="00B13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издания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Гриф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Издатель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Объем издания в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п.</w:t>
            </w:r>
            <w:proofErr w:type="gram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proofErr w:type="spellEnd"/>
            <w:proofErr w:type="gram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F349E5" w:rsidRPr="004A3501" w:rsidTr="00B4247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Р.Т.Буляков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Р.Т.Мурзабаева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М.И.Гумерова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Г.А.Саляхова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Э.И.Галиева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О.А.Гуляева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С.В. Зайцев,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А.А.Саляхова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Учебное пособие: Проблема гепатитов стоматологии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ГБОУ ВПО «БГМУ»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Уфа: Изд-во ГБОУ ВПО «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Башгосмедуниверситет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>» МЗ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80 с.</w:t>
            </w:r>
          </w:p>
        </w:tc>
      </w:tr>
      <w:tr w:rsidR="00F349E5" w:rsidRPr="004A3501" w:rsidTr="00B4247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Р.Т.Буляков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Т.С.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Чемикосова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О.А.Гуляева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Г.А.Саляхова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Э.И.Галиева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М.И.Гумерова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Д.Н.Тухватуллина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Е.В.Акутина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А.Ф.Юсупова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Учебное пособие для ординаторов: Профилактика онкологических заболеваний полости 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ГБОУ ВПО «БГМУ»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Уфа: Изд-во ГБОУ ВПО «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Башгосмедуниверситет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>» МЗ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tabs>
                <w:tab w:val="left" w:pos="1080"/>
              </w:tabs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120 с.</w:t>
            </w:r>
          </w:p>
        </w:tc>
      </w:tr>
      <w:tr w:rsidR="00F349E5" w:rsidRPr="004A3501" w:rsidTr="00B13A5F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4247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Аверьянов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Современная несъемная </w:t>
            </w: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ортодонтическая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 xml:space="preserve">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E5" w:rsidRPr="004A3501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БГМУ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3501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4A3501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4A3501">
              <w:rPr>
                <w:rFonts w:ascii="Times New Roman" w:hAnsi="Times New Roman"/>
                <w:sz w:val="16"/>
                <w:szCs w:val="16"/>
              </w:rPr>
              <w:t>фа</w:t>
            </w:r>
            <w:proofErr w:type="spellEnd"/>
            <w:r w:rsidRPr="004A3501">
              <w:rPr>
                <w:rFonts w:ascii="Times New Roman" w:hAnsi="Times New Roman"/>
                <w:sz w:val="16"/>
                <w:szCs w:val="16"/>
              </w:rPr>
              <w:t>,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A3501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9E5" w:rsidRPr="00461D1E" w:rsidTr="00B13A5F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Аверьянов С.В., Рябых Л.А., Мусина Ф.С.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Заболевания височно-нижнечелюстного сустава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БГМУ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фа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>,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9E5" w:rsidRPr="00461D1E" w:rsidTr="00B13A5F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Аверьянов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Средства гигиены при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ортодонтическом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лечении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БГМУ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фа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>,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9E5" w:rsidRPr="00461D1E" w:rsidTr="00B13A5F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Аверьянов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Протезирование зубов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БГМУ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фа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>,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9E5" w:rsidRPr="00461D1E" w:rsidTr="00B13A5F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Аверьянов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Биомеханика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ортодонтического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лечения: 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БГМУ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фа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>,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Pr="00461D1E" w:rsidRDefault="00F349E5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C3A7E" w:rsidRPr="00461D1E" w:rsidRDefault="002C3A7E" w:rsidP="002C3A7E">
      <w:pPr>
        <w:spacing w:line="240" w:lineRule="auto"/>
        <w:ind w:left="-180"/>
        <w:rPr>
          <w:rFonts w:ascii="Times New Roman" w:hAnsi="Times New Roman"/>
          <w:b/>
          <w:bCs/>
          <w:sz w:val="16"/>
          <w:szCs w:val="16"/>
        </w:rPr>
      </w:pPr>
    </w:p>
    <w:p w:rsidR="002C3A7E" w:rsidRPr="00461D1E" w:rsidRDefault="002C3A7E" w:rsidP="002C3A7E">
      <w:pPr>
        <w:spacing w:line="240" w:lineRule="auto"/>
        <w:ind w:left="-180"/>
        <w:rPr>
          <w:rFonts w:ascii="Times New Roman" w:hAnsi="Times New Roman"/>
          <w:b/>
          <w:sz w:val="16"/>
          <w:szCs w:val="16"/>
        </w:rPr>
      </w:pPr>
      <w:r w:rsidRPr="00461D1E">
        <w:rPr>
          <w:rFonts w:ascii="Times New Roman" w:hAnsi="Times New Roman"/>
          <w:b/>
          <w:bCs/>
          <w:sz w:val="16"/>
          <w:szCs w:val="16"/>
        </w:rPr>
        <w:t>1.7. Компьютерные технологии в обучении</w:t>
      </w:r>
      <w:r w:rsidRPr="00461D1E">
        <w:rPr>
          <w:rFonts w:ascii="Times New Roman" w:hAnsi="Times New Roman"/>
          <w:b/>
          <w:sz w:val="16"/>
          <w:szCs w:val="16"/>
        </w:rPr>
        <w:t xml:space="preserve">  (созданные за отчетный год)*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17"/>
        <w:gridCol w:w="993"/>
        <w:gridCol w:w="1559"/>
        <w:gridCol w:w="1276"/>
      </w:tblGrid>
      <w:tr w:rsidR="002C3A7E" w:rsidRPr="00461D1E" w:rsidTr="00B13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1.7.1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Электронный учебник (при наличии грифа УМО)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1.7.2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Компьютерные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тренинговые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программы: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Стоматология ортопедическая (доцент Петров П.И. на учебном портале кафедры в разделе тесты по ортопедической стоматологии)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375</w:t>
            </w:r>
          </w:p>
        </w:tc>
      </w:tr>
      <w:tr w:rsidR="002C3A7E" w:rsidRPr="00461D1E" w:rsidTr="00B13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1.7.3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Компьютерные контролирующие программы: «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Стоматология ортопедическая» (доцент Петров П.И. на учебном портале кафедры в разделе тесты по ортопедической стоматологии)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375</w:t>
            </w:r>
          </w:p>
        </w:tc>
      </w:tr>
      <w:tr w:rsidR="002C3A7E" w:rsidRPr="00461D1E" w:rsidTr="00B13A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750</w:t>
            </w:r>
          </w:p>
        </w:tc>
      </w:tr>
    </w:tbl>
    <w:p w:rsidR="002C3A7E" w:rsidRPr="00461D1E" w:rsidRDefault="002C3A7E" w:rsidP="002C3A7E">
      <w:pPr>
        <w:spacing w:line="240" w:lineRule="auto"/>
        <w:ind w:left="-180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hAnsi="Times New Roman"/>
          <w:sz w:val="16"/>
          <w:szCs w:val="16"/>
        </w:rPr>
        <w:t xml:space="preserve">  </w:t>
      </w:r>
      <w:r w:rsidRPr="00461D1E">
        <w:rPr>
          <w:rFonts w:ascii="Times New Roman" w:hAnsi="Times New Roman"/>
          <w:sz w:val="16"/>
          <w:szCs w:val="16"/>
        </w:rPr>
        <w:tab/>
        <w:t>* Представить документальное подтверждение</w:t>
      </w:r>
    </w:p>
    <w:p w:rsidR="002C3A7E" w:rsidRPr="00461D1E" w:rsidRDefault="002C3A7E" w:rsidP="002C3A7E">
      <w:pPr>
        <w:spacing w:line="240" w:lineRule="auto"/>
        <w:ind w:left="-180" w:firstLine="180"/>
        <w:rPr>
          <w:rFonts w:ascii="Times New Roman" w:hAnsi="Times New Roman"/>
          <w:b/>
          <w:bCs/>
          <w:sz w:val="16"/>
          <w:szCs w:val="16"/>
        </w:rPr>
      </w:pPr>
      <w:r w:rsidRPr="00461D1E">
        <w:rPr>
          <w:rFonts w:ascii="Times New Roman" w:hAnsi="Times New Roman"/>
          <w:b/>
          <w:bCs/>
          <w:sz w:val="16"/>
          <w:szCs w:val="16"/>
        </w:rPr>
        <w:t>1.8. Выступления, статьи и тезисы по учебно-методической работе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410"/>
        <w:gridCol w:w="1276"/>
        <w:gridCol w:w="992"/>
      </w:tblGrid>
      <w:tr w:rsidR="002C3A7E" w:rsidRPr="00461D1E" w:rsidTr="00B13A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1.8.1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Организация конференции с изданием сборника трудов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200/100/50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1.8.2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Выступление на конференции: РФ / РБ / БГМУ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100/50/30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1.8.3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Статья в международной печати (статья/тезисы):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</w:tr>
      <w:tr w:rsidR="002C3A7E" w:rsidRPr="00461D1E" w:rsidTr="00B13A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1.8.4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 российской печати (статья/тезисы)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40/15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1.8.5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 республиканской печати (статья/тезисы)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1.8.6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Внутривузовское издание (статья/тезисы)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350</w:t>
            </w:r>
          </w:p>
        </w:tc>
      </w:tr>
    </w:tbl>
    <w:p w:rsidR="002C3A7E" w:rsidRPr="00461D1E" w:rsidRDefault="002C3A7E" w:rsidP="002C3A7E">
      <w:pPr>
        <w:spacing w:line="240" w:lineRule="auto"/>
        <w:ind w:left="705" w:hanging="705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hAnsi="Times New Roman"/>
          <w:b/>
          <w:bCs/>
          <w:i/>
          <w:iCs/>
          <w:sz w:val="16"/>
          <w:szCs w:val="16"/>
        </w:rPr>
        <w:t>Примечание:</w:t>
      </w:r>
      <w:r w:rsidRPr="00461D1E">
        <w:rPr>
          <w:rFonts w:ascii="Times New Roman" w:hAnsi="Times New Roman"/>
          <w:sz w:val="16"/>
          <w:szCs w:val="16"/>
        </w:rPr>
        <w:t xml:space="preserve"> представить список статей в методический отдел УМУ по форме</w:t>
      </w:r>
    </w:p>
    <w:p w:rsidR="002C3A7E" w:rsidRDefault="002C3A7E" w:rsidP="002C3A7E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hAnsi="Times New Roman"/>
          <w:sz w:val="16"/>
          <w:szCs w:val="16"/>
        </w:rPr>
        <w:t>1.8. 3. Статья в международной печати (статья/тезисы):</w:t>
      </w:r>
    </w:p>
    <w:p w:rsidR="00F349E5" w:rsidRPr="00461D1E" w:rsidRDefault="00F349E5" w:rsidP="002C3A7E">
      <w:pPr>
        <w:spacing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412"/>
        <w:gridCol w:w="2410"/>
      </w:tblGrid>
      <w:tr w:rsidR="002C3A7E" w:rsidRPr="00461D1E" w:rsidTr="00B13A5F">
        <w:trPr>
          <w:trHeight w:val="16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C3A7E" w:rsidRPr="00461D1E" w:rsidRDefault="002C3A7E" w:rsidP="00B13A5F">
            <w:pPr>
              <w:spacing w:after="0" w:line="25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Название статьи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C3A7E" w:rsidRPr="00461D1E" w:rsidRDefault="002C3A7E" w:rsidP="00B13A5F">
            <w:pPr>
              <w:spacing w:after="0" w:line="25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Авторы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C3A7E" w:rsidRPr="00461D1E" w:rsidRDefault="002C3A7E" w:rsidP="00B13A5F">
            <w:pPr>
              <w:spacing w:after="0" w:line="25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Название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C3A7E" w:rsidRPr="00461D1E" w:rsidRDefault="002C3A7E" w:rsidP="00B13A5F">
            <w:pPr>
              <w:spacing w:after="0" w:line="25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eastAsia="Times New Roman" w:hAnsi="Times New Roman"/>
                <w:sz w:val="16"/>
                <w:szCs w:val="16"/>
              </w:rPr>
              <w:t>Дата проведения</w:t>
            </w:r>
          </w:p>
        </w:tc>
      </w:tr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Освоение дисциплины «Ортодонтия» в клинической ординатуре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С.В. Аверьянов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Материалы межвузовской учебно-методической конференции с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международным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участием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«Инновационные образовательные технологии в формировании профессиональных компетенций специалиста»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-Уфа.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</w:tr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Самостоятельная работа 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по специальности «Детская стоматология»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С.В. Аверьянов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Материалы межвузовской учебно-методической конференции с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международным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участием «Инновационные образовательные технологии в формировании профессиональных компетенций специалиста»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-Уфа.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</w:tr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Психолого-педагогические условия 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повышения уровня квалификации врачей стоматологов-терапевтов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Айдагулова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Г.Р.,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Файзуллина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Д.Б., Шестаков Ю.Н.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Материалы межвузовской учебно-методической конференции с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международным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участием «Инновационные образовательные технологии в формировании профессиональных компетенций специалиста»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-Уфа.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</w:tr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Обучение ординаторов по специальности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«Стоматология терапевтическая» на кафедре стоматологии общей практики ИПО БГМУ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Буляков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Р.Т., Гуляева О.А.,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Саляхова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Г.А.,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Галиева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Э.И., Дубова О.М.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Материалы межвузовской учебно-методической конференции с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международным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участием «Инновационные образовательные технологии в формировании профессиональных компетенций специалиста»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-Уфа.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</w:tr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Опыт подготовки врачей-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ортодонтов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на кафедре  стоматологии общей практики ИПО БГМУ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Буляков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Р.Т., Дубова О.М.,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Саляхова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Г.А., 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Галиева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Э.И., Гуляева О.А.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Материалы межвузовской учебно-методической конференции с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международным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участием «Инновационные образовательные технологии в формировании профессиональных компетенций специалиста»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-Уфа.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</w:tr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Компетентностный подход к освоению дисциплины «Ортодонтия» в клинической ординатуре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Рябых Л.А., Аверьянов С.В.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Материалы межвузовской учебно-методической конференции с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международным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участием «Инновационные образовательные технологии в формировании профессиональных компетенций специалиста»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>-Уфа.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</w:tr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Инновационные подходы в системе дополнительной профессиональной подготовка врачей-стоматологов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B13A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Галиев</w:t>
            </w:r>
            <w:proofErr w:type="spellEnd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Р.Г., </w:t>
            </w:r>
            <w:proofErr w:type="spellStart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Буляков</w:t>
            </w:r>
            <w:proofErr w:type="spellEnd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Р.Т., </w:t>
            </w:r>
            <w:proofErr w:type="spellStart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Галиева</w:t>
            </w:r>
            <w:proofErr w:type="spellEnd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Э.И., </w:t>
            </w:r>
            <w:proofErr w:type="spellStart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Саляхова</w:t>
            </w:r>
            <w:proofErr w:type="spellEnd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Г.А., </w:t>
            </w:r>
            <w:proofErr w:type="spellStart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Хусаенова</w:t>
            </w:r>
            <w:proofErr w:type="spellEnd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А.А</w:t>
            </w:r>
            <w:r w:rsidRPr="00461D1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№Медицинское образование» </w:t>
            </w:r>
            <w:r w:rsidRPr="00461D1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VI</w:t>
            </w:r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Общероссийская конференция с </w:t>
            </w:r>
            <w:r w:rsidRPr="00461D1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международным</w:t>
            </w:r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участием 2-3 апреля 2015 г., Москва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2-3 апреля 2015 г.</w:t>
            </w:r>
          </w:p>
        </w:tc>
      </w:tr>
    </w:tbl>
    <w:p w:rsidR="002C3A7E" w:rsidRPr="00461D1E" w:rsidRDefault="002C3A7E" w:rsidP="002C3A7E">
      <w:pPr>
        <w:spacing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2C3A7E" w:rsidRPr="00461D1E" w:rsidRDefault="002C3A7E" w:rsidP="002C3A7E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  <w:r w:rsidRPr="00461D1E">
        <w:rPr>
          <w:rFonts w:ascii="Times New Roman" w:hAnsi="Times New Roman"/>
          <w:b/>
          <w:bCs/>
          <w:sz w:val="16"/>
          <w:szCs w:val="16"/>
        </w:rPr>
        <w:t>2</w:t>
      </w:r>
      <w:r w:rsidRPr="00461D1E">
        <w:rPr>
          <w:rFonts w:ascii="Times New Roman" w:hAnsi="Times New Roman"/>
          <w:b/>
          <w:bCs/>
          <w:sz w:val="16"/>
          <w:szCs w:val="16"/>
          <w:u w:val="single"/>
        </w:rPr>
        <w:t>. Совершенствование УМР</w:t>
      </w:r>
    </w:p>
    <w:p w:rsidR="002C3A7E" w:rsidRPr="00461D1E" w:rsidRDefault="002C3A7E" w:rsidP="002C3A7E">
      <w:pPr>
        <w:spacing w:line="240" w:lineRule="auto"/>
        <w:ind w:left="-180"/>
        <w:jc w:val="both"/>
        <w:rPr>
          <w:rFonts w:ascii="Times New Roman" w:hAnsi="Times New Roman"/>
          <w:b/>
          <w:bCs/>
          <w:sz w:val="16"/>
          <w:szCs w:val="16"/>
        </w:rPr>
      </w:pPr>
      <w:r w:rsidRPr="00461D1E">
        <w:rPr>
          <w:rFonts w:ascii="Times New Roman" w:hAnsi="Times New Roman"/>
          <w:b/>
          <w:bCs/>
          <w:sz w:val="16"/>
          <w:szCs w:val="16"/>
        </w:rPr>
        <w:tab/>
        <w:t>2.1. Внедрение передового опыта*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276"/>
        <w:gridCol w:w="1276"/>
      </w:tblGrid>
      <w:tr w:rsidR="002C3A7E" w:rsidRPr="00461D1E" w:rsidTr="00B13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Участие в Интернет-тестировании по дисциплине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proofErr w:type="gramEnd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оцент Петров П.И.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учебный портал)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2C3A7E" w:rsidRPr="00461D1E" w:rsidTr="00B13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Мобильность ППС (международный уровень/РФ)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1000/500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Привлечение иностранных граждан из 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числе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ППС в образовательную деятельность (международный уровень/РФ)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500/250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C3A7E" w:rsidRPr="00461D1E" w:rsidRDefault="002C3A7E" w:rsidP="002C3A7E">
      <w:pPr>
        <w:pStyle w:val="a7"/>
        <w:rPr>
          <w:sz w:val="16"/>
          <w:szCs w:val="16"/>
        </w:rPr>
      </w:pPr>
      <w:r w:rsidRPr="00461D1E">
        <w:rPr>
          <w:sz w:val="16"/>
          <w:szCs w:val="16"/>
        </w:rPr>
        <w:t xml:space="preserve">* </w:t>
      </w:r>
      <w:r w:rsidRPr="00461D1E">
        <w:rPr>
          <w:b w:val="0"/>
          <w:sz w:val="16"/>
          <w:szCs w:val="16"/>
        </w:rPr>
        <w:t xml:space="preserve">Документальное подтверждение </w:t>
      </w:r>
    </w:p>
    <w:p w:rsidR="002C3A7E" w:rsidRPr="00461D1E" w:rsidRDefault="002C3A7E" w:rsidP="002C3A7E">
      <w:pPr>
        <w:pStyle w:val="a7"/>
        <w:jc w:val="both"/>
        <w:rPr>
          <w:color w:val="FF0000"/>
          <w:sz w:val="16"/>
          <w:szCs w:val="16"/>
        </w:rPr>
      </w:pPr>
    </w:p>
    <w:p w:rsidR="002C3A7E" w:rsidRPr="00461D1E" w:rsidRDefault="002C3A7E" w:rsidP="002C3A7E">
      <w:pPr>
        <w:pStyle w:val="a7"/>
        <w:jc w:val="both"/>
        <w:rPr>
          <w:spacing w:val="-8"/>
          <w:sz w:val="16"/>
          <w:szCs w:val="16"/>
        </w:rPr>
      </w:pPr>
      <w:r w:rsidRPr="00461D1E">
        <w:rPr>
          <w:sz w:val="16"/>
          <w:szCs w:val="16"/>
        </w:rPr>
        <w:t>2.2</w:t>
      </w:r>
      <w:r w:rsidRPr="00461D1E">
        <w:rPr>
          <w:spacing w:val="-14"/>
          <w:sz w:val="16"/>
          <w:szCs w:val="16"/>
        </w:rPr>
        <w:t xml:space="preserve">.  </w:t>
      </w:r>
      <w:r w:rsidRPr="00461D1E">
        <w:rPr>
          <w:spacing w:val="-8"/>
          <w:sz w:val="16"/>
          <w:szCs w:val="16"/>
        </w:rPr>
        <w:t>Организационно-методическое обеспечение (студенческие  конкурсы и олимпиады в рамках       образовательных программ, НИР обучающихся, СРС)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691"/>
        <w:gridCol w:w="1984"/>
        <w:gridCol w:w="1276"/>
        <w:gridCol w:w="1276"/>
      </w:tblGrid>
      <w:tr w:rsidR="002C3A7E" w:rsidRPr="00461D1E" w:rsidTr="00B13A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2.2.1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студенческих</w:t>
            </w:r>
            <w:proofErr w:type="gramEnd"/>
          </w:p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- олимпиад (РФ/РБ/БГМУ)</w:t>
            </w:r>
          </w:p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-  конкурсов (РФ/РБ/БГМУ</w:t>
            </w:r>
            <w:proofErr w:type="gramEnd"/>
          </w:p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- конференций по дисциплине (РФ/РБ/БГМУ) проф. Аверьянов С.В.</w:t>
            </w:r>
          </w:p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Подготовка студентов для участия в олимпиадах, конкурсах, конференциях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100/75/50</w:t>
            </w:r>
          </w:p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100/75/50</w:t>
            </w:r>
          </w:p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100/75/50</w:t>
            </w:r>
          </w:p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100/75/50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2C3A7E" w:rsidRPr="00461D1E" w:rsidTr="00B13A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lastRenderedPageBreak/>
              <w:t>2.2.2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Организация ИГА (представить приказ по ИГА и пакет документов);  ВПО, СПО, </w:t>
            </w: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ИПО – итоговая аттестация по интернатуре, ординатуре </w:t>
            </w:r>
            <w:r w:rsidR="00CD2DE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д.м.н.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Буляков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 Р.Т.,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Саляхова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 Г.А.,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Галиева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 Э.И.</w:t>
            </w:r>
            <w:r w:rsidR="00CD2DE1">
              <w:rPr>
                <w:rFonts w:ascii="Times New Roman" w:hAnsi="Times New Roman"/>
                <w:b/>
                <w:sz w:val="16"/>
                <w:szCs w:val="16"/>
              </w:rPr>
              <w:t xml:space="preserve">, Аверьянов С.В.) Приказ № 54, 55 от 19.05.15 г. </w:t>
            </w:r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и циклам ПК и ПП по специальностям: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стом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. терапевтическая,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стом</w:t>
            </w:r>
            <w:proofErr w:type="gram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.д</w:t>
            </w:r>
            <w:proofErr w:type="gram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етская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стом.хирургическая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стом.ортопедическая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, челюстно-лицевая хирургия, ортодонтия (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Буляков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 Р.Т.,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Галиева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 Э.И., Аверьянов С.В., Гуляева О.А., Петров П.И.,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Чудинова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 Т.А., </w:t>
            </w:r>
            <w:proofErr w:type="spellStart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>Саляхова</w:t>
            </w:r>
            <w:proofErr w:type="spellEnd"/>
            <w:r w:rsidRPr="004A3501">
              <w:rPr>
                <w:rFonts w:ascii="Times New Roman" w:hAnsi="Times New Roman"/>
                <w:b/>
                <w:sz w:val="16"/>
                <w:szCs w:val="16"/>
              </w:rPr>
              <w:t xml:space="preserve"> Г.А.)</w:t>
            </w:r>
            <w:r w:rsidR="00CD2DE1">
              <w:rPr>
                <w:rFonts w:ascii="Times New Roman" w:hAnsi="Times New Roman"/>
                <w:b/>
                <w:sz w:val="16"/>
                <w:szCs w:val="16"/>
              </w:rPr>
              <w:t xml:space="preserve"> Приказ № </w:t>
            </w:r>
            <w:proofErr w:type="gramStart"/>
            <w:r w:rsidR="00CD2DE1">
              <w:rPr>
                <w:rFonts w:ascii="Times New Roman" w:hAnsi="Times New Roman"/>
                <w:b/>
                <w:sz w:val="16"/>
                <w:szCs w:val="16"/>
              </w:rPr>
              <w:t>293</w:t>
            </w:r>
            <w:proofErr w:type="gramEnd"/>
            <w:r w:rsidR="00CD2DE1">
              <w:rPr>
                <w:rFonts w:ascii="Times New Roman" w:hAnsi="Times New Roman"/>
                <w:b/>
                <w:sz w:val="16"/>
                <w:szCs w:val="16"/>
              </w:rPr>
              <w:t xml:space="preserve"> а от 01.10.15 г.</w:t>
            </w:r>
          </w:p>
          <w:p w:rsidR="00CD2DE1" w:rsidRPr="004A3501" w:rsidRDefault="00CD2DE1" w:rsidP="00B13A5F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C3A7E" w:rsidRPr="004A3501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A3501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 xml:space="preserve">100 (на каф.) </w:t>
            </w:r>
          </w:p>
          <w:p w:rsidR="002C3A7E" w:rsidRPr="004A3501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20 (на 1 чл. ИГАК)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7*20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3A7E" w:rsidRPr="004A3501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</w:tr>
      <w:tr w:rsidR="002C3A7E" w:rsidRPr="00461D1E" w:rsidTr="00B13A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2.2.3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Организация НИР на кафедре: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доцент Петров П.И., доцент Гуляева О.А.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(до объединения двух кафедр)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2C3A7E" w:rsidRPr="00461D1E" w:rsidTr="00B13A5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2C3A7E" w:rsidRPr="00461D1E" w:rsidRDefault="002C3A7E" w:rsidP="002C3A7E">
      <w:pPr>
        <w:pStyle w:val="a7"/>
        <w:jc w:val="both"/>
        <w:rPr>
          <w:color w:val="FF0000"/>
          <w:sz w:val="16"/>
          <w:szCs w:val="16"/>
        </w:rPr>
      </w:pPr>
    </w:p>
    <w:p w:rsidR="002C3A7E" w:rsidRPr="00461D1E" w:rsidRDefault="002C3A7E" w:rsidP="002C3A7E">
      <w:pPr>
        <w:pStyle w:val="6"/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hAnsi="Times New Roman"/>
          <w:sz w:val="16"/>
          <w:szCs w:val="16"/>
        </w:rPr>
        <w:t>Раздел 3. Научно-методическая работа по проблемам высшей школы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496"/>
        <w:gridCol w:w="1417"/>
        <w:gridCol w:w="1418"/>
        <w:gridCol w:w="1134"/>
      </w:tblGrid>
      <w:tr w:rsidR="002C3A7E" w:rsidRPr="00461D1E" w:rsidTr="00B13A5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 xml:space="preserve">Участие в работе проблемных комиссий, УМО, ВУНМЦ МЗ РФ.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C3A7E" w:rsidRPr="00461D1E" w:rsidTr="00B13A5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right="-134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Участие ППС в работе методических комиссий, ЦМК, метод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оветов, КНМС, ответственный за УМР на факультете: </w:t>
            </w:r>
            <w:proofErr w:type="spellStart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Метод</w:t>
            </w:r>
            <w:proofErr w:type="gramStart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овет</w:t>
            </w:r>
            <w:proofErr w:type="spellEnd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 ИДПО доц.   , ЦМК доц. Рябых Л.А., </w:t>
            </w:r>
            <w:proofErr w:type="spellStart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Саляхова</w:t>
            </w:r>
            <w:proofErr w:type="spellEnd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 Г.А., </w:t>
            </w:r>
            <w:proofErr w:type="spellStart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Галиева</w:t>
            </w:r>
            <w:proofErr w:type="spellEnd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 Э.И.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2C3A7E" w:rsidRPr="00461D1E" w:rsidTr="00B13A5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pacing w:val="-14"/>
                <w:sz w:val="16"/>
                <w:szCs w:val="16"/>
              </w:rPr>
            </w:pPr>
            <w:proofErr w:type="gramStart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>Ответственный</w:t>
            </w:r>
            <w:proofErr w:type="gramEnd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за учебно-методическую работу на кафедре: </w:t>
            </w:r>
            <w:r w:rsidRPr="00461D1E">
              <w:rPr>
                <w:rFonts w:ascii="Times New Roman" w:hAnsi="Times New Roman"/>
                <w:b/>
                <w:spacing w:val="-14"/>
                <w:sz w:val="16"/>
                <w:szCs w:val="16"/>
              </w:rPr>
              <w:t xml:space="preserve">доц. Рябых Л.А., доц. </w:t>
            </w:r>
            <w:proofErr w:type="spellStart"/>
            <w:r w:rsidRPr="00461D1E">
              <w:rPr>
                <w:rFonts w:ascii="Times New Roman" w:hAnsi="Times New Roman"/>
                <w:b/>
                <w:spacing w:val="-14"/>
                <w:sz w:val="16"/>
                <w:szCs w:val="16"/>
              </w:rPr>
              <w:t>Саляхова</w:t>
            </w:r>
            <w:proofErr w:type="spellEnd"/>
            <w:r w:rsidRPr="00461D1E">
              <w:rPr>
                <w:rFonts w:ascii="Times New Roman" w:hAnsi="Times New Roman"/>
                <w:b/>
                <w:spacing w:val="-14"/>
                <w:sz w:val="16"/>
                <w:szCs w:val="16"/>
              </w:rPr>
              <w:t xml:space="preserve"> Г.А. 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>(до объединения двух кафедр)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</w:tr>
      <w:tr w:rsidR="002C3A7E" w:rsidRPr="00461D1E" w:rsidTr="00B13A5F">
        <w:trPr>
          <w:trHeight w:val="8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pacing w:val="-14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Участие в Школе педагогического мастерства / Школе молодого педагога </w:t>
            </w:r>
            <w:proofErr w:type="gramStart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(  </w:t>
            </w:r>
            <w:proofErr w:type="gramEnd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Дубова О.М., Викторов С.В., Юсупова А.Ф., </w:t>
            </w:r>
            <w:proofErr w:type="spellStart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>Трофимчук</w:t>
            </w:r>
            <w:proofErr w:type="spellEnd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А.А., </w:t>
            </w:r>
            <w:proofErr w:type="spellStart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>Дюмеев</w:t>
            </w:r>
            <w:proofErr w:type="spellEnd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Р.М., </w:t>
            </w:r>
            <w:proofErr w:type="spellStart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>Азнагулов</w:t>
            </w:r>
            <w:proofErr w:type="spellEnd"/>
            <w:r w:rsidRPr="00461D1E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А.А.,).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30/30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4A350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3501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</w:tr>
      <w:tr w:rsidR="002C3A7E" w:rsidRPr="00461D1E" w:rsidTr="00B13A5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930</w:t>
            </w:r>
          </w:p>
        </w:tc>
      </w:tr>
    </w:tbl>
    <w:p w:rsidR="002C3A7E" w:rsidRPr="00461D1E" w:rsidRDefault="002C3A7E" w:rsidP="002C3A7E">
      <w:pPr>
        <w:pStyle w:val="7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61D1E">
        <w:rPr>
          <w:rFonts w:ascii="Times New Roman" w:hAnsi="Times New Roman"/>
          <w:b/>
          <w:sz w:val="16"/>
          <w:szCs w:val="16"/>
        </w:rPr>
        <w:t>Раздел 4. Система качества образования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496"/>
        <w:gridCol w:w="1417"/>
        <w:gridCol w:w="1418"/>
        <w:gridCol w:w="1134"/>
      </w:tblGrid>
      <w:tr w:rsidR="002C3A7E" w:rsidRPr="00461D1E" w:rsidTr="00B13A5F">
        <w:trPr>
          <w:cantSplit/>
          <w:trHeight w:val="2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Результаты внешнего и внутреннего и аудита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100/70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2C3A7E" w:rsidRPr="00461D1E" w:rsidTr="00B13A5F">
        <w:trPr>
          <w:cantSplit/>
          <w:trHeight w:val="2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за качество образования на кафедре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(доценты </w:t>
            </w:r>
            <w:proofErr w:type="spellStart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Галиева</w:t>
            </w:r>
            <w:proofErr w:type="spellEnd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 Э.И., Рябых Л.А.</w:t>
            </w:r>
            <w:r w:rsidR="00CD2DE1">
              <w:rPr>
                <w:rFonts w:ascii="Times New Roman" w:hAnsi="Times New Roman"/>
                <w:b/>
                <w:sz w:val="16"/>
                <w:szCs w:val="16"/>
              </w:rPr>
              <w:t xml:space="preserve">,  </w:t>
            </w:r>
            <w:proofErr w:type="spellStart"/>
            <w:r w:rsidR="00CD2DE1">
              <w:rPr>
                <w:rFonts w:ascii="Times New Roman" w:hAnsi="Times New Roman"/>
                <w:b/>
                <w:sz w:val="16"/>
                <w:szCs w:val="16"/>
              </w:rPr>
              <w:t>Саляхова</w:t>
            </w:r>
            <w:proofErr w:type="spellEnd"/>
            <w:r w:rsidR="00CD2DE1">
              <w:rPr>
                <w:rFonts w:ascii="Times New Roman" w:hAnsi="Times New Roman"/>
                <w:b/>
                <w:sz w:val="16"/>
                <w:szCs w:val="16"/>
              </w:rPr>
              <w:t xml:space="preserve"> Г.А.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CD2DE1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CD2DE1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2C3A7E" w:rsidRPr="00461D1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3A7E" w:rsidRPr="00461D1E" w:rsidTr="00B13A5F">
        <w:trPr>
          <w:cantSplit/>
          <w:trHeight w:val="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tabs>
                <w:tab w:val="left" w:pos="132"/>
              </w:tabs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Сертифицированный эксперт по качеству образования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 доцент </w:t>
            </w:r>
            <w:proofErr w:type="spellStart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Галиева</w:t>
            </w:r>
            <w:proofErr w:type="spellEnd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 Э.И.,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2C3A7E" w:rsidRPr="00461D1E" w:rsidTr="00B13A5F">
        <w:trPr>
          <w:cantSplit/>
          <w:trHeight w:val="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Результаты анкетирования ППС/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r w:rsidRPr="00461D1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проф. Аверьянов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2C3A7E" w:rsidRPr="00461D1E" w:rsidTr="00B13A5F">
        <w:trPr>
          <w:cantSplit/>
          <w:trHeight w:val="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Работа в составе комиссии по подготовке к по ординатуре аккредитации БГМ</w:t>
            </w:r>
            <w:proofErr w:type="gramStart"/>
            <w:r w:rsidRPr="00461D1E">
              <w:rPr>
                <w:rFonts w:ascii="Times New Roman" w:hAnsi="Times New Roman"/>
                <w:sz w:val="16"/>
                <w:szCs w:val="16"/>
              </w:rPr>
              <w:t>У</w:t>
            </w:r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 доцент </w:t>
            </w:r>
            <w:proofErr w:type="spellStart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>Галиева</w:t>
            </w:r>
            <w:proofErr w:type="spellEnd"/>
            <w:r w:rsidRPr="00461D1E">
              <w:rPr>
                <w:rFonts w:ascii="Times New Roman" w:hAnsi="Times New Roman"/>
                <w:b/>
                <w:sz w:val="16"/>
                <w:szCs w:val="16"/>
              </w:rPr>
              <w:t xml:space="preserve"> Э.И.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C01FA9" w:rsidTr="00B13A5F">
        <w:trPr>
          <w:cantSplit/>
          <w:trHeight w:val="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Открытые занятия: 13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 xml:space="preserve">50 за 1 </w:t>
            </w:r>
            <w:proofErr w:type="spellStart"/>
            <w:r w:rsidRPr="00C01FA9">
              <w:rPr>
                <w:rFonts w:ascii="Times New Roman" w:hAnsi="Times New Roman"/>
                <w:sz w:val="16"/>
                <w:szCs w:val="16"/>
              </w:rPr>
              <w:t>зан</w:t>
            </w:r>
            <w:proofErr w:type="spellEnd"/>
            <w:r w:rsidRPr="00C01F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8D10A7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8D10A7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CD2DE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2C3A7E" w:rsidRPr="00C01FA9" w:rsidTr="00B13A5F">
        <w:trPr>
          <w:cantSplit/>
          <w:trHeight w:val="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8D10A7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1270</w:t>
            </w:r>
          </w:p>
        </w:tc>
      </w:tr>
    </w:tbl>
    <w:p w:rsidR="002C3A7E" w:rsidRPr="00C01FA9" w:rsidRDefault="002C3A7E" w:rsidP="002C3A7E">
      <w:pPr>
        <w:pStyle w:val="7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01FA9">
        <w:rPr>
          <w:rFonts w:ascii="Times New Roman" w:hAnsi="Times New Roman"/>
          <w:b/>
          <w:sz w:val="16"/>
          <w:szCs w:val="16"/>
        </w:rPr>
        <w:t>Раздел 5. Общественное признание в образовании*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496"/>
        <w:gridCol w:w="1417"/>
        <w:gridCol w:w="1276"/>
        <w:gridCol w:w="1276"/>
      </w:tblGrid>
      <w:tr w:rsidR="002C3A7E" w:rsidRPr="00C01FA9" w:rsidTr="00B13A5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Наградные дела в году по УМР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C01FA9" w:rsidTr="00B13A5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7E" w:rsidRPr="00C01FA9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БГМУ: проф. Аверьянов С.В.</w:t>
            </w:r>
          </w:p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2C3A7E" w:rsidRPr="00C01FA9" w:rsidTr="00B13A5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7E" w:rsidRPr="00C01FA9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МО РБ</w:t>
            </w:r>
          </w:p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 xml:space="preserve">доцент </w:t>
            </w:r>
            <w:proofErr w:type="spellStart"/>
            <w:r w:rsidRPr="00C01FA9">
              <w:rPr>
                <w:rFonts w:ascii="Times New Roman" w:hAnsi="Times New Roman"/>
                <w:sz w:val="16"/>
                <w:szCs w:val="16"/>
              </w:rPr>
              <w:t>Саляхова</w:t>
            </w:r>
            <w:proofErr w:type="spellEnd"/>
            <w:r w:rsidRPr="00C01FA9">
              <w:rPr>
                <w:rFonts w:ascii="Times New Roman" w:hAnsi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2C3A7E" w:rsidRPr="00C01FA9" w:rsidTr="00B13A5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7E" w:rsidRPr="00C01FA9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Почетные грамоты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3A7E" w:rsidRPr="00C01FA9" w:rsidTr="00B13A5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7E" w:rsidRPr="00C01FA9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 xml:space="preserve">Заслуженный деятель/Отличник/Почетный работник/: </w:t>
            </w:r>
          </w:p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Заслуженный деятель высшей школы</w:t>
            </w:r>
          </w:p>
          <w:p w:rsidR="002C3A7E" w:rsidRPr="00C01FA9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 xml:space="preserve">проф. Аверьянов С.В. </w:t>
            </w:r>
            <w:proofErr w:type="gramStart"/>
            <w:r w:rsidRPr="00C01FA9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C01FA9">
              <w:rPr>
                <w:rFonts w:ascii="Times New Roman" w:hAnsi="Times New Roman"/>
                <w:sz w:val="16"/>
                <w:szCs w:val="16"/>
              </w:rPr>
              <w:t>заслуженный врач РБ)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250/150/</w:t>
            </w:r>
          </w:p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C01FA9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FA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C3A7E" w:rsidRPr="00461D1E" w:rsidTr="00B13A5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7E" w:rsidRPr="00461D1E" w:rsidRDefault="002C3A7E" w:rsidP="00B13A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Признание работодателя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E" w:rsidRPr="00461D1E" w:rsidRDefault="002C3A7E" w:rsidP="00B13A5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:rsidR="002C3A7E" w:rsidRPr="00461D1E" w:rsidRDefault="002C3A7E" w:rsidP="002C3A7E">
      <w:pPr>
        <w:spacing w:line="240" w:lineRule="auto"/>
        <w:ind w:left="540" w:hanging="540"/>
        <w:rPr>
          <w:rFonts w:ascii="Times New Roman" w:hAnsi="Times New Roman"/>
          <w:b/>
          <w:bCs/>
          <w:color w:val="FF0000"/>
          <w:sz w:val="16"/>
          <w:szCs w:val="16"/>
        </w:rPr>
      </w:pPr>
      <w:r w:rsidRPr="00461D1E">
        <w:rPr>
          <w:rFonts w:ascii="Times New Roman" w:hAnsi="Times New Roman"/>
          <w:b/>
          <w:bCs/>
          <w:color w:val="FF0000"/>
          <w:sz w:val="16"/>
          <w:szCs w:val="16"/>
        </w:rPr>
        <w:tab/>
      </w:r>
    </w:p>
    <w:p w:rsidR="002C3A7E" w:rsidRPr="00461D1E" w:rsidRDefault="002C3A7E" w:rsidP="002C3A7E">
      <w:pPr>
        <w:spacing w:line="240" w:lineRule="auto"/>
        <w:ind w:left="540" w:hanging="540"/>
        <w:rPr>
          <w:rFonts w:ascii="Times New Roman" w:hAnsi="Times New Roman"/>
          <w:b/>
          <w:bCs/>
          <w:color w:val="FF0000"/>
          <w:sz w:val="16"/>
          <w:szCs w:val="16"/>
        </w:rPr>
      </w:pPr>
      <w:r w:rsidRPr="00461D1E">
        <w:rPr>
          <w:rFonts w:ascii="Times New Roman" w:hAnsi="Times New Roman"/>
          <w:sz w:val="16"/>
          <w:szCs w:val="16"/>
        </w:rPr>
        <w:t xml:space="preserve">5.1. 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6"/>
        <w:gridCol w:w="4539"/>
        <w:gridCol w:w="2410"/>
      </w:tblGrid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Благодарственное письмо МУЗ СП№3 МЗ Челябинской области </w:t>
            </w:r>
            <w:proofErr w:type="spellStart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агнитогорск</w:t>
            </w:r>
            <w:proofErr w:type="spellEnd"/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4A3501" w:rsidP="00CF1A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Выездной сер</w:t>
            </w:r>
            <w:r w:rsidR="002C3A7E" w:rsidRPr="00461D1E">
              <w:rPr>
                <w:rFonts w:ascii="Times New Roman" w:hAnsi="Times New Roman"/>
                <w:sz w:val="16"/>
                <w:szCs w:val="16"/>
              </w:rPr>
              <w:t>тификационный цикл по специальности «стоматология ортопедическая»</w:t>
            </w:r>
            <w:r w:rsidR="008D10A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8D10A7">
              <w:rPr>
                <w:rFonts w:ascii="Times New Roman" w:hAnsi="Times New Roman"/>
                <w:sz w:val="16"/>
                <w:szCs w:val="16"/>
              </w:rPr>
              <w:t>Буляков</w:t>
            </w:r>
            <w:proofErr w:type="spellEnd"/>
            <w:r w:rsidR="008D10A7">
              <w:rPr>
                <w:rFonts w:ascii="Times New Roman" w:hAnsi="Times New Roman"/>
                <w:sz w:val="16"/>
                <w:szCs w:val="16"/>
              </w:rPr>
              <w:t xml:space="preserve"> Р.Т., </w:t>
            </w:r>
            <w:r w:rsidR="00CF1A84">
              <w:rPr>
                <w:rFonts w:ascii="Times New Roman" w:hAnsi="Times New Roman"/>
                <w:sz w:val="16"/>
                <w:szCs w:val="16"/>
              </w:rPr>
              <w:t xml:space="preserve">Викторов С.В., 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Галиева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Э.И., 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Саляхова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Г.А., 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Дюмеев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Р.М., 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Гайфуллин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С.Н.</w:t>
            </w:r>
            <w:r w:rsidR="008D1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май – июнь 2015 г.</w:t>
            </w:r>
          </w:p>
        </w:tc>
      </w:tr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Благодарственное письмо ГАУЗ РБ СП </w:t>
            </w:r>
            <w:proofErr w:type="spellStart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>ибай</w:t>
            </w:r>
            <w:proofErr w:type="spellEnd"/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районы Зауралья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CF1A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Выездной сертификационный цикл по специальности «стоматология ортопедическая»</w:t>
            </w:r>
            <w:r w:rsidR="00CF1A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1A84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Буляков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Р.Т., Викторов С.В., 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Галиева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Э.И., 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Саляхова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Г.А., </w:t>
            </w:r>
            <w:r w:rsidR="00CF1A84">
              <w:rPr>
                <w:rFonts w:ascii="Times New Roman" w:hAnsi="Times New Roman"/>
                <w:sz w:val="16"/>
                <w:szCs w:val="16"/>
              </w:rPr>
              <w:t>Гуляева О.А.)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май – июнь 2015 г.</w:t>
            </w:r>
          </w:p>
        </w:tc>
      </w:tr>
      <w:tr w:rsidR="002C3A7E" w:rsidRPr="00461D1E" w:rsidTr="00B13A5F">
        <w:trPr>
          <w:trHeight w:val="1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Благодарственное письмо курсантов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CF1A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Цикл «</w:t>
            </w:r>
            <w:proofErr w:type="spellStart"/>
            <w:r w:rsidRPr="00461D1E">
              <w:rPr>
                <w:rFonts w:ascii="Times New Roman" w:hAnsi="Times New Roman"/>
                <w:sz w:val="16"/>
                <w:szCs w:val="16"/>
              </w:rPr>
              <w:t>онконастороженность</w:t>
            </w:r>
            <w:proofErr w:type="spellEnd"/>
            <w:r w:rsidRPr="00461D1E">
              <w:rPr>
                <w:rFonts w:ascii="Times New Roman" w:hAnsi="Times New Roman"/>
                <w:sz w:val="16"/>
                <w:szCs w:val="16"/>
              </w:rPr>
              <w:t xml:space="preserve"> в стоматологии»</w:t>
            </w:r>
            <w:r w:rsidR="00CF1A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1A84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Буляков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Р.Т., 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Галиева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Э.И., </w:t>
            </w:r>
            <w:proofErr w:type="spellStart"/>
            <w:r w:rsidR="00CF1A84">
              <w:rPr>
                <w:rFonts w:ascii="Times New Roman" w:hAnsi="Times New Roman"/>
                <w:sz w:val="16"/>
                <w:szCs w:val="16"/>
              </w:rPr>
              <w:t>Саляхова</w:t>
            </w:r>
            <w:proofErr w:type="spellEnd"/>
            <w:r w:rsidR="00CF1A84">
              <w:rPr>
                <w:rFonts w:ascii="Times New Roman" w:hAnsi="Times New Roman"/>
                <w:sz w:val="16"/>
                <w:szCs w:val="16"/>
              </w:rPr>
              <w:t xml:space="preserve"> Г.А.)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7E" w:rsidRPr="00461D1E" w:rsidRDefault="002C3A7E" w:rsidP="00B13A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D1E">
              <w:rPr>
                <w:rFonts w:ascii="Times New Roman" w:hAnsi="Times New Roman"/>
                <w:sz w:val="16"/>
                <w:szCs w:val="16"/>
              </w:rPr>
              <w:t>декабрь 2015г.</w:t>
            </w:r>
          </w:p>
        </w:tc>
      </w:tr>
    </w:tbl>
    <w:p w:rsidR="002C3A7E" w:rsidRPr="00461D1E" w:rsidRDefault="002C3A7E" w:rsidP="002C3A7E">
      <w:pPr>
        <w:spacing w:line="240" w:lineRule="auto"/>
        <w:ind w:left="540" w:hanging="540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2C3A7E" w:rsidRPr="00461D1E" w:rsidRDefault="002C3A7E" w:rsidP="002C3A7E">
      <w:pPr>
        <w:spacing w:line="240" w:lineRule="auto"/>
        <w:ind w:left="540" w:hanging="540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hAnsi="Times New Roman"/>
          <w:b/>
          <w:bCs/>
          <w:i/>
          <w:iCs/>
          <w:sz w:val="16"/>
          <w:szCs w:val="16"/>
        </w:rPr>
        <w:t xml:space="preserve">* Примечание: </w:t>
      </w:r>
      <w:r w:rsidRPr="00461D1E">
        <w:rPr>
          <w:rFonts w:ascii="Times New Roman" w:hAnsi="Times New Roman"/>
          <w:sz w:val="16"/>
          <w:szCs w:val="16"/>
        </w:rPr>
        <w:t>представить документальное подтверждение</w:t>
      </w:r>
    </w:p>
    <w:p w:rsidR="002C3A7E" w:rsidRPr="00461D1E" w:rsidRDefault="002C3A7E" w:rsidP="002C3A7E">
      <w:pPr>
        <w:pStyle w:val="31"/>
        <w:spacing w:line="240" w:lineRule="auto"/>
        <w:rPr>
          <w:rFonts w:ascii="Times New Roman" w:hAnsi="Times New Roman"/>
          <w:u w:val="single"/>
        </w:rPr>
      </w:pPr>
      <w:r w:rsidRPr="00461D1E">
        <w:rPr>
          <w:rFonts w:ascii="Times New Roman" w:hAnsi="Times New Roman"/>
          <w:b/>
          <w:u w:val="single"/>
        </w:rPr>
        <w:t>Примечание. При аттестации могут применяться штрафные санкции по следующим критериям</w:t>
      </w:r>
      <w:r w:rsidRPr="00461D1E">
        <w:rPr>
          <w:rFonts w:ascii="Times New Roman" w:hAnsi="Times New Roman"/>
          <w:u w:val="single"/>
        </w:rPr>
        <w:t xml:space="preserve">:       </w:t>
      </w:r>
    </w:p>
    <w:p w:rsidR="002C3A7E" w:rsidRPr="00461D1E" w:rsidRDefault="002C3A7E" w:rsidP="002C3A7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hAnsi="Times New Roman"/>
          <w:sz w:val="16"/>
          <w:szCs w:val="16"/>
        </w:rPr>
        <w:t>Невыполнение требований к оформлению УМК (100 баллов по каждому разделу)</w:t>
      </w:r>
    </w:p>
    <w:p w:rsidR="002C3A7E" w:rsidRPr="00461D1E" w:rsidRDefault="002C3A7E" w:rsidP="002C3A7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hAnsi="Times New Roman"/>
          <w:bCs/>
          <w:sz w:val="16"/>
          <w:szCs w:val="16"/>
        </w:rPr>
        <w:t>Несвоевременное устранение задолженностей студентов по кафедре (100 баллов)</w:t>
      </w:r>
    </w:p>
    <w:p w:rsidR="002C3A7E" w:rsidRPr="00461D1E" w:rsidRDefault="002C3A7E" w:rsidP="002C3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461D1E">
        <w:rPr>
          <w:rFonts w:ascii="Times New Roman" w:hAnsi="Times New Roman"/>
          <w:bCs/>
          <w:sz w:val="16"/>
          <w:szCs w:val="16"/>
        </w:rPr>
        <w:t xml:space="preserve">Несвоевременность исполнения распоряжений ректора, проректора (представление </w:t>
      </w:r>
      <w:proofErr w:type="gramStart"/>
      <w:r w:rsidRPr="00461D1E">
        <w:rPr>
          <w:rFonts w:ascii="Times New Roman" w:hAnsi="Times New Roman"/>
          <w:bCs/>
          <w:sz w:val="16"/>
          <w:szCs w:val="16"/>
        </w:rPr>
        <w:t>в</w:t>
      </w:r>
      <w:proofErr w:type="gramEnd"/>
      <w:r w:rsidRPr="00461D1E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461D1E">
        <w:rPr>
          <w:rFonts w:ascii="Times New Roman" w:hAnsi="Times New Roman"/>
          <w:bCs/>
          <w:sz w:val="16"/>
          <w:szCs w:val="16"/>
        </w:rPr>
        <w:t>УМУ</w:t>
      </w:r>
      <w:proofErr w:type="gramEnd"/>
      <w:r w:rsidRPr="00461D1E">
        <w:rPr>
          <w:rFonts w:ascii="Times New Roman" w:hAnsi="Times New Roman"/>
          <w:bCs/>
          <w:sz w:val="16"/>
          <w:szCs w:val="16"/>
        </w:rPr>
        <w:t xml:space="preserve"> паспорта и табеля кафедры, сдача отчетов, планов по УМР и др. - по 50 баллов)</w:t>
      </w:r>
    </w:p>
    <w:p w:rsidR="002C3A7E" w:rsidRPr="00461D1E" w:rsidRDefault="002C3A7E" w:rsidP="002C3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461D1E">
        <w:rPr>
          <w:rFonts w:ascii="Times New Roman" w:hAnsi="Times New Roman"/>
          <w:bCs/>
          <w:sz w:val="16"/>
          <w:szCs w:val="16"/>
        </w:rPr>
        <w:t>Необъективность представленных данных по УМР (100 баллов)</w:t>
      </w:r>
    </w:p>
    <w:p w:rsidR="002C3A7E" w:rsidRPr="00461D1E" w:rsidRDefault="002C3A7E" w:rsidP="002C3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461D1E">
        <w:rPr>
          <w:rFonts w:ascii="Times New Roman" w:hAnsi="Times New Roman"/>
          <w:bCs/>
          <w:sz w:val="16"/>
          <w:szCs w:val="16"/>
        </w:rPr>
        <w:t>Обращения и жалобы студентов и преподавателей к администрации БГМУ по работе кафедры (100 баллов)</w:t>
      </w:r>
    </w:p>
    <w:p w:rsidR="002C3A7E" w:rsidRPr="00461D1E" w:rsidRDefault="002C3A7E" w:rsidP="002C3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461D1E">
        <w:rPr>
          <w:rFonts w:ascii="Times New Roman" w:hAnsi="Times New Roman"/>
          <w:bCs/>
          <w:sz w:val="16"/>
          <w:szCs w:val="16"/>
        </w:rPr>
        <w:t>Замечания по данным анкетирования кафедры (100 баллов)</w:t>
      </w:r>
    </w:p>
    <w:p w:rsidR="002C3A7E" w:rsidRPr="00461D1E" w:rsidRDefault="002C3A7E" w:rsidP="002C3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461D1E">
        <w:rPr>
          <w:rFonts w:ascii="Times New Roman" w:hAnsi="Times New Roman"/>
          <w:bCs/>
          <w:sz w:val="16"/>
          <w:szCs w:val="16"/>
        </w:rPr>
        <w:t xml:space="preserve">Несоответствие по результатам внешнего/внутреннего аудита и процедуры </w:t>
      </w:r>
      <w:proofErr w:type="spellStart"/>
      <w:r w:rsidRPr="00461D1E">
        <w:rPr>
          <w:rFonts w:ascii="Times New Roman" w:hAnsi="Times New Roman"/>
          <w:bCs/>
          <w:sz w:val="16"/>
          <w:szCs w:val="16"/>
        </w:rPr>
        <w:t>самообследования</w:t>
      </w:r>
      <w:proofErr w:type="spellEnd"/>
      <w:r w:rsidRPr="00461D1E">
        <w:rPr>
          <w:rFonts w:ascii="Times New Roman" w:hAnsi="Times New Roman"/>
          <w:bCs/>
          <w:sz w:val="16"/>
          <w:szCs w:val="16"/>
        </w:rPr>
        <w:t xml:space="preserve"> (70/50/100 баллов)</w:t>
      </w:r>
    </w:p>
    <w:p w:rsidR="002C3A7E" w:rsidRPr="00461D1E" w:rsidRDefault="002C3A7E" w:rsidP="002C3A7E">
      <w:pPr>
        <w:spacing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C3A7E" w:rsidRPr="00BC2323" w:rsidRDefault="002C3A7E" w:rsidP="002C3A7E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461D1E">
        <w:rPr>
          <w:rFonts w:ascii="Times New Roman" w:hAnsi="Times New Roman"/>
          <w:sz w:val="16"/>
          <w:szCs w:val="16"/>
        </w:rPr>
        <w:t>ИТОГО (сумма баллов по всем разделам</w:t>
      </w:r>
      <w:r w:rsidRPr="00BC2323">
        <w:rPr>
          <w:rFonts w:ascii="Times New Roman" w:hAnsi="Times New Roman"/>
          <w:b/>
          <w:sz w:val="16"/>
          <w:szCs w:val="16"/>
        </w:rPr>
        <w:t xml:space="preserve">)           </w:t>
      </w:r>
      <w:r w:rsidR="00A32781">
        <w:rPr>
          <w:rFonts w:ascii="Times New Roman" w:hAnsi="Times New Roman"/>
          <w:b/>
          <w:sz w:val="16"/>
          <w:szCs w:val="16"/>
        </w:rPr>
        <w:t>7290</w:t>
      </w:r>
      <w:r w:rsidRPr="00BC2323">
        <w:rPr>
          <w:rFonts w:ascii="Times New Roman" w:hAnsi="Times New Roman"/>
          <w:sz w:val="16"/>
          <w:szCs w:val="16"/>
        </w:rPr>
        <w:t xml:space="preserve">               </w:t>
      </w:r>
      <w:r w:rsidRPr="00461D1E">
        <w:rPr>
          <w:rFonts w:ascii="Times New Roman" w:hAnsi="Times New Roman"/>
          <w:sz w:val="16"/>
          <w:szCs w:val="16"/>
        </w:rPr>
        <w:t xml:space="preserve">СРЕДНИЙ БАЛЛ </w:t>
      </w:r>
      <w:r w:rsidR="00BC2323">
        <w:rPr>
          <w:rFonts w:ascii="Times New Roman" w:hAnsi="Times New Roman"/>
          <w:sz w:val="16"/>
          <w:szCs w:val="16"/>
        </w:rPr>
        <w:t xml:space="preserve">             </w:t>
      </w:r>
      <w:r w:rsidR="00BC2323" w:rsidRPr="00A32781">
        <w:rPr>
          <w:rFonts w:ascii="Times New Roman" w:hAnsi="Times New Roman"/>
          <w:b/>
          <w:sz w:val="16"/>
          <w:szCs w:val="16"/>
        </w:rPr>
        <w:t xml:space="preserve"> </w:t>
      </w:r>
      <w:r w:rsidR="00A32781" w:rsidRPr="00A32781">
        <w:rPr>
          <w:rFonts w:ascii="Times New Roman" w:hAnsi="Times New Roman"/>
          <w:b/>
          <w:sz w:val="16"/>
          <w:szCs w:val="16"/>
        </w:rPr>
        <w:t>912</w:t>
      </w:r>
    </w:p>
    <w:p w:rsidR="002C3A7E" w:rsidRPr="00461D1E" w:rsidRDefault="002C3A7E" w:rsidP="002C3A7E">
      <w:pPr>
        <w:spacing w:line="240" w:lineRule="auto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hAnsi="Times New Roman"/>
          <w:sz w:val="16"/>
          <w:szCs w:val="16"/>
        </w:rPr>
        <w:t>Зав. кафедрой, д.м.н._____</w:t>
      </w:r>
      <w:proofErr w:type="spellStart"/>
      <w:r w:rsidRPr="00461D1E">
        <w:rPr>
          <w:rFonts w:ascii="Times New Roman" w:hAnsi="Times New Roman"/>
          <w:sz w:val="16"/>
          <w:szCs w:val="16"/>
        </w:rPr>
        <w:t>Буляков</w:t>
      </w:r>
      <w:proofErr w:type="spellEnd"/>
      <w:r w:rsidRPr="00461D1E">
        <w:rPr>
          <w:rFonts w:ascii="Times New Roman" w:hAnsi="Times New Roman"/>
          <w:sz w:val="16"/>
          <w:szCs w:val="16"/>
        </w:rPr>
        <w:t xml:space="preserve"> Р.Т.   </w:t>
      </w:r>
      <w:proofErr w:type="gramStart"/>
      <w:r w:rsidRPr="00461D1E">
        <w:rPr>
          <w:rFonts w:ascii="Times New Roman" w:hAnsi="Times New Roman"/>
          <w:sz w:val="16"/>
          <w:szCs w:val="16"/>
        </w:rPr>
        <w:t>Ответственный</w:t>
      </w:r>
      <w:proofErr w:type="gramEnd"/>
      <w:r w:rsidRPr="00461D1E">
        <w:rPr>
          <w:rFonts w:ascii="Times New Roman" w:hAnsi="Times New Roman"/>
          <w:sz w:val="16"/>
          <w:szCs w:val="16"/>
        </w:rPr>
        <w:t xml:space="preserve"> за УМР_____</w:t>
      </w:r>
    </w:p>
    <w:p w:rsidR="002C3A7E" w:rsidRPr="00461D1E" w:rsidRDefault="002C3A7E" w:rsidP="002C3A7E">
      <w:pPr>
        <w:spacing w:line="240" w:lineRule="auto"/>
        <w:rPr>
          <w:rFonts w:ascii="Times New Roman" w:hAnsi="Times New Roman"/>
          <w:sz w:val="16"/>
          <w:szCs w:val="16"/>
        </w:rPr>
      </w:pPr>
      <w:r w:rsidRPr="00461D1E">
        <w:rPr>
          <w:rFonts w:ascii="Times New Roman" w:hAnsi="Times New Roman"/>
          <w:sz w:val="16"/>
          <w:szCs w:val="16"/>
        </w:rPr>
        <w:t xml:space="preserve"> Дата составления отчета _________</w:t>
      </w:r>
      <w:r w:rsidR="00E26751">
        <w:rPr>
          <w:rFonts w:ascii="Times New Roman" w:hAnsi="Times New Roman"/>
          <w:sz w:val="16"/>
          <w:szCs w:val="16"/>
        </w:rPr>
        <w:t>21</w:t>
      </w:r>
      <w:r w:rsidRPr="00461D1E">
        <w:rPr>
          <w:rFonts w:ascii="Times New Roman" w:hAnsi="Times New Roman"/>
          <w:sz w:val="16"/>
          <w:szCs w:val="16"/>
        </w:rPr>
        <w:t>.12.2015 г.___________________________</w:t>
      </w:r>
      <w:bookmarkStart w:id="0" w:name="_GoBack"/>
      <w:bookmarkEnd w:id="0"/>
      <w:r w:rsidRPr="00461D1E">
        <w:rPr>
          <w:rFonts w:ascii="Times New Roman" w:hAnsi="Times New Roman"/>
          <w:sz w:val="16"/>
          <w:szCs w:val="16"/>
        </w:rPr>
        <w:t>______________</w:t>
      </w:r>
    </w:p>
    <w:p w:rsidR="002C3A7E" w:rsidRPr="00461D1E" w:rsidRDefault="002C3A7E">
      <w:pPr>
        <w:rPr>
          <w:rFonts w:ascii="Times New Roman" w:hAnsi="Times New Roman"/>
          <w:sz w:val="16"/>
          <w:szCs w:val="16"/>
        </w:rPr>
      </w:pPr>
    </w:p>
    <w:sectPr w:rsidR="002C3A7E" w:rsidRPr="00461D1E" w:rsidSect="00461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85" w:rsidRDefault="00C57E85" w:rsidP="002C3A7E">
      <w:pPr>
        <w:spacing w:after="0" w:line="240" w:lineRule="auto"/>
      </w:pPr>
      <w:r>
        <w:separator/>
      </w:r>
    </w:p>
  </w:endnote>
  <w:endnote w:type="continuationSeparator" w:id="0">
    <w:p w:rsidR="00C57E85" w:rsidRDefault="00C57E85" w:rsidP="002C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85" w:rsidRDefault="00C57E85" w:rsidP="002C3A7E">
      <w:pPr>
        <w:spacing w:after="0" w:line="240" w:lineRule="auto"/>
      </w:pPr>
      <w:r>
        <w:separator/>
      </w:r>
    </w:p>
  </w:footnote>
  <w:footnote w:type="continuationSeparator" w:id="0">
    <w:p w:rsidR="00C57E85" w:rsidRDefault="00C57E85" w:rsidP="002C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0E81"/>
    <w:multiLevelType w:val="hybridMultilevel"/>
    <w:tmpl w:val="34E6CB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759BD"/>
    <w:multiLevelType w:val="hybridMultilevel"/>
    <w:tmpl w:val="EECE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94678"/>
    <w:multiLevelType w:val="hybridMultilevel"/>
    <w:tmpl w:val="4454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C1150"/>
    <w:multiLevelType w:val="hybridMultilevel"/>
    <w:tmpl w:val="D1BC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7E"/>
    <w:rsid w:val="00033674"/>
    <w:rsid w:val="00034131"/>
    <w:rsid w:val="000429BD"/>
    <w:rsid w:val="000E73E8"/>
    <w:rsid w:val="0016757C"/>
    <w:rsid w:val="001749BB"/>
    <w:rsid w:val="00210228"/>
    <w:rsid w:val="002A101B"/>
    <w:rsid w:val="002C3A7E"/>
    <w:rsid w:val="002F78FF"/>
    <w:rsid w:val="003C6446"/>
    <w:rsid w:val="0045527B"/>
    <w:rsid w:val="00461D1E"/>
    <w:rsid w:val="00484DB3"/>
    <w:rsid w:val="004A3501"/>
    <w:rsid w:val="0052590E"/>
    <w:rsid w:val="005A6054"/>
    <w:rsid w:val="006C20DC"/>
    <w:rsid w:val="008634E1"/>
    <w:rsid w:val="008970F0"/>
    <w:rsid w:val="008D10A7"/>
    <w:rsid w:val="009C3EC6"/>
    <w:rsid w:val="00A32781"/>
    <w:rsid w:val="00AA4ED9"/>
    <w:rsid w:val="00AC1F83"/>
    <w:rsid w:val="00B13A5F"/>
    <w:rsid w:val="00B4247D"/>
    <w:rsid w:val="00BC0081"/>
    <w:rsid w:val="00BC2323"/>
    <w:rsid w:val="00BD6ECC"/>
    <w:rsid w:val="00C01FA9"/>
    <w:rsid w:val="00C11136"/>
    <w:rsid w:val="00C57E85"/>
    <w:rsid w:val="00CD2DE1"/>
    <w:rsid w:val="00CF1A84"/>
    <w:rsid w:val="00D079F6"/>
    <w:rsid w:val="00D61499"/>
    <w:rsid w:val="00E1371F"/>
    <w:rsid w:val="00E26751"/>
    <w:rsid w:val="00F2572B"/>
    <w:rsid w:val="00F31EF9"/>
    <w:rsid w:val="00F349E5"/>
    <w:rsid w:val="00F53712"/>
    <w:rsid w:val="00F80272"/>
    <w:rsid w:val="00F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7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C3A7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7E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7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C3A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A7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2C3A7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3A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3A7E"/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2C3A7E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C3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3A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3A7E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2C3A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3A7E"/>
    <w:rPr>
      <w:rFonts w:ascii="Calibri" w:eastAsia="Calibri" w:hAnsi="Calibri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9C3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7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C3A7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7E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7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C3A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A7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2C3A7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3A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3A7E"/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2C3A7E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C3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3A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3A7E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2C3A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3A7E"/>
    <w:rPr>
      <w:rFonts w:ascii="Calibri" w:eastAsia="Calibri" w:hAnsi="Calibri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9C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3824-71DA-4D0B-885E-51933A24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kafedra</cp:lastModifiedBy>
  <cp:revision>2</cp:revision>
  <dcterms:created xsi:type="dcterms:W3CDTF">2015-12-22T12:39:00Z</dcterms:created>
  <dcterms:modified xsi:type="dcterms:W3CDTF">2015-12-22T12:39:00Z</dcterms:modified>
</cp:coreProperties>
</file>