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1. В СОСТОЯНИИ ПОКОЯ КОНЦЕНТРАЦИЯ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КАЛИЯ:{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внутри клетки больше, чем вне клетки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внутри клетки меньше, чем вне клетки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внутри и вне клетки одинакова}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2. ПЕРЕДНЯЯ ПОВЕРХНОСТЬ СЕРДЦА ПРЕДСТАВЛЕНА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ушком правого предсердия и ПП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  <w:bookmarkStart w:id="0" w:name="_GoBack"/>
      <w:bookmarkEnd w:id="0"/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3. КОРОНАРНОЕ КРОВОСНАБЖЕНИЕ МИОКАРДА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ЖЕЛУДОЧКОВ:{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бо</w:t>
      </w:r>
      <w:r w:rsidR="009D6FF2">
        <w:rPr>
          <w:rFonts w:ascii="Times New Roman" w:hAnsi="Times New Roman" w:cs="Times New Roman"/>
          <w:sz w:val="28"/>
          <w:szCs w:val="28"/>
        </w:rPr>
        <w:t>лее выражено, чем в предсердиях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характеризуется широким внутриорганным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анастомозированием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более развито во внутренних слоях миокарда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4. ДЛЯ ПАРАСИМПАТИЧЕСКОЙ НЕРВНОЙ СИСТЕМЫ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тела первых нейронов лежат в грудных и двух верхних поясничных сегментах спинного мозга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вегетативные ганглии расположены в иннервируемом органе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увеличивает энергетический объем организма за </w:t>
      </w:r>
      <w:r w:rsidR="009D6FF2" w:rsidRPr="003E0E3A">
        <w:rPr>
          <w:rFonts w:ascii="Times New Roman" w:hAnsi="Times New Roman" w:cs="Times New Roman"/>
          <w:sz w:val="28"/>
          <w:szCs w:val="28"/>
        </w:rPr>
        <w:t>счёт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усиления окислительных процессов в тканях}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5. СИМПАТИЧЕСКАЯ СТИМУЛЯЦИЯ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04D5">
        <w:rPr>
          <w:rFonts w:ascii="Times New Roman" w:hAnsi="Times New Roman" w:cs="Times New Roman"/>
          <w:sz w:val="28"/>
          <w:szCs w:val="28"/>
        </w:rPr>
        <w:t>снижает темп СА узла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повышает возбудимость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уменьшает силу сердечного сокращения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она не имеет прямого воздействия на желудочковую мышцу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ничто из перечисленного}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6. ПРИ ПОВЫШЕНИИ ТОНУСА БЛУЖДАЮЩЕГО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НЕРВА:{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проводимость сердца увеличивается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проводимость сердца не изменяется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проводимость сердца снижается}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7. СКОРОСТЬ РАСПРОСТРАНЕНИЯ ВОЗБУЖДЕНИЯ МАКСИМАЛЬНАЯ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СА узле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узле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пучке Гиса и волокнах Пуркинье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мышце желудочков}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8. В КАКИХ ИЗ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ПРИВЕДЕННЫХ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ОТДЕЛАХ СЕРДЦА ПРОИСХОДИТ ЗАДЕРЖКА ПРОВЕДЕНИЯ ВОЗБУЖДЕНИЯ ПО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СЕРДЦУ:{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СА узле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узле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пучке Гиса и волокнах Пуркинье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мышце желудочков}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9. ЗАКОН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СТАРЛИНГА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ОТРАЖАЕТ:{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утилизацию кислорода по отношению к производимой работе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объёма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ПП и ЧСС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отношение сердечного выброса и периферического сопротивления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способность сердца увеличивать силу сокращения при увеличении наполнения его камер}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10.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МОК ЗАВИСИТ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ЧСС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вязкости крови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силы сокращения желудочка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венозного возврата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11.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ПЕРИОД НАПРЯЖЕНИЯ СЕРДЕЧНОЙ СИСТОЛЫ СОСТОИТ ИЗ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ФАЗ:{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асинхронного сокращения и изометрического сокращения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изометрического сокращения и максимального изгнания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максимального и редуцированного изгнания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изометрического сокращения 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протосфигмического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интервала}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12.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>ПОЯВЛЕНИЕ 4 ТОНА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ОБУСЛАВЛИВАЕТ:{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захлопывание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клапанов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захлопывание полулунных клапанов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быстрое наполнение желудочков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систола предсердий}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13.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ФКГ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УСИЛЕННЫЙ ПЕРВЫЙ ТОН ОПРЕДЕЛЯЕТСЯ ПРИ ВСЕХ УСЛОВИЯХ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митрального стеноза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митральной недостаточности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гипертензии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гипертиреоидизма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 молодых пациентов}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14.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СЕЛЕКТИВНОЙ КОРОНАРОАНГИОГРАФИИ ВВЕДЕНИЕ КОНТРАСТНОГО ВЕЩЕСТВА ПРОИЗВОДИТСЯ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кубитальную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вену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устье аорты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устье аорты и ствол левой коронарной артерии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раздельно в устье правой и левой коронарных артерий}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15.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НАИМЕНЬШЕЙ ПО ПРОДОЛЖИТЕЛЬНОСТИ ФАЗОЙ ПОТЕНЦИАЛА ДЕЙСТВИЯ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3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16.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ДЕПОЛЯРИЗАЦИЯ В МИОКАРДЕ ЖЕЛУДОЧКОВ В НОРМЕ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НАПРАВЛЕНА:{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от эндокарда к эпикарду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 эпикарда к эндокарду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возможны оба варианта}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17.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ОТРИЦАТЕЛЬНЫЙ ЗУБЕЦ Р В ОТВЕДЕНИЯХ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РЕГИСТРИРОВАТЬСЯ:{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 эктопическом предсердном ритме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 отклонении электрической оси предсердия влево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и в том, и в другом случае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ни в том и ни в другом случае}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18.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ПРОДОЛЖИТЕЛЬНОСТЬ ЗУБЦА Р В НОРМЕ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0,02 сек.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D6FF2">
        <w:rPr>
          <w:rFonts w:ascii="Times New Roman" w:hAnsi="Times New Roman" w:cs="Times New Roman"/>
          <w:sz w:val="28"/>
          <w:szCs w:val="28"/>
        </w:rPr>
        <w:t>до 0,10 сек.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до 0,12 сек.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до 0,13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9D6FF2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19.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АМПЛИТУДА ЗУБЦА Р В НОРМЕ НЕ ДОЛЖНА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ПРЕВЫШАТЬ:{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1,5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2,0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2,5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 мм}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20.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ИНТЕРВАЛ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НОРМЕ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0,12-0,18 с (до 0,20 с)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0,10-0,18 с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(до 0,20 с)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0,12-0,20 с (до 0,24 с)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0,14-0,22 с (до 0,24 с)}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21.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ШИРИНА КОМПЛЕКСА QRS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0,06-0,08 (до 0,10 с)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0,04-0,06 (до 0,08 с)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0,06-0,10 (до 0,12 с)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0,08-0,12 (до 0,14 с)}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22.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В КОМПЛЕКСЕ QRS ОБЫЧНО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АНАЛИЗИРУЮТ:{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амплитуду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продолжительность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электрическую ось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23.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В СТАНДАРТНЫХ И УСИЛЕННЫХ ОТВЕДЕНИЯХ АМПЛИТУДА КОМПЛЕКСА QRS В НОРМЕ НАХОДИТСЯ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9-28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12-16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7-18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5-22 мм}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24.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НОРМАЛЬНЫЙ ЗУБЕЦ Q ДОЛЖЕН ИМЕТЬ ЧАЩЕ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ВСЕГО:{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ас</w:t>
      </w:r>
      <w:r w:rsidR="000004D5">
        <w:rPr>
          <w:rFonts w:ascii="Times New Roman" w:hAnsi="Times New Roman" w:cs="Times New Roman"/>
          <w:sz w:val="28"/>
          <w:szCs w:val="28"/>
        </w:rPr>
        <w:t>с</w:t>
      </w:r>
      <w:r w:rsidR="006B1A04" w:rsidRPr="003E0E3A">
        <w:rPr>
          <w:rFonts w:ascii="Times New Roman" w:hAnsi="Times New Roman" w:cs="Times New Roman"/>
          <w:sz w:val="28"/>
          <w:szCs w:val="28"/>
        </w:rPr>
        <w:t>иметричные стороны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небольшую амплитуду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закругл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>нную вершину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зазубрину на вершине}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25.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ЭЛЕКТРИЧЕСКАЯ ОСЬ СЕРДЦА ОПРЕДЕЛЯЕТСЯ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стандартным отведениям и однополюсным усиленным отведениям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соотношению правых и левых грудных отведений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всем 12-ти ЭКГ отведениям}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26.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ЕСЛИ ЭЛЕКТРИЧЕСКАЯ ОСЬ РАСПОЛОЖЕНА ПАРАЛЛЕЛЬНО ОСИ ДАННОГО ОТВЕДЕНИЯ, ТО В ЭТОМ ОТВЕДЕНИИ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РЕГИСТРИРУЕТСЯ:{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зубец максимальной амплитуды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зубец минимальной амплитуды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только положительный зубец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только отрицательный зубец}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>ДЛЯ ЭЛЕКТРИЧЕСКОЙ ОСИ СЕРДЦА, КОГДА ?? &gt; +120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RIII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RI</w:t>
      </w:r>
      <w:proofErr w:type="spellEnd"/>
    </w:p>
    <w:p w:rsidR="006B1A04" w:rsidRPr="009D6FF2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proofErr w:type="gram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RavR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9D6FF2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B1A04" w:rsidRPr="009D6FF2">
        <w:rPr>
          <w:rFonts w:ascii="Times New Roman" w:hAnsi="Times New Roman" w:cs="Times New Roman"/>
          <w:sz w:val="28"/>
          <w:szCs w:val="28"/>
        </w:rPr>
        <w:t>(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B1A04" w:rsidRPr="009D6FF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avR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0004D5">
        <w:rPr>
          <w:rFonts w:ascii="Times New Roman" w:hAnsi="Times New Roman" w:cs="Times New Roman"/>
          <w:sz w:val="28"/>
          <w:szCs w:val="28"/>
        </w:rPr>
        <w:t>8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ПОВОРОТЕ СЕРДЦА ВОКРУГ ПОПЕРЕЧНОЙ ОСИ ВЕРХУШКОЙ ВПЕРЕД НАБЛЮДАЕТСЯ ЭЛЕКТРИЧЕСКАЯ ОСЬ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ТИПА:{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QI-QII-QIII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SIQIII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SI-SII-SIII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КОСВЕННЫМ ПРИЗНАКОМ ВОЗМОЖНОЙ ГИПЕРТРОФИИ ПРАВОГО ПРЕДСЕРДИЯ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C46"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6B1A04" w:rsidRPr="006F1C46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gramStart"/>
      <w:r w:rsidR="006B1A04" w:rsidRPr="006F1C46">
        <w:rPr>
          <w:rFonts w:ascii="Times New Roman" w:hAnsi="Times New Roman" w:cs="Times New Roman"/>
          <w:sz w:val="28"/>
          <w:szCs w:val="28"/>
          <w:lang w:val="en-US"/>
        </w:rPr>
        <w:t>,III,avF</w:t>
      </w:r>
      <w:proofErr w:type="spellEnd"/>
      <w:proofErr w:type="gramEnd"/>
      <w:r w:rsidR="009D6FF2" w:rsidRPr="006F1C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B1A04" w:rsidRPr="006F1C46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9D6FF2" w:rsidRPr="006F1C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04" w:rsidRPr="006F1C46">
        <w:rPr>
          <w:rFonts w:ascii="Times New Roman" w:hAnsi="Times New Roman" w:cs="Times New Roman"/>
          <w:sz w:val="28"/>
          <w:szCs w:val="28"/>
          <w:lang w:val="en-US"/>
        </w:rPr>
        <w:t>TII,III,avF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,III,avF</w:t>
      </w:r>
      <w:proofErr w:type="spellEnd"/>
      <w:proofErr w:type="gramEnd"/>
      <w:r w:rsidR="009D6FF2" w:rsidRPr="009D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9D6FF2" w:rsidRPr="009D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TII,III,avF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,avF</w:t>
      </w:r>
      <w:proofErr w:type="spellEnd"/>
      <w:proofErr w:type="gramEnd"/>
      <w:r w:rsidR="009D6FF2" w:rsidRPr="009D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9D6FF2" w:rsidRPr="009D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TIII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,avF</w:t>
      </w:r>
      <w:proofErr w:type="spellEnd"/>
      <w:proofErr w:type="gramEnd"/>
      <w:r w:rsidR="009D6FF2" w:rsidRPr="009D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9D6FF2" w:rsidRPr="009D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TII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МАКРУЗА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ПРИ ГИПЕРТРОФИИ ЛЕВОГО ПРЕДСЕРДИЯ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меньше 0,9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больше 1,6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0,9-1,2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1,2-1,6}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КОМБИНИРОВАННАЯ ГИПЕРТРОФИЯ ОБОИХ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ПРЕДСЕРДИЙ:{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данным ЭКГ не определяется вовсе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определяется лишь в некоторых случаях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определяется с достаточной вероятностью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определяется только по косвенным признакам}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АМПЛИТУДЫ ЗУБЦОВ ЭЛЕКТРОКАРДИОГРАММЫ ПРИ ГИПЕРТРОФИИ ЛЕВОГО ЖЕЛУДОЧКА ОБЫЧНО ОТЛИЧАЮТСЯ СЛЕДУЮЩИМИ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ОСОБЕННОСТЯМИ:{</w:t>
      </w:r>
      <w:proofErr w:type="gramEnd"/>
    </w:p>
    <w:p w:rsidR="006B1A04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9D6FF2">
        <w:rPr>
          <w:rFonts w:ascii="Times New Roman" w:hAnsi="Times New Roman" w:cs="Times New Roman"/>
          <w:sz w:val="28"/>
          <w:szCs w:val="28"/>
          <w:lang w:val="en-US"/>
        </w:rPr>
        <w:t>Rv</w:t>
      </w:r>
      <w:proofErr w:type="spellEnd"/>
      <w:r w:rsidR="006B1A04" w:rsidRPr="006F1C46">
        <w:rPr>
          <w:rFonts w:ascii="Times New Roman" w:hAnsi="Times New Roman" w:cs="Times New Roman"/>
          <w:sz w:val="28"/>
          <w:szCs w:val="28"/>
        </w:rPr>
        <w:t xml:space="preserve">5,6&gt;16 </w:t>
      </w:r>
      <w:r w:rsidR="006B1A04" w:rsidRPr="003E0E3A">
        <w:rPr>
          <w:rFonts w:ascii="Times New Roman" w:hAnsi="Times New Roman" w:cs="Times New Roman"/>
          <w:sz w:val="28"/>
          <w:szCs w:val="28"/>
        </w:rPr>
        <w:t>мм</w:t>
      </w:r>
    </w:p>
    <w:p w:rsidR="006B1A04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9D6FF2">
        <w:rPr>
          <w:rFonts w:ascii="Times New Roman" w:hAnsi="Times New Roman" w:cs="Times New Roman"/>
          <w:sz w:val="28"/>
          <w:szCs w:val="28"/>
          <w:lang w:val="en-US"/>
        </w:rPr>
        <w:t>Sv</w:t>
      </w:r>
      <w:proofErr w:type="spellEnd"/>
      <w:r w:rsidR="006B1A04" w:rsidRPr="006F1C46">
        <w:rPr>
          <w:rFonts w:ascii="Times New Roman" w:hAnsi="Times New Roman" w:cs="Times New Roman"/>
          <w:sz w:val="28"/>
          <w:szCs w:val="28"/>
        </w:rPr>
        <w:t xml:space="preserve">1&gt;12 </w:t>
      </w:r>
      <w:r w:rsidR="006B1A04" w:rsidRPr="003E0E3A">
        <w:rPr>
          <w:rFonts w:ascii="Times New Roman" w:hAnsi="Times New Roman" w:cs="Times New Roman"/>
          <w:sz w:val="28"/>
          <w:szCs w:val="28"/>
        </w:rPr>
        <w:t>мм</w:t>
      </w:r>
    </w:p>
    <w:p w:rsidR="006B1A04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9D6FF2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="006B1A04" w:rsidRPr="006F1C46">
        <w:rPr>
          <w:rFonts w:ascii="Times New Roman" w:hAnsi="Times New Roman" w:cs="Times New Roman"/>
          <w:sz w:val="28"/>
          <w:szCs w:val="28"/>
        </w:rPr>
        <w:t xml:space="preserve">1&gt; </w:t>
      </w:r>
      <w:proofErr w:type="spellStart"/>
      <w:r w:rsidR="006B1A04" w:rsidRPr="009D6FF2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="006B1A04" w:rsidRPr="006F1C46">
        <w:rPr>
          <w:rFonts w:ascii="Times New Roman" w:hAnsi="Times New Roman" w:cs="Times New Roman"/>
          <w:sz w:val="28"/>
          <w:szCs w:val="28"/>
        </w:rPr>
        <w:t>6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ДЛЯ ВЫРАЖЕННОЙ ГИПЕРТРОФИИ ПРАВОГО ЖЕЛУДОЧКА С ОТНОСИТЕЛЬНО ВЫСОКОЙ СКОРОСТЬЮ ПРОВЕДЕНИЯ ВОЗБУЖДЕНИЯ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30000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6F1C46">
        <w:rPr>
          <w:rFonts w:ascii="Times New Roman" w:hAnsi="Times New Roman" w:cs="Times New Roman"/>
          <w:sz w:val="28"/>
          <w:szCs w:val="28"/>
          <w:lang w:val="en-US"/>
        </w:rPr>
        <w:t>Rv</w:t>
      </w:r>
      <w:proofErr w:type="spellEnd"/>
      <w:r w:rsidR="006B1A04" w:rsidRPr="006F1C46">
        <w:rPr>
          <w:rFonts w:ascii="Times New Roman" w:hAnsi="Times New Roman" w:cs="Times New Roman"/>
          <w:sz w:val="28"/>
          <w:szCs w:val="28"/>
        </w:rPr>
        <w:t>1,2</w:t>
      </w:r>
    </w:p>
    <w:p w:rsidR="00130000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6F1C46">
        <w:rPr>
          <w:rFonts w:ascii="Times New Roman" w:hAnsi="Times New Roman" w:cs="Times New Roman"/>
          <w:sz w:val="28"/>
          <w:szCs w:val="28"/>
          <w:lang w:val="en-US"/>
        </w:rPr>
        <w:t>qRv</w:t>
      </w:r>
      <w:proofErr w:type="spellEnd"/>
      <w:r w:rsidR="006B1A04" w:rsidRPr="006F1C46">
        <w:rPr>
          <w:rFonts w:ascii="Times New Roman" w:hAnsi="Times New Roman" w:cs="Times New Roman"/>
          <w:sz w:val="28"/>
          <w:szCs w:val="28"/>
        </w:rPr>
        <w:t>1,2</w:t>
      </w:r>
    </w:p>
    <w:p w:rsidR="00130000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6F1C46">
        <w:rPr>
          <w:rFonts w:ascii="Times New Roman" w:hAnsi="Times New Roman" w:cs="Times New Roman"/>
          <w:sz w:val="28"/>
          <w:szCs w:val="28"/>
          <w:lang w:val="en-US"/>
        </w:rPr>
        <w:t>Rsr</w:t>
      </w:r>
      <w:proofErr w:type="spellEnd"/>
      <w:r w:rsidR="006B1A04" w:rsidRPr="006F1C46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6F1C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1A04" w:rsidRPr="006F1C46">
        <w:rPr>
          <w:rFonts w:ascii="Times New Roman" w:hAnsi="Times New Roman" w:cs="Times New Roman"/>
          <w:sz w:val="28"/>
          <w:szCs w:val="28"/>
        </w:rPr>
        <w:t>1,2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RsR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v1,2</w:t>
      </w:r>
      <w:r w:rsidR="00130000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ПОЛНОЙ БЛОКАДЕ ПРАВОЙ НОЖКИ ПУЧКА ГИСА ДЛЯ КОМПЛЕКСА QRS ХАРАКТЕРНА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ШИРИНА:{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0,06-0,09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более 0,11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0,12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 больше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только больше 0,14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СЕГМЕНТ STV1,2 ПРИ БЛОКАДЕ ПРАВОЙ НОЖКИ ПУЧКА ГИСА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расположен выше изолинии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расположен ниже изолинии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9D6FF2" w:rsidRPr="003E0E3A">
        <w:rPr>
          <w:rFonts w:ascii="Times New Roman" w:hAnsi="Times New Roman" w:cs="Times New Roman"/>
          <w:sz w:val="28"/>
          <w:szCs w:val="28"/>
        </w:rPr>
        <w:t>неопределённую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форму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расположен на изолинии}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БЛОКАДЕ ПРАВОЙ НОЖКИ ПУЧКА ГИСА КОМПЛЕКС QRS В ОТВЕДЕНИЯХ V5,6 ИМЕЕТ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ВИД:{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qRs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(S широкий, чаще неглубокий)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qRS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(S глубокий, чаще неширокий)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qRs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(s узкий, неглубокий, </w:t>
      </w:r>
      <w:r w:rsidR="009D6FF2" w:rsidRPr="003E0E3A">
        <w:rPr>
          <w:rFonts w:ascii="Times New Roman" w:hAnsi="Times New Roman" w:cs="Times New Roman"/>
          <w:sz w:val="28"/>
          <w:szCs w:val="28"/>
        </w:rPr>
        <w:t>заострённый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>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qRs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(s обычный)}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ЗУБЕЦ TV5,6 ПРИ БЛОКАДЕ ЛЕВОЙ НОЖКИ ПУЧКА ГИСА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отрицательный, симметричный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положительный, симметричный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положительный, асимметричный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отрицательный, асимметричный}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ДЛЯ НЕПОЛНОЙ БЛОКАДЫ ЛЕВОЙ НОЖКИ ПУЧКА ГИСА ХАРАКТЕРНА </w:t>
      </w:r>
      <w:r w:rsidR="006B1A04" w:rsidRPr="003E0E3A">
        <w:rPr>
          <w:rFonts w:ascii="Times New Roman" w:hAnsi="Times New Roman" w:cs="Times New Roman"/>
          <w:sz w:val="28"/>
          <w:szCs w:val="28"/>
        </w:rPr>
        <w:lastRenderedPageBreak/>
        <w:t xml:space="preserve">ШИРИНА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QRS:{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0,06-0,10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0,10-0,12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0,12-0,14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0,14-0,16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ПРИ БЛОКАДЕ ЗАДНЕЙ ВЕТВИ ЛЕВОЙ НОЖКИ ПУЧКА ГИСА ЭЛЕКТРИЧЕСКАЯ ОСЬ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нормальная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вертикальная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резко отклонена вправо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горизонтальная}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4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ПРОДОЛЖИТЕЛЬНОСТЬ КОМПЛЕКСА QRS ПРИ СИНДРОМЕ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WPW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0,06-0,09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0,05-0,06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0,12-0,15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0,16-0,18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4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ДЕЛЬТА ВОЛНЫ КОМПЛЕКСА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QRS:{</w:t>
      </w:r>
      <w:proofErr w:type="gramEnd"/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отражает преждевременную деполяризацию части миокарда желудочка</w:t>
      </w: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является косвенным подтверждением аномального дополнительного проводящего пути</w:t>
      </w: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влияет на деформацию комплекса QRS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вызывает активацию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парасистолического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водителя ритма}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4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ДЛЯ СИНУСОВОЙ БРАДИКАРДИИ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уширение комплекса QRS до 0,14-0,15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уменьшение частоты ритма меньше 30 в 1 мин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снижение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SТ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ниже изолинии свыше 1,5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удлинение интервала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4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>ИНТЕРВАЛ СЦЕПЛЕНИЯ ЭКСТРАСИСТОЛЫ ПО СРАВНЕНИЮ С ОБЫЧНЫМ ИНТЕРВАЛОМ Р-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иногда укорочен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всегда укорочен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D6FF2" w:rsidRPr="003E0E3A">
        <w:rPr>
          <w:rFonts w:ascii="Times New Roman" w:hAnsi="Times New Roman" w:cs="Times New Roman"/>
          <w:sz w:val="28"/>
          <w:szCs w:val="28"/>
        </w:rPr>
        <w:t>удлинён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9D6FF2" w:rsidRPr="003E0E3A">
        <w:rPr>
          <w:rFonts w:ascii="Times New Roman" w:hAnsi="Times New Roman" w:cs="Times New Roman"/>
          <w:sz w:val="28"/>
          <w:szCs w:val="28"/>
        </w:rPr>
        <w:t>удлинён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4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БЛОКИРОВАННЫХ ПРЕДСЕРДНЫХ ЭКСТРАСИСТОЛАХ КОМПЛЕКС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QRS:{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практически не </w:t>
      </w:r>
      <w:r w:rsidR="009D6FF2" w:rsidRPr="003E0E3A">
        <w:rPr>
          <w:rFonts w:ascii="Times New Roman" w:hAnsi="Times New Roman" w:cs="Times New Roman"/>
          <w:sz w:val="28"/>
          <w:szCs w:val="28"/>
        </w:rPr>
        <w:t>изменён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резко деформирован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отсутствует вовсе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слегка деформирован}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4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ЖЕЛУДОЧКОВЫХ ЭКСТРАСИСТОЛАХ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ПРЕДСЕРДИЯ:{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сокращаются от эктопического импульса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сокращаются от синусового импульса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сокращаются вовсе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сокращаются лишь частично}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4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КОНКОРДАНТНЫЕ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ВЕРХУШЕЧНЫЕ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ЭКСТРАСИСТОЛЫ:{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имеют неполную компенсаторную паузы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во всех грудных отведения</w:t>
      </w:r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имеют выраженные зубцы S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имеют узкий комплекс QRS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имеют, как правило, пониженный вольтаж}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4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ВОЗВРАТНАЯ ФОРМА ЖЕЛУДОЧКОВОЙ ПАРОКСИЗМАЛЬНОЙ ТАХИКАРДИИ ХАРАКТЕРИЗУЕТСЯ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некоторого количества (до 20) экстрасистол, которые отделяются друг от друга синусовыми сокращениями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высоких зубцов R, переходящих постепенно в глубокий зубец S и обратно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ежедневных приступов пароксизмальной тахикардии в течение 2 недель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комплексов предсердной пароксизмальной тахикардии}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ПАРОКСИЗМАЛЬНАЯ ТАХИКАРДИЯ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предсердная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из атриовентрикулярного соединения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желудочковая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суправентрикулярная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СИНОАУРИКУЛЯРНАЯ БЛОКАДА 2 СТЕПЕНИ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 типа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 типа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 периодиками Самойлова-Венкебаха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типа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Мобитца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5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НЕПОЛНАЯ АТРИОВЕНТРИКУЛЯРНАЯ БЛОКАДА 1 СТЕПЕНИ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удлинением интервала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деформацией зубца Р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выпадением комплексов QRS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выскальзывающими комплексами}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5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ЭКГ-ПРИЗНАКАМИ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-БЛОКАДЫ 3 СТЕПЕНИ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интервалы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, отражающие ритмичное сокращение предсердий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интервалы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, отражающие ритмичное сокращение желудочков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независимость друг от друга предсердного и желудочкового ритмов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интервал </w:t>
      </w:r>
      <w:proofErr w:type="spellStart"/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&lt; интервала</w:t>
      </w:r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5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ПРИЗНАКАМИ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Pr="003E0E3A">
        <w:rPr>
          <w:rFonts w:ascii="Times New Roman" w:hAnsi="Times New Roman" w:cs="Times New Roman"/>
          <w:sz w:val="28"/>
          <w:szCs w:val="28"/>
        </w:rPr>
        <w:t>ЖЕЛУДОЧКОВЫХ ЗАХВАТОВ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Pr="003E0E3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-ДИССОЦИАЦИИ ЯВЛЯЕТСЯ НАЛИЧИЕ 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ЭКГ:{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выскальзывающих комплексов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нормальных синусовых комплексов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экстрасистол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- комплексов}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5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ПАРАСИСТОЛИИ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интервалы между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парасистолами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кратны частоте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парасистолического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водителя ритма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интервалы сцепления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парасистол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носят непостоянный характер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возможно появление сливных комплексов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5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МИГРАЦИИ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СУПРАВЕНТРИКУЛЯРНОГО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ВОДИТЕЛЯ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РИТМА:{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форма и полярность зубца Р носят непостоянный характер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интервал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может укорачиваться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продолжительность электрической систолы не меняется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5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РАЗЛИЧАЮТ МЕРЦАТЕЛЬНУЮ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АРИТМИИ:{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брадисистолической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тахисистолической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нормосистолической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пароксизмальной (преходящей) формы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5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>ПРИ ФЕНОМЕНЕ ФРЕДЕРИКА</w:t>
      </w:r>
      <w:r w:rsidR="00130000" w:rsidRPr="003E0E3A">
        <w:rPr>
          <w:rFonts w:ascii="Times New Roman" w:hAnsi="Times New Roman" w:cs="Times New Roman"/>
          <w:sz w:val="28"/>
          <w:szCs w:val="28"/>
        </w:rPr>
        <w:t xml:space="preserve">: 1) интервалы </w:t>
      </w:r>
      <w:proofErr w:type="spellStart"/>
      <w:r w:rsidR="00130000"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="00130000" w:rsidRPr="003E0E3A">
        <w:rPr>
          <w:rFonts w:ascii="Times New Roman" w:hAnsi="Times New Roman" w:cs="Times New Roman"/>
          <w:sz w:val="28"/>
          <w:szCs w:val="28"/>
        </w:rPr>
        <w:t xml:space="preserve"> правильные</w:t>
      </w:r>
      <w:r w:rsidR="000004D5">
        <w:rPr>
          <w:rFonts w:ascii="Times New Roman" w:hAnsi="Times New Roman" w:cs="Times New Roman"/>
          <w:sz w:val="28"/>
          <w:szCs w:val="28"/>
        </w:rPr>
        <w:t>;</w:t>
      </w:r>
      <w:r w:rsidR="00130000" w:rsidRPr="003E0E3A">
        <w:rPr>
          <w:rFonts w:ascii="Times New Roman" w:hAnsi="Times New Roman" w:cs="Times New Roman"/>
          <w:sz w:val="28"/>
          <w:szCs w:val="28"/>
        </w:rPr>
        <w:t xml:space="preserve"> 2) зубец р отсутствует</w:t>
      </w:r>
      <w:r w:rsidR="000004D5">
        <w:rPr>
          <w:rFonts w:ascii="Times New Roman" w:hAnsi="Times New Roman" w:cs="Times New Roman"/>
          <w:sz w:val="28"/>
          <w:szCs w:val="28"/>
        </w:rPr>
        <w:t>;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130000" w:rsidRPr="003E0E3A">
        <w:rPr>
          <w:rFonts w:ascii="Times New Roman" w:hAnsi="Times New Roman" w:cs="Times New Roman"/>
          <w:sz w:val="28"/>
          <w:szCs w:val="28"/>
        </w:rPr>
        <w:t>3) отмечается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000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130000" w:rsidRPr="003E0E3A">
        <w:rPr>
          <w:rFonts w:ascii="Times New Roman" w:hAnsi="Times New Roman" w:cs="Times New Roman"/>
          <w:sz w:val="28"/>
          <w:szCs w:val="28"/>
        </w:rPr>
        <w:t xml:space="preserve"> блокада 2 степени</w:t>
      </w:r>
      <w:r w:rsidR="000004D5">
        <w:rPr>
          <w:rFonts w:ascii="Times New Roman" w:hAnsi="Times New Roman" w:cs="Times New Roman"/>
          <w:sz w:val="28"/>
          <w:szCs w:val="28"/>
        </w:rPr>
        <w:t>;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130000" w:rsidRPr="003E0E3A">
        <w:rPr>
          <w:rFonts w:ascii="Times New Roman" w:hAnsi="Times New Roman" w:cs="Times New Roman"/>
          <w:sz w:val="28"/>
          <w:szCs w:val="28"/>
        </w:rPr>
        <w:t xml:space="preserve">4) отмечаются периоды </w:t>
      </w:r>
      <w:r w:rsidR="009D6FF2">
        <w:rPr>
          <w:rFonts w:ascii="Times New Roman" w:hAnsi="Times New Roman" w:cs="Times New Roman"/>
          <w:sz w:val="28"/>
          <w:szCs w:val="28"/>
        </w:rPr>
        <w:t>С</w:t>
      </w:r>
      <w:r w:rsidR="00130000" w:rsidRPr="003E0E3A">
        <w:rPr>
          <w:rFonts w:ascii="Times New Roman" w:hAnsi="Times New Roman" w:cs="Times New Roman"/>
          <w:sz w:val="28"/>
          <w:szCs w:val="28"/>
        </w:rPr>
        <w:t>амойлова-</w:t>
      </w:r>
      <w:r w:rsidR="009D6FF2">
        <w:rPr>
          <w:rFonts w:ascii="Times New Roman" w:hAnsi="Times New Roman" w:cs="Times New Roman"/>
          <w:sz w:val="28"/>
          <w:szCs w:val="28"/>
        </w:rPr>
        <w:t>В</w:t>
      </w:r>
      <w:r w:rsidR="00130000" w:rsidRPr="003E0E3A">
        <w:rPr>
          <w:rFonts w:ascii="Times New Roman" w:hAnsi="Times New Roman" w:cs="Times New Roman"/>
          <w:sz w:val="28"/>
          <w:szCs w:val="28"/>
        </w:rPr>
        <w:t>енкебаха</w:t>
      </w:r>
      <w:r w:rsidR="001300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ВЕРНО:</w:t>
      </w:r>
      <w:r w:rsidR="0013000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1 и 2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 и 4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</w:t>
      </w:r>
      <w:r w:rsidR="00130000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59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МЕРЦАНИИ ПРЕДСЕРДИЙ ЧИСЛО ХАОТИЧЕСКИХ ВОЗБУЖДЕНИЙ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ПРЕДСЕРДИЙ:{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220-340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350-700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700-860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свыше 860}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ПРИ СУБЭНДОКАРДИАЛЬНОМ ПОВРЕЖДЕНИИ СЕГМЕНТ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РАСПОЛОЖЕН:{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выше изолинии с дугой,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обращённой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выпуклостью кверху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выше изолинии с дугой,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обращённой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выпуклостью книзу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ниже изолинии с дугой,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обращённой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выпуклостью кверху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ниже изолинии горизонтальной формы}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НА НАЛИЧИЕ ЗОНЫ НЕКРОЗА В МИОКАРДЕ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УКАЗЫВАЕТ:{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отрицательный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коронарный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зубец 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снижение вольтажа электрокардиограммы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наличие патологического зубца Q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монофазный подъем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6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РАСПРОСТРАНЕННОГО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ИНФАРКТА МИОКАРДА ПЕРЕДНЕЙ СТЕНКИ ЛЕВОГО ЖЕЛУДОЧКА ПРОВОДИТСЯ ПРЕИМУЩЕСТВЕННО ПО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ОТВЕДЕНИЯМ:{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V1-6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avF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avR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V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1-V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5}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0000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6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>. ЗАДНЕДИАФРАГМАЛЬНЫЙ (НИЖНИЙ) ИНФАРКТ МИОКАРДА ХАРАКТЕРИЗУЕТСЯ ИЗМЕНЕНИЯМИ В ОТВЕДЕНИЯХ 1) V3-4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DORSALIS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(ПО НЕБУ)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1300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ВЕРНО:</w:t>
      </w:r>
      <w:r w:rsidR="0013000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1, 2, 3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2, 3, 4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6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ХРОНИЧЕСКАЯ АНЕВРИЗМА СЕРДЦА ХАРАКТЕРИЗУЕТСЯ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обширного трансмурального инфаркта миокарда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перегрузки левого желудочка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застывшей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ЭКГ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гипертрофии левого желудочка}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6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НАИБОЛЕЕ СПЕЦИФИЧНЫМИ ДЛЯ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ХИБС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ЯВЛЯЮТСЯ СМЕЩЕНИЯ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СЕГМЕНТA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НИЖЕ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ИЗОЛИНИИ:{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косое восходящее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горизонтальное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косое нисходящее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корытообразное}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6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СТЕНОКАРДИЯ ПРИНЦМЕТАЛА ПРОЯВЛЯЕТСЯ 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ЭКГ:{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преходящим </w:t>
      </w:r>
      <w:r w:rsidR="009D6FF2" w:rsidRPr="003E0E3A">
        <w:rPr>
          <w:rFonts w:ascii="Times New Roman" w:hAnsi="Times New Roman" w:cs="Times New Roman"/>
          <w:sz w:val="28"/>
          <w:szCs w:val="28"/>
        </w:rPr>
        <w:t>подъёмом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инверсией зубца 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преходящими нарушениями ритма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6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ЭКГ-ПРИЗНАКИ ЭМБОЛИИ ВЕТВЕЙ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АРТЕРИИ ВКЛЮЧАЮТ ВСЕ ПЕРЕЧИСЛЕННЫЕ НИЖЕ ПРИЗНАКИ,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глубокого S в I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депрессии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 отведениях I,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глубокого Q и инверсии Т в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отклонения электрической оси сердца резко влево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вращения оси сердца по часовой стрелке в грудных отведениях}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6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ОТВЕДЕНИЯ ЭКГ ПО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СЛАПАКУ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МОГУТ БЫТЬ ИНФОРМАТИВНЫ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гипертрофии предсердий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гипертрофии правого желудочка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аритмиях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заднебазальном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(заднем) инфаркте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заднедиафрагмальном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(нижнем) инфаркте}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6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К ОТКЛОНЕНИЯМ ЭЛЕКТРИЧЕСКОЙ ОСИ СЕРДЦА ВЛЕВО МОЖЕТ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ПРИВОДИТЬ:{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блокада правой ножки пучка Гиса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некроз мышцы левого желудочка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гипертрофия левого желудочка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изменение в положении сердца от горизонтального к вертикальному}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ЧТО ИЗ ПЕРЕЧИСЛЕННОГО НЕ ЯВЛЯЕТСЯ ЭКГ ПРИЗНАКОМ ОСТРОГО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МИОКАРДИТА:{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удлинённый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интервал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депрессия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инверсия зубца 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подъем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увеличение зубца Q}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ЭКГ-ПРИЗНАКОМ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БЛОКАДЫ ТИПА МОБИТЦ 2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число желудочковых сокращений соответствует числу предсердных сокращений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фиксированного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интервала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выпадение отдельных комплексов QRS при сохранности Р и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фиксированного интервала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наличие отрицательных зубцов Р после QRS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наличие дельта-волны}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7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НАЛИЧИЕ СИНДРОМА СЛАБОСТИ СИНУСОВОГО УЗЛА ВЕСЬМА ВЕРОЯТНО ПРИ РЕГИСТРАЦИИ В ХОДЕ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ХМ:{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нормосистолической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синусовой аритмии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эпизодов асистолии свыше 3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ранних предсердных (Р на Т) экстрасистол}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7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ЭКГ МОЖЕТ ДАВАТЬ ИНФОРМАЦИЮ ОБО ВСЕХ НИЖЕПЕРЕЧИСЛЕННЫХ СОСТОЯНИЯХ,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сердечного выброса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передозировки дигиталиса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электролитных нарушений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гипоксии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эмболии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лёгочной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7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ИШЕМИЧЕСКИМ ЭПИЗОДОМ СЧИТАЕТСЯ РЕГИСТРАЦИЯ ПРИ ХМ ДЕПРЕССИИ СЕГМЕНТА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продолжительностью свыше 15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 равной 1 мм и более на уровне J+0,08 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продолжительностью свыше 30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 равной 1 мм и более на уровне J+0,08 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продолжительностью свыше 1 мин и более и равной 1 мм и более на уровне J+0,08 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продолжительностью не менее 2 мин}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7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ОСНОВНЫМИ ЭКГ ПРИЗНАКАМИ МИОКАРДИТОВ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снижение вольтажа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инверсия зубца 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нарушение проводимости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нарушение возбудимости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7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ОСНОВНОЙ ПРИЗНАК ПРОЛАПСА МИТРАЛЬНОГО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КЛАПАНА:{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систолическое прогибание одной или обеих створок митрального клапана в сторону левого предсердия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кальцината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на створке митрального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передне-систолический сдвиг створок митрального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7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 ЗАСТОЙНОЙ СЕРДЕЧНОЙ НЕДОСТАТОЧНОСТИ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определить увеличение диаметра </w:t>
      </w:r>
      <w:r w:rsidR="009D6FF2" w:rsidRPr="003E0E3A">
        <w:rPr>
          <w:rFonts w:ascii="Times New Roman" w:hAnsi="Times New Roman" w:cs="Times New Roman"/>
          <w:sz w:val="28"/>
          <w:szCs w:val="28"/>
        </w:rPr>
        <w:t>печёночных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вен и нижней полой вены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выявить пролапс митрального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увидеть аномально расположенные хорды}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7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СТРУКТУРНЫЕ ИЗМЕНЕНИЯ СЕРДЦА, ОБЫЧНО ВЫЯВЛЯЮЩИЕСЯ ПРИ ЭХОКГ У ПОЖИЛЫХ ЛЮДЕЙ,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кальцинаты на клапанах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пролапс митрального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аномально расположенные хорды}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7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ВЫРАЖЕННОСТЬ СЕПАРАЦИИ ЛИСТКОВ ПЕРИКАРДА В ЭХОКГ РАССЧИТЫВАЕТСЯ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диастолу}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УДАРНЫЙ ОБЪЕМ 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КДО-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)/</w:t>
      </w:r>
      <w:proofErr w:type="spellStart"/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КДО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КДО-КСО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КДР-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)/</w:t>
      </w:r>
      <w:proofErr w:type="spellStart"/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КДР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ШУНТ ИЛИ СБРОС КРОВИ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ламинарный поток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турбулентный поток}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8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АОРТАЛЬНАЯ НЕДОСТАТОЧНОСТЬ МОЖЕТ ЯВЛЯТЬСЯ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расслаивающей аневризмы аорты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острого ревматизма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бактериального эндокардита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злокачественной гипертензии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8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МЕТОД РЕОГРАФИИ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ОТРАЖАЕТ:{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кровоток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пульсовой кровоток}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8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ВРЕМЯ ВОСХОДЯЩЕЙ ЧАСТИ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РЕОГРАФИЧЕСКОЙ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ВОЛНЫ ДЛЯ ВЗРОСЛОГО ЗДОРОВОГО ЧЕЛОВЕКА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РАВНЯЕТСЯ:{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0,1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8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ВРЕМЯ РАСПРОСТРАНЕНИЯ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РЕОГРАФИЧЕСКОЙ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ВОЛНЫ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от зубца Q синхронно записанной ЭКГ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 начала синхронно записанной дифференцированной кривой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каких-либо других ориентиров}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8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ДИКРОТИЧЕСКИЙ ИНДЕКС РАВНЯЕТСЯ У ВЗРОСЛЫХ ЗДОРОВЫХ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ЛЮДЕЙ:{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15-30%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40-70%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60-100%}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8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ДИАСТОЛИЧЕСКИЙ ИНДЕКС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состоянии оттока крови из артерий в вены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эластичности артерий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тонусе вен}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8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В НОРМЕ НАПРАВЛЕНИЕ КРОВОТОКА В ОБЩЕЙ СОННОЙ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АРТЕРИИ:{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антеградное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ретроградное}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8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НАДЕЖНЫЕ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КРИТЕРИИ ЭФФЕКТИВНОСТИ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ДЫХАНИЯ:{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дыхательный объем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МОД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частоты дыхания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РаО2, РаСО2,}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ФУНКЦИОНАЛЬНАЯ ОСТАТОЧНАЯ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максимальный объем газа, вентилируемый в течение 1 мин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объем газа, остающегося в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лёгких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после спокойного выдоха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максимальный объем воздуха, выдыхаемого из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лёгких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после максимального выдоха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максимальный объем воздуха, который можно вдохнуть после спокойного выдоха}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6B1A04"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ДЫХАТЕЛЬНЫЙ ОБЪЕМ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объем воздуха при спокойном дыхании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максимальный объ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>м воздуха</w:t>
      </w:r>
      <w:r w:rsidR="000004D5">
        <w:rPr>
          <w:rFonts w:ascii="Times New Roman" w:hAnsi="Times New Roman" w:cs="Times New Roman"/>
          <w:sz w:val="28"/>
          <w:szCs w:val="28"/>
        </w:rPr>
        <w:t>,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вентилируемый в течение минуты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объем газа, остающийся в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лёгких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после спокойного выдоха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максимальный объ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м воздуха, выдыхаемый из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лёгких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после максимального вдоха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объем воздуха, остающийся в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лёгких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после максимального выдоха}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9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ПРЯМОЕ ЧТЕНИЕ ДАННЫХ СПИРОГРАФИИ МОЖЕТ БЫТЬ ИСПОЛЬЗОВАНО ДЛЯ ИЗМЕРЕНИЯ ВСЕХ СЛЕДУЮЩИХ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ЕМКОСТЕЙ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дыхательный объ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>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резервный объ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>м вдоха или выдоха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ЖЕЛ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остаточный объ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м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лёгких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9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ФОРСИРОВАННОГО ВЫДОХА ЗА 1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СНИЖАЕТСЯ ПРИ НАРУШЕНИИ ВЕНТИЛЯЦИОННОЙ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ФУНКЦИИ:{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обструктивного типа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рестриктивного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типа}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9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КРИТЕРИЕМ ПОЛНОТЫ РЕМИССИИ БРОНХИАЛЬНОЙ АСТМЫ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возвращение к норме остаточного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объёма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лёгких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нормализация показателя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объёма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форсированного выдоха за 1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нормализация теста Тиффно}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9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ПО ВЕЛИЧИНЕ ОТНОШЕНИЯ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ОЕЛ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МОЖНО СУДИТЬ О НАЛИЧИИ И ВЫРАЖЕННОСТИ ЭМФИЗЕМЫ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нет}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9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НАИБОЛЕЕ ЧАСТЫМ ИСТОЧНИКОМ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ТЭЛА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вены нижних конечностей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вены верхних конечностей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правое сердце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вены таза}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9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ПРИЧИНОЙ СИНКОПАЛЬНЫХ СОСТОЯНИЙ У БОЛЬНЫХ СО СТЕНОЗОМ ЛЕВОГО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ОТВЕРСТИЯ МОЖЕТ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шаровидный тромб ЛП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мерцательная аритмия с высокой ЧСС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ТЭЛА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тромбоэмболия сосудов мозга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9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ПРИЧИНОЙ СИНКОПАЛЬНЫХ СОСТОЯНИЙ У БОЛЬНЫХ С СИНДРОМОМ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УДЛИНЕННОГО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ИНТЕРВАЛА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ОБЫЧНО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прогрессирующее ухудшение внутрижелудочковой проводимости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возникновение пароксизма желудочковой тахикардии типа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пируэт</w:t>
      </w:r>
      <w:r w:rsidR="00130000">
        <w:rPr>
          <w:rFonts w:ascii="Times New Roman" w:hAnsi="Times New Roman" w:cs="Times New Roman"/>
          <w:sz w:val="28"/>
          <w:szCs w:val="28"/>
        </w:rPr>
        <w:t>"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возникновение периодов асистолии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9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КАКОВА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РАСЧЕТНАЯ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НОРМА ВРЕМЕНИ ДЛЯ ПРОВЕДЕНИЯ ЭКГ ИССЛЕДОВАНИЯ ПРИ ЗАПИСИ НА НЕАВТОМАТИЗИРОВАННЫХ ОДНОКАНАЛЬНЫХ ПРИБОРАХ В КАБИНЕТАХ ДЛЯ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ВРАЧА:{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13 мин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17 мин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22 мин}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. В КАКОМ ПРИКАЗЕ УТВЕРЖДЕНЫ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РАСЧЕТНЫЕ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НОРМАТИВЫ ВРЕМЕНИ НА </w:t>
      </w:r>
      <w:r w:rsidR="006B1A04" w:rsidRPr="003E0E3A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№ 642 от 12.08.88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№ 579 от 21.07.88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№ 283 от 11.11.93}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0004D5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. В СОСТОЯНИИ ПОКОЯ КОНЦЕНТРАЦИЯ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НАТРИЯ:{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внутри клетки больше, чем вне клетки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внутри клетки меньше, чем вне клетки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внутри и вне клетки одинакова}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10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СИМПАТИЧЕСКАЯ СТИМУЛЯЦИЯ КРОВООБРАЩЕНИЯ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выделение адреналина и норадреналина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значительным сужением всех периферических кровеносных сосудов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усилением сердечной деятельности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 ответы правильны}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10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ДЛИТЕЛЬНОМ РАЗДРАЖЕНИИ БЛУЖДАЮЩЕГО НЕРВА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остановка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постепенное сокращение ЧСС и остановка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восстановление деятельности сердца несмотря на продолжающееся раздражение (ускользание)}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10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ПЕРИОД НАПОЛНЕНИЯ СОСТОИТ ИЗ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ФАЗ:{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быстрого и медленного наполнения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изометрического расслабления и быстрого наполнения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быстрого и медленного наполнения, систолы предсердий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изометрического расслабления, быстрого и медленного наполнения}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10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ИСТОЧНИКОМ СЕРДЕЧНОГО РИТМА В ЗДОРОВОМ СЕРДЦЕ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узел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волокна Пуркинье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пучок Гиса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МЖП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10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КАК ПРОИСХОДИТ РАСПРОСТРАНЕНИЕ ВОЗБУЖДЕНИЯ ПО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ЖЕЛУДОЧКАМ:{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диффузно по мышечной ткани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вдоль проводящих волокон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проводящей системе сердца от основания к верхушке}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10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КАКОМ СОСТОЯНИИ НАХОДЯТСЯ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 ПОЛУЛУННЫЙ КЛАПАНЫ В ФАЗЕ ИЗОМЕТРИЧЕСКОГО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СОКРАЩЕНИЯ:{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оба открыты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оба закрыты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полулунный закрыт,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открыт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полулунный открыт,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закрыт}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10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УРОВЕНЬ АД В ОСНОВНОМ ЗАВИСИТ ОТ ВЕЛИЧИНЫ СОСУДИСТОГО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СОПРОТИВЛЕНИЯ:{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аорте и е</w:t>
      </w:r>
      <w:r w:rsidR="009D6FF2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ветвях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капиллярах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 артериолах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венах}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10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УРОВЕНЬ АД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работа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периферическое сопротивление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оба фактора}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08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ПОЯВЛЕНИЕ ТРЕТЬЕГО ТОНА СЕРДЦА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ОБУСЛАВЛИВАЕТ:{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захлопывание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клапанов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захлопывание полулунных клапанов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быстрое наполнение желудочков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систола предсердий}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09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ТРЕТИЙ СЕРДЕЧНЫЙ ТОН МОЖЕТ ВЫСЛУШИВАТЬСЯ ПРИ ВСЕХ ПЕРЕЧИСЛЕННЫХ УСЛОВИЯХ,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детей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молодых лиц, страдающих анемией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митральной недостаточности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митрального стеноза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недостаточности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клапана}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11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СИНХРОННАЯ РЕГИСТРАЦИЯ ЭКГ,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ФКГ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 СФИГМОГРАММЫ МОЖЕТ ДАТЬ ИНФОРМАЦИЮ О ФАЗОВЫХ СДВИГАХ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гиподинамии миокарда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гипердинамии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миокарда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нагрузке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объёмом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нагрузке давлением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11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ЭФФЕКТ ДОППЛЕРА –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определение скорости движения объекта по сдвигу частот посланного и </w:t>
      </w:r>
      <w:r w:rsidR="009D6FF2" w:rsidRPr="003E0E3A">
        <w:rPr>
          <w:rFonts w:ascii="Times New Roman" w:hAnsi="Times New Roman" w:cs="Times New Roman"/>
          <w:sz w:val="28"/>
          <w:szCs w:val="28"/>
        </w:rPr>
        <w:t>отражённого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сигнала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D6FF2" w:rsidRPr="003E0E3A">
        <w:rPr>
          <w:rFonts w:ascii="Times New Roman" w:hAnsi="Times New Roman" w:cs="Times New Roman"/>
          <w:sz w:val="28"/>
          <w:szCs w:val="28"/>
        </w:rPr>
        <w:t>отражённого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сигнала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от объекта</w:t>
      </w:r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расположенного на пути УЗ импульса}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11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КОНЕЧНОДИАСТОЛИЧЕСКОЕ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ДАВЛЕНИЕ В ЛЕВОМ ЖЕЛУДОЧКЕ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давлению заклинивания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лёгочных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капилляров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уровню центрального венозного давления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диастолическому давлению в аорте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систолическому давлению в стволе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лёгочной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ФАЗА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Pr="003E0E3A">
        <w:rPr>
          <w:rFonts w:ascii="Times New Roman" w:hAnsi="Times New Roman" w:cs="Times New Roman"/>
          <w:sz w:val="28"/>
          <w:szCs w:val="28"/>
        </w:rPr>
        <w:t>0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Pr="003E0E3A">
        <w:rPr>
          <w:rFonts w:ascii="Times New Roman" w:hAnsi="Times New Roman" w:cs="Times New Roman"/>
          <w:sz w:val="28"/>
          <w:szCs w:val="28"/>
        </w:rPr>
        <w:t xml:space="preserve"> ПОТЕНЦИАЛА ДЕЙСТВИЯ КЛЕТОК ПРОВОДЯЩЕЙ СИСТЕМЫ СЕРДЦА И МИОКАРДА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выходом из клетки ионов калия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входом в клетку ионов натрия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входом в клетку ионов кальция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выходом из клетки ионов кальция}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11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РЕФРАКТЕРНЫЙ ПЕРИОД В КЛЕТКАХ РАБОЧЕГО МИОКАРДА ПРИХОДИТСЯ НА СЛЕДУЮЩИЕ ФАЗЫ ПОТЕНЦИАЛА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фазы 0, 1, 2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фазы 0, 1, 2, 3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фазы 0, 1, 2, 3, 4}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11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НАПРАВЛЕНИЕ РЕПОЛЯРИЗАЦИИ В ЖЕЛУДОЧКАХ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 эндокарда к эпикарду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от эпикарда к эндокарду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возможны оба варианта}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11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ЗУБЕЦ Р ЭЛЕКТРОКАРДИОГРАММЫ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ОТРАЖАЕТ:{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деполяризацию правого предсердия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реполяризацию правого предсердия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реполяризацию левого предсердия}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11</w:t>
      </w:r>
      <w:r w:rsidR="000004D5">
        <w:rPr>
          <w:rFonts w:ascii="Times New Roman" w:hAnsi="Times New Roman" w:cs="Times New Roman"/>
          <w:sz w:val="28"/>
          <w:szCs w:val="28"/>
        </w:rPr>
        <w:t>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АМПЛИТУДА ЗУБЦА Р В НОРМЕ ОБЫЧНО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НАИБОЛЬШАЯ:{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стандартном отведении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отведении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avF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стандартном отведении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отведении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18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ИНДЕКС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МАКРУЗА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отношение продолжительности зубца Р к продолжительности интервала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отношение продолжительности зубца Р к продолжительности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отношение продолжительности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 продолжительности интервала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отношение продолжительности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 продолжительности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19</w:t>
      </w:r>
      <w:r w:rsidRPr="003E0E3A">
        <w:rPr>
          <w:rFonts w:ascii="Times New Roman" w:hAnsi="Times New Roman" w:cs="Times New Roman"/>
          <w:sz w:val="28"/>
          <w:szCs w:val="28"/>
        </w:rPr>
        <w:t>. В ГРУДНЫХ ОТВЕДЕНИЯХ АМПЛИТУДА КОМПЛЕКСА QRS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В НОРМЕ НАХОДИТСЯ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14-19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12-24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7-25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5-22 мм}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12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ЗУБЕЦ Q В НОРМЕ РЕГИСТРИРУЮТ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ОТВЕДЕНИЯХ:{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V1, V2, V3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V3, V4, V5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V4, V5, V6}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12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НОРМЕ ШИРИНА ЗУБЦА Q НЕ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БОЛЬШЕ:{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0,01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0,02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0,025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0,03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12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НОРМАЛЬНЫЙ ЗУБЕЦ Q ОТРАЖАЕТ ПРЕИМУЩЕСТВЕННО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ДЕПОЛЯРИЗАЦИЮ:{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межжелудочковой перегородки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левого желудочка в целом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верхушки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боковых отделов левого желудочка}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12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НОРМАЛЬНОГО ПОЛОЖЕНИЯ ЭЛЕКТРИЧЕСКОЙ ОСИ СЕРДЦА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RIII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&lt;</w:t>
      </w:r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SII</w:t>
      </w:r>
      <w:proofErr w:type="spellEnd"/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SIII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RIII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12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РЕЗКОГО ОТКЛОНЕНИЯ ЭЛЕКТРИЧЕСКОЙ ОСИ СЕРДЦА ВЛЕВО (?? = -30)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RII</w:t>
      </w:r>
      <w:proofErr w:type="spellEnd"/>
      <w:proofErr w:type="gram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RIII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SavF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&lt;</w:t>
      </w:r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RavF</w:t>
      </w:r>
      <w:proofErr w:type="spellEnd"/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SavF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RavF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12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ПОВОРОТА СЕРДЦА ВОКРУГ ПОПЕРЕЧНОЙ ОСИ ВЕРХУШКОЙ НАЗАД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электрическая ось типа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QI-QII-QIII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электрическая ось типа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SI-SII-SIII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синдром ранней реполяризации}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12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ГИПЕРТРОФИИ И ДИЛАТАЦИИ ПРАВОГО ПРЕДСЕРДИЯ СООТВЕТСТВУЮЩИЙ ЗУБЕЦ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резко увеличен по амплитуде, но не уширен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нормальной амплитуды, но резко уширен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увеличен по амплитуде и уширен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уменьшен по амплитуде и уширен}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27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ШИРИНА ЗУБЦА Р ПРИ ГИПЕРТРОФИИ ЛЕВОГО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ПРЕДСЕРДИЯ:{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0,06-0,09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0,09-0,10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превышает 0,10-0,12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0,06-0,12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28.</w:t>
      </w:r>
      <w:r w:rsidRPr="003E0E3A">
        <w:rPr>
          <w:rFonts w:ascii="Times New Roman" w:hAnsi="Times New Roman" w:cs="Times New Roman"/>
          <w:sz w:val="28"/>
          <w:szCs w:val="28"/>
        </w:rPr>
        <w:t xml:space="preserve"> ПРИ ПЕРЕГРУЗКЕ ПРЕДСЕРДИЙ НА ЭКГ ОТМЕЧАЮТ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неотличимые от признаков гипертрофии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отличающиеся выраженной специфичностью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определяемые только в динамике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определяемые только при функциональных пробах}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12</w:t>
      </w:r>
      <w:r w:rsidR="000004D5">
        <w:rPr>
          <w:rFonts w:ascii="Times New Roman" w:hAnsi="Times New Roman" w:cs="Times New Roman"/>
          <w:sz w:val="28"/>
          <w:szCs w:val="28"/>
        </w:rPr>
        <w:t>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НАИБОЛЕЕ ИНФОРМАТИВНЫЕ ДЛЯ ДИАГНОСТИКИ ГИПЕРТРОФИИ ЛЕВОГО ЖЕЛУДОЧКА ОТВЕДЕНИЯ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ЭКГ:{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04D5">
        <w:rPr>
          <w:rFonts w:ascii="Times New Roman" w:hAnsi="Times New Roman" w:cs="Times New Roman"/>
          <w:sz w:val="28"/>
          <w:szCs w:val="28"/>
        </w:rPr>
        <w:t>стандартные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грудные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однополюсные усиленные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высокие грудные}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13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ОТВЕДЕНИЯ V5,6 ПРИ ГИПЕРТРОФИИ ЛЕВОГО ЖЕЛУДОЧКА ОБЫЧНО ИМЕЮТ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ВИД:{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qR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Rs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13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ОТВЕДЕНИЯ V1, V2 ПРИ ГИПЕРТРОФИИ ЛЕВОГО ЖЕЛУДОЧКА ОБЫЧНО ИМЕЮТ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ВИД:{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rSr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rS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13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ПОД КОСВЕННЫМИ ПРИЗНАКАМИ ГИПЕРТРОФИИ ПРАВОГО ЖЕЛУДОЧКА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Sv5,6 глубокий, а Rv1,2 нормальный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увеличение времени активации правого желудочка в V1 больше 0.03 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полная или неполная блокада правой ножки пучка Гиса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TII</w:t>
      </w:r>
      <w:proofErr w:type="spellEnd"/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TIII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 сочетании с небольшим снижением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STII,III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13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ВРЕМЯ АКТИВАЦИИ ПРАВОГО ЖЕЛУДОЧКА ПРИ БЛОКАДЕ ПРАВОЙ НОЖКИ ПУЧКА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ГИСА:{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изменено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уменьшено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увеличено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имеет диагностического значения}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13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ЗУБЕЦ TV1,2 ПРИ БЛОКАДЕ ПРАВОЙ НОЖКИ ПУЧКА ГИСА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положительный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изоэлектрический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отрицательный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двухфазный}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13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БЛОКАДЕ ЛЕВОЙ НОЖКИ ПУЧКА ГИСА ДЛЯ КОМПЛЕКСА QRS ХАРАКТЕРНА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ШИРИНА:{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0,06-0,10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0,12-0,17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более 0,14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менее 0,16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СЕГМЕНТ STV5,6 ПРИ БЛОКАДЕ ЛЕВОЙ НОЖКИ ПУЧКА ГИСА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расположен выше изолинии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9D6FF2" w:rsidRPr="003E0E3A">
        <w:rPr>
          <w:rFonts w:ascii="Times New Roman" w:hAnsi="Times New Roman" w:cs="Times New Roman"/>
          <w:sz w:val="28"/>
          <w:szCs w:val="28"/>
        </w:rPr>
        <w:t>неопределённую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форму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расположен ниже изолинии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расположен на изолинии}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37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БЛОКАДЕ ПЕРЕДНЕЙ ВЕТВИ ЛЕВОЙ НОЖКИ ПУЧКА ГИСА ЭЛЕКТРИЧЕСКАЯ ОСЬ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нормальная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04D5">
        <w:rPr>
          <w:rFonts w:ascii="Times New Roman" w:hAnsi="Times New Roman" w:cs="Times New Roman"/>
          <w:sz w:val="28"/>
          <w:szCs w:val="28"/>
        </w:rPr>
        <w:t>горизонтальная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умеренно отклонена влево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резко отклонена влево}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38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СИНДРОМ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WPW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ОБУСЛОВЛЕН НАЛИЧИЕМ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МИОКАРДЕ:{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аномального дополнительного проводящего пути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эктопического водителя ритма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аномального дополнительного источника импульсов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срединной ветви левой ножки пучка Гиса}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39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ИНТЕРВАЛ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ПРИ СИНДРОМЕ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WPW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укорочен до 0,08-0,11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удлинён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свыше 0,20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не </w:t>
      </w:r>
      <w:r w:rsidR="009D6FF2" w:rsidRPr="003E0E3A">
        <w:rPr>
          <w:rFonts w:ascii="Times New Roman" w:hAnsi="Times New Roman" w:cs="Times New Roman"/>
          <w:sz w:val="28"/>
          <w:szCs w:val="28"/>
        </w:rPr>
        <w:t>изменён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равен примерно 0,16-0,17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14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СИНУСОВАЯ АРИТМИЯ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дыхательная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недыхательная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периодическая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апериодическая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14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>. ПРИ "РИГИДНОМ" СИНУСОВОМ РИТМЕ РАЗНИЦА МЕЖДУ ИНТЕРВАЛАМИ Р-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0,05-0,15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0,15-0,25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меньше 0,05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больше 0,25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14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ИНТЕРВАЛ СЦЕПЛЕНИЯ ПРИ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МОНОТОПНЫХ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ЭКСТРАСИСТОЛАХ НЕ ОТЛИЧАЕТСЯ В ОТДЕЛЬНЫХ ЭКСТРАСИСТОЛАХ БОЛЕЕ, ЧЕМ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0,06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0,08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0,10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0,12 сек</w:t>
      </w:r>
      <w:r w:rsidR="009D6FF2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14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ЛЕВОЖЕЛУДОЧКОВЫХ ЭКСТРАСИСТОЛ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наличие комплекса QRS, похожего на блокаду правой ножки пучка Гиса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наличие комплекса QRS, похожего на блокаду левой ножки пучка Гиса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глубокие зубцы S во всех отведениях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дискордантности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 зубца Т}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14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ИНТЕРПОЛИРОВАННЫЕ ЖЕЛУДОЧКОВЫЕ ЭКСТРАСИСТОЛЫ ОТЛИЧАЮТСЯ ТЕМ,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влияют на работу синусового узла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возникают на фоне брадикардии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имеют компенсаторной паузы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14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ЭКГ-КОМПЛЕКСЫ, СЛЕДУЮЩИЕ ЗА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ЭКСТРАСИСТОЛАМИ:{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могут несколько отличаться от комплексов, предшествующих желудочковым экстрасистолам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никогда не отличаются комплексов, предшествующих желудочковым экстрасистолам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имеют тенденцию к переходу в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эхо-комплексы</w:t>
      </w:r>
      <w:r w:rsidR="00130000">
        <w:rPr>
          <w:rFonts w:ascii="Times New Roman" w:hAnsi="Times New Roman" w:cs="Times New Roman"/>
          <w:sz w:val="28"/>
          <w:szCs w:val="28"/>
        </w:rPr>
        <w:t>"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часто блокируются}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14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ПАРОКСИЗМАЛЬНОЙ ТАХИКАРДИИ ИЗ АТРИОВЕНТРИКУЛЯРНОГО СОЕДИНЕНИЯ ЧАСТОТА СЕРДЕЧНЫХ СОКРАЩЕНИЙ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100-140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250-260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140-250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свыше 260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47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РАЗЛИЧАЮТ СИНОАУРИКУЛЯРНУЮ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БЛОКАДУ:{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 степеней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3 степеней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 степеней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многих степеней (свыше 4)}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48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СИНОАУРИКУЛЯРНОЙ БЛОКАДЕ 2 СТЕПЕНИ 2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ТИПА:{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длительность паузы равняется двум нормальным интервалам Р-Р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отмечается прогрессивное удлинение интервала Р-Р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периоды асистолии появляются всегда регулярно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отмечается выраженная альтернация ЭКГ-комплексов}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49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ИНТЕРВАЛ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, РЕГИСТРИРУЕМЫЙ ВО ВРЕМЯ ПАУЗЫ ПРИ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-БЛОКАДЕ 2 СТЕПЕНИ 1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ТИПА:{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носит случайный характер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равен удвоенному интервалу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перед паузой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меньше удвоенного интервала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перед паузой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больше удвоенного интервала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перед паузой}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15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-БЛОКАДЕ 3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СТЕПЕНИ:{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предсердия, как правило, сокращаются от синусового импульса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желудочки сокращаются от эктопического импульса, возникающего ниже атриовентрикулярного узла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частота сокращения желудочков ниже частоты сокращения предсердий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15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ЭКГ-ПРИЗНАКАМИ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-ДИССОЦИАЦИИ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интервал </w:t>
      </w:r>
      <w:proofErr w:type="spellStart"/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интервала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зубцы Р различной формы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комплексы QRS резко деформированы}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15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ДИАГНОСТИКИ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ПАРАСИСТОЛИИ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достаточна запись нескольких комплексов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необходима более длительная, чем обычно, регистрация ЭКГ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регистрация ЭКГ при задержке дыхания}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15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ИСТОЧНИКОМ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ПАРАСИСТОЛ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предсердия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соединение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правый желудочек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левый желудочек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15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МЕРЦАТЕЛЬНОЙ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АРИТМИИ:{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отсутствует сокращение предсердий как единого целого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желудочки сокращаются от импульсов из предсердий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сокращения желудочков происходят с выраженной аритмией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15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ПРЕДСЕРДНЫЕ ВОЛНЫ F НАИБОЛЕЕ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ОПРЕДЕЛЯЮТСЯ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ОТВЕДЕНИЯХ:{</w:t>
      </w:r>
      <w:proofErr w:type="gramEnd"/>
    </w:p>
    <w:p w:rsidR="006B1A04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1A04" w:rsidRPr="006F1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avL</w:t>
      </w:r>
      <w:proofErr w:type="spellEnd"/>
    </w:p>
    <w:p w:rsidR="006B1A04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1A04" w:rsidRPr="006F1C46">
        <w:rPr>
          <w:rFonts w:ascii="Times New Roman" w:hAnsi="Times New Roman" w:cs="Times New Roman"/>
          <w:sz w:val="28"/>
          <w:szCs w:val="28"/>
        </w:rPr>
        <w:t>5,6</w:t>
      </w:r>
    </w:p>
    <w:p w:rsidR="006B1A04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1A04" w:rsidRPr="006F1C46">
        <w:rPr>
          <w:rFonts w:ascii="Times New Roman" w:hAnsi="Times New Roman" w:cs="Times New Roman"/>
          <w:sz w:val="28"/>
          <w:szCs w:val="28"/>
        </w:rPr>
        <w:t xml:space="preserve">, 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1A04" w:rsidRPr="006F1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avF</w:t>
      </w:r>
      <w:proofErr w:type="spellEnd"/>
      <w:r w:rsidR="006B1A04" w:rsidRPr="006F1C46">
        <w:rPr>
          <w:rFonts w:ascii="Times New Roman" w:hAnsi="Times New Roman" w:cs="Times New Roman"/>
          <w:sz w:val="28"/>
          <w:szCs w:val="28"/>
        </w:rPr>
        <w:t>}</w:t>
      </w:r>
    </w:p>
    <w:p w:rsidR="006B1A04" w:rsidRPr="006F1C46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15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ВЫДЕЛЯЮТ СЛЕДУЮЩИЕ ФОРМЫ ТРЕПЕТАНИЯ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ПРЕДСЕРДИЙ:{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постоянную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пароксизмальную (преходящую)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правильную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неправильную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57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ЧИСЛО ПРЕДСЕРДНЫХ ВОЛН F ПРИ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ТРЕПЕТАНИИ:{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200-220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220-350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350-400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400-460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58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ТРАНСМУРАЛЬНОМ ПОВРЕЖДЕНИИ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ОТМЕЧАЮТ:{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подъем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над изолинией выпуклостью кверху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горизонтальное смещение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ниже изолинии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появление зазубрин на комплексе QRS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инверсию зубца Т}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59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ПЕРЕДНЕ-ПЕРЕГОРОДОЧНОГО ИНФАРКТА МИОКАРДА ХАРАКТЕРНЫ ПРЕЖДЕ ВСЕГО ИЗМЕНЕНИЯ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ОТВЕДЕНИЯХ:{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V3R -V4R 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V4-6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V1-2(3)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S1-S4 (по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Слопаку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)}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16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ЗАДНЕБАЗАЛЬНЫЙ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ИНФАРКТ МИОКАРДА ХАРАКТЕРИЗУЕТСЯ ИЗМЕНЕНИЯМИ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ОТВЕДЕНИЯХ:{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avF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V7-9</w:t>
      </w:r>
      <w:r w:rsidR="00130000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16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ВО ВРЕМЯ ПРИСТУПА СТЕНОКАРДИИ НА ЭКГ МОЖЕТ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депрессия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инверсия зубца 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увеличение амплитуды зубца 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уменьшение амплитуды зубца 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04D5">
        <w:rPr>
          <w:rFonts w:ascii="Times New Roman" w:hAnsi="Times New Roman" w:cs="Times New Roman"/>
          <w:sz w:val="28"/>
          <w:szCs w:val="28"/>
        </w:rPr>
        <w:t>всё верно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16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ДОКАЗАТЕЛЬСТВОМ НАЛИЧИЯ ИБС ПРИ ПРОВЕДЕНИИ ФИЗИЧЕСКОЙ НАГРУЗКИ ЯВЛЯЕТСЯ ГОРИЗОНТАЛЬНОЕ СМЕЩЕНИЕ СЕГМЕНТ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на 1 мм и более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только свыше 1,5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только свыше 2,0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только свыше 2,5 мм}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16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ИЗМЕНЕНИЯ ПОЛОЖЕНИЯ СРЕДНЕЙ ЭЛЕКТРИЧЕСКОЙ ОСИ СЕРДЦА МОГУТ БЫТЬ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ВЫЗВАНЫ:{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WPW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гипертрофией одного желудочка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мышечным некрозом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блокадой проводящей системы Гиса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16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ЭКГ ПРИЗНАКАМИ ХРОНИЧЕСКОГО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СЕРДЦА МОГУТ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отклонение электрической оси сердца более + 110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отношение R/Q в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avR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более 1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отношение R/S в V1 более 1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Rv1+Sv5 больше или равно 10,5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16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НАИБОЛЕЕ ХАРАКТЕРНЫМИ ПРИЗНАКАМИ СИНДРОМА СЛАБОСТИ СИНУСОВОГО УЗЛА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130000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наличие синоаурикулярной блокады</w:t>
      </w:r>
    </w:p>
    <w:p w:rsidR="006B1A04" w:rsidRPr="003E0E3A" w:rsidRDefault="00130000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6B1A04" w:rsidRPr="003E0E3A">
        <w:rPr>
          <w:rFonts w:ascii="Times New Roman" w:hAnsi="Times New Roman" w:cs="Times New Roman"/>
          <w:sz w:val="28"/>
          <w:szCs w:val="28"/>
        </w:rPr>
        <w:t>синдром тахикардии – брадикардии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блокады 1 степени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отсутствие зубца Р}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16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НА ЭКГ РАЗНИЦА МЕЖДУ ИНТЕРВАЛАМИ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СОСТАВЛЯЕТ 0,08-0,10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, ЗУБЦЫ Р ПОЛОЖИТЕЛЬНЫЕ ПЕРЕД КАЖДЫМ КОМПЛЕКСОМ QRS,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ритм синусовый, правильный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ритм синусовый, неправильный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мерцательная аритмия}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67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КАКОЙ ИЗ СЛЕДУЮЩИХ ЭКГ ПРИЗНАКОВ ХАРАКТЕРЕН ДЛЯ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ГИПЕРКАЛИЕМИИ:{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фибрилляция желудочков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фибрилляция предсердий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высокий и узкий зубец 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уплощение зубца Т и появление зубца U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снижение сегмента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68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СТЕНКИ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СИСТОЛУ ДВИЖУТСЯ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навстречу друг другу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разные стороны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нет закономерности}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69</w:t>
      </w:r>
      <w:r w:rsidRPr="003E0E3A">
        <w:rPr>
          <w:rFonts w:ascii="Times New Roman" w:hAnsi="Times New Roman" w:cs="Times New Roman"/>
          <w:sz w:val="28"/>
          <w:szCs w:val="28"/>
        </w:rPr>
        <w:t>. ФРАКЦИЯ ВЫБРОСА (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ФВ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ФВ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КДО-КСО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ФВ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ФВ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КДР-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)/</w:t>
      </w:r>
      <w:proofErr w:type="spellStart"/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КДР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17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ВТОРОЙ ПИК М-ЭХО-КГ СТВОРОК МИТРАЛЬНОГО КЛАПАНА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периодом быстрого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периодом медленного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систолой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систолой ЛП}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17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ПРОТИВОПОКАЗАНИЯМИ К ЧРЕСПИЩЕВОДНОЙ ЭХОКГ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ИБС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болезни пищевода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системная склеродермия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Золлингера-Элиссона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17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ВИД НАРУШЕНИЙ СОКРАТИМОСТИ В ЗОНЕ АНЕВРИЗМЫ СТЕНКИ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дискинезия стенки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гипокинезия стенки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нормокинезия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стенки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17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НОРМАЛЬНАЯ ТОЛЩИНА ЗАДНЕЙ СТЕНКИ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ДИАСТОЛЕ:{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1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0,4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2,5 см}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17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ВРЕМЯ РАСКРЫТИЯ КЛАПАНА АОРТЫ СООТВЕТСТВУЕТ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ПЕРИОДУ:{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быстрого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медленного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периоду систолы ЛП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систолы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17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КЛАПАН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АРТЕРИИ ИМЕЕТ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 створку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 створки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3 створки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 створки}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17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МИОКАРД ПРЕДСЕРДИЙ СОСТОИТ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2 </w:t>
      </w:r>
      <w:r w:rsidR="009D6FF2" w:rsidRPr="003E0E3A">
        <w:rPr>
          <w:rFonts w:ascii="Times New Roman" w:hAnsi="Times New Roman" w:cs="Times New Roman"/>
          <w:sz w:val="28"/>
          <w:szCs w:val="28"/>
        </w:rPr>
        <w:t>слоёв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3 </w:t>
      </w:r>
      <w:r w:rsidR="009D6FF2" w:rsidRPr="003E0E3A">
        <w:rPr>
          <w:rFonts w:ascii="Times New Roman" w:hAnsi="Times New Roman" w:cs="Times New Roman"/>
          <w:sz w:val="28"/>
          <w:szCs w:val="28"/>
        </w:rPr>
        <w:t>слоёв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 слоя}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77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ДИЛЯТАЦИОННОЙ КАРДИОМИОПАТИИ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диффузное снижение сократительной способности миокарда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локальное снижение сократительной способности миокарда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увеличение сократительной способности миокарда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гиперфункция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МЖП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78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ГИПЕРТРОФИЧЕСКОЙ КАРДИОМИОПАТИИ МОЖЕТ ИМЕТЬ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МЕСТО:{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сужение пути оттока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недостаточность митрального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гипертрофия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внезапная смерть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 вышеперечисленные состояния}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79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ОСНОВНОЙ ЭХО-КГ ПРИЗНАК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МИКСОМЫ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ЛП:{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опухоль на ножке,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пролабирует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через митральный клапан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неподвижное образование на стенке ЛП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платообразное однофазное движение митральных створок}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18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МЕТОДА РЕОГРАФИИ ОСНОВАН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колебании мощности тока в тканях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колебании напряжения в тканях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колебании электрического сопротивления в тканях}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18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ФОРМА И ПАРАМЕТРЫ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РЕОГРАФИЧЕСКОЙ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КРИВОЙ ЗАВИСЯТ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места расположения электродов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формы электродов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состава, из которого электроды изготовлены}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РЕОГРАФИЧЕСКИЙ ИНДЕКС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ОТРАЖАЕТ:{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пульсовое наполнение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кровоток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абсолютные величины кровообращения}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18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ВРЕМЯ РАСПРОСТРАНЕНИЯ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РЕОГРАФИЧЕСКОЙ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ВОЛНЫ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 состоянии тонуса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 сердечной патологии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 венозном оттоке}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18</w:t>
      </w:r>
      <w:r w:rsidR="000004D5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ДИКРОТИЧЕСКИЙ ИНДЕКС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ОТРАЖАЕТ:{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тонус артерии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состояние периферического сосудистого сопротивления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венозный отток}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18</w:t>
      </w:r>
      <w:r w:rsidR="000004D5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КОЭФФИЦИЕНТ АСИММЕТРИИ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РЕОЭНЦЕФАЛОГРАММ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НЕ ПРЕВЫШАЕТ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0-10%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11-20%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21-30%}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18</w:t>
      </w:r>
      <w:r w:rsidR="000004D5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ТОЛЩИНА КОМПЛЕКСА ИНТИМА-МЕДИА ОБЩЕЙ СОННОЙ АРТЕРИИ ВЗРОСЛОГО ЧЕЛОВЕКА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более 0,8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более 1,0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более 1,2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более 1,5 мм}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87</w:t>
      </w:r>
      <w:r w:rsidRPr="003E0E3A">
        <w:rPr>
          <w:rFonts w:ascii="Times New Roman" w:hAnsi="Times New Roman" w:cs="Times New Roman"/>
          <w:sz w:val="28"/>
          <w:szCs w:val="28"/>
        </w:rPr>
        <w:t xml:space="preserve"> В НОРМЕ НАПРАВЛЕНИЕ КРОВОТОКА ВО ВНУТРЕННЕЙ СОННОЙ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АРТЕРИИ:{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антеградное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ретроградное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бинаправленное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88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СЛИПАНИЮ СТЕНОК АЛЬВЕОЛ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ПРЕПЯТСТВУЕТ:{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отрицательное давление в плевральной полости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интерстициальная ткань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лёгкого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азот воздуха}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</w:t>
      </w:r>
      <w:r w:rsidR="000004D5">
        <w:rPr>
          <w:rFonts w:ascii="Times New Roman" w:hAnsi="Times New Roman" w:cs="Times New Roman"/>
          <w:sz w:val="28"/>
          <w:szCs w:val="28"/>
        </w:rPr>
        <w:t>89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ПРОВОДЯЩАЯ ЗОНА ЛЕГКИХ СОГЛАСНО СХЕМЕ ВЕЙБЕЛЯ ПРОДОЛЖАЕТСЯ ДО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ОБРАЗОВАНИЙ:{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22 порядка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16 порядка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8 порядка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3 порядка}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19</w:t>
      </w:r>
      <w:r w:rsidR="000004D5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ЖИЗНЕННАЯ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ЛЕГКИХ ВКЛЮЧАЕТ В СЕБЯ 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lastRenderedPageBreak/>
        <w:t>КРОМЕ:{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объёма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вдоха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объёма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выдоха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дыхательного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остаточного </w:t>
      </w:r>
      <w:r w:rsidR="009D6FF2" w:rsidRPr="003E0E3A">
        <w:rPr>
          <w:rFonts w:ascii="Times New Roman" w:hAnsi="Times New Roman" w:cs="Times New Roman"/>
          <w:sz w:val="28"/>
          <w:szCs w:val="28"/>
        </w:rPr>
        <w:t>объёма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19</w:t>
      </w:r>
      <w:r w:rsidR="000004D5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ФУНКЦИОНАЛЬНОЕ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МЕРТВОЕ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анатомическое </w:t>
      </w:r>
      <w:r w:rsidR="009D6FF2" w:rsidRPr="003E0E3A">
        <w:rPr>
          <w:rFonts w:ascii="Times New Roman" w:hAnsi="Times New Roman" w:cs="Times New Roman"/>
          <w:sz w:val="28"/>
          <w:szCs w:val="28"/>
        </w:rPr>
        <w:t>мёртвое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пространство + объ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м вентилируемых, но не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перфузируемых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альвеол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анатомическое </w:t>
      </w:r>
      <w:r w:rsidR="009D6FF2" w:rsidRPr="003E0E3A">
        <w:rPr>
          <w:rFonts w:ascii="Times New Roman" w:hAnsi="Times New Roman" w:cs="Times New Roman"/>
          <w:sz w:val="28"/>
          <w:szCs w:val="28"/>
        </w:rPr>
        <w:t>мёртвое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пространство + объ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>м альвеол</w:t>
      </w:r>
      <w:r w:rsidR="000004D5">
        <w:rPr>
          <w:rFonts w:ascii="Times New Roman" w:hAnsi="Times New Roman" w:cs="Times New Roman"/>
          <w:sz w:val="28"/>
          <w:szCs w:val="28"/>
        </w:rPr>
        <w:t>,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вентилируемых избыточно по отношению к кровотоку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анатомическое </w:t>
      </w:r>
      <w:r w:rsidR="009D6FF2" w:rsidRPr="003E0E3A">
        <w:rPr>
          <w:rFonts w:ascii="Times New Roman" w:hAnsi="Times New Roman" w:cs="Times New Roman"/>
          <w:sz w:val="28"/>
          <w:szCs w:val="28"/>
        </w:rPr>
        <w:t>мёртвое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пространство + объ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м вентилируемых, но не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перфузируемых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альвеол + объ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>м альвеол</w:t>
      </w:r>
      <w:r w:rsidR="000004D5">
        <w:rPr>
          <w:rFonts w:ascii="Times New Roman" w:hAnsi="Times New Roman" w:cs="Times New Roman"/>
          <w:sz w:val="28"/>
          <w:szCs w:val="28"/>
        </w:rPr>
        <w:t>,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вентилируемых избыточно по отношению к кровотоку}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19</w:t>
      </w:r>
      <w:r w:rsidR="000004D5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ПОКАЗАТЕЛИ: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ОЕЛ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УВЕЛИЧИВАЮТСЯ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рестриктивном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типе нарушения вентиляционной функции л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>гких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 обструктивном типе нарушения вентиляционной функции л</w:t>
      </w:r>
      <w:r w:rsidR="000004D5">
        <w:rPr>
          <w:rFonts w:ascii="Times New Roman" w:hAnsi="Times New Roman" w:cs="Times New Roman"/>
          <w:sz w:val="28"/>
          <w:szCs w:val="28"/>
        </w:rPr>
        <w:t>ё</w:t>
      </w:r>
      <w:r w:rsidR="006B1A04" w:rsidRPr="003E0E3A">
        <w:rPr>
          <w:rFonts w:ascii="Times New Roman" w:hAnsi="Times New Roman" w:cs="Times New Roman"/>
          <w:sz w:val="28"/>
          <w:szCs w:val="28"/>
        </w:rPr>
        <w:t>гких}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19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 НА ВОЗМОЖНОСТЬ СИНДРОМА МОРГАНЬИ-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ЭДАМСА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-СТОКСА У БОЛЬНОГО С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СИНКОПАЛЬНЫМИ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СОСТОЯНИЯМИ МОГУТ УКАЗЫВАТЬ ЗАРЕГИСТРИРОВАННЫЕ ПРИ СУТОЧНОМ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МОНИТОРИРОВАНИИ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периоды синусовой брадикардии с ЧСС 30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периоды эктопического ритма с ЧСС 30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 мин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эпизоды желудочковой тахикардии продолжительностью в 5 комплексов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19</w:t>
      </w:r>
      <w:r w:rsidR="00AF54C3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 РАЗВИТИЮ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ТЭЛА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ПРЕДРАСПОЛАГАЕТ:{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длительный постельный 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истощающие заболевания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избыточный вес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сердечная недостаточность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19</w:t>
      </w:r>
      <w:r w:rsidR="00AF54C3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У БОЛЬНОГО СО СТЕНОЗОМ УСТЬЯ АОРТЫ БЕЗ ПРИЗНАКОВ НЕДОСТАТОЧНОСТИ КРОВООБРАЩЕНИЯ И КОРОНАРНОЙ НЕДОСТАТОЧНОСТИ ПОЯВИЛИСЬ ОБМОРОКИ ПРИ ФИЗИЧЕСКИХ УСИЛИЯХ. ЕМУ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назначить препараты, улучшающие инотропную функцию миокарда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обследование с целью исключения тромбоэмболии мелких ветвей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проведение консультации кардиохирурга для решения вопроса о возможности хирургического лечения порока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19</w:t>
      </w:r>
      <w:r w:rsidR="00AF54C3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КАКОМ ПРИКАЗЕ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РФ УТВЕРЖДЕНА КВАЛИФИКАЦИОННАЯ ХАРАКТЕРИСТИКА ВРАЧА ФУНКЦИОНАЛЬНОЙ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ДИАГНОСТИКИ:{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№ 579 от 21.07.88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№ 283 от 11.11.93}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AF54C3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197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. КАКОВА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РАСЧЕТНАЯ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НОРМА ВРЕМЕНИ ДЛЯ ВРАЧА НА ПРОВЕДЕНИЕ ЭХО</w:t>
      </w:r>
      <w:r w:rsidR="009D6FF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КГ:{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18 мин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45 мин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60 мин}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AF54C3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. СТРУКТУРА СЕРДЦА, ЯВЛЯЮЩАЯСЯ САМОЙ ПЛОТНОЙ (СООТВЕТСТВУЕТ КРАЙНЕМУ БЕЛОМУ СПЕКТРУ СЕРОЙ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ШКАЛЫ:{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миокард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эндокард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перикард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сосочковые мышцы}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AF54C3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</w:t>
      </w:r>
      <w:r w:rsidR="006B1A04" w:rsidRPr="003E0E3A">
        <w:rPr>
          <w:rFonts w:ascii="Times New Roman" w:hAnsi="Times New Roman" w:cs="Times New Roman"/>
          <w:sz w:val="28"/>
          <w:szCs w:val="28"/>
        </w:rPr>
        <w:t>. СЕГМЕНТЫ ЛЕВОГО ЖЕЛУДОЧКА 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), ГДЕ САМАЯ ВЫСОКАЯ СОКРАТИТЕЛЬНАЯ СПОСОБНОСТЬ МИОКАРДА В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основание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уровень хорд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уровень сосочковых мышц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уровень верхушки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20</w:t>
      </w:r>
      <w:r w:rsidR="00AF54C3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СТЕНКИ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СИСТОЛУ ДВИЖУТСЯ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навстречу друг другу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разные стороны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нет закономерности}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20</w:t>
      </w:r>
      <w:r w:rsidR="00AF54C3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ВИДЕН КАК КРУГЛАЯ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СТРУКТУРА:{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коротком левом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срезе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длинном левом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срезе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срезе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4-х камерное сердце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20</w:t>
      </w:r>
      <w:r w:rsidR="00AF54C3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ЛЮБОМ КОРОТКОМ СРЕЗЕ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ВЫГЛЯДИТ:{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виде круга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 виде серпа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виде эллипса}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20</w:t>
      </w:r>
      <w:r w:rsidR="00AF54C3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 МЕЖЖЕЛУДОЧКОВАЯ ПЕРЕГОРОДКА (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МЖП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) ВИДНА НА ВСЕМ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ПРОТЯЖЕНИИ:{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коротком левом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срезе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длинном левом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срезе}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20</w:t>
      </w:r>
      <w:r w:rsidR="00AF54C3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МЕЖПРЕДСЕРДНАЯ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ПЕРЕГОРОДКА (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МПП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) ВИЗУАЛИЗИРУЕТСЯ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левого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верхушечного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супрастернального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20</w:t>
      </w:r>
      <w:r w:rsidR="00AF54C3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КЛАПАН СЕРДЦА, РАСПОЛОЖЕННЫЙ ГЛУБЖЕ ВСЕХ ИЗ ЛЮБОГО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ТРАНСТОРАКАЛЬНОГО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ДОСТУПА:{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митральный клапан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клапан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аортальный клапан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клапан}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20</w:t>
      </w:r>
      <w:r w:rsidR="00AF54C3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КЛАПАН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ЛОЦИРУЕТСЯ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верхушечном срезе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левой парастернальной позиции,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длинная ось</w:t>
      </w:r>
      <w:r w:rsidR="00130000">
        <w:rPr>
          <w:rFonts w:ascii="Times New Roman" w:hAnsi="Times New Roman" w:cs="Times New Roman"/>
          <w:sz w:val="28"/>
          <w:szCs w:val="28"/>
        </w:rPr>
        <w:t>"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левой парастернальной позиции,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короткая ось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07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ОПТИМАЛЬНАЯ ВИЗУАЛИЗАЦИЯ НИЖНЕЙ ПОЛОЙ ВЕНЫ ВОЗМОЖНА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левого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субксифоидного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апикального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супрастернального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08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ПЛОЩАДЬ АОРТАЛЬНОГО ОТВЕРСТИЯ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1,0-1,5 кв.</w:t>
      </w:r>
      <w:r w:rsidR="00AF54C3" w:rsidRPr="00AF54C3">
        <w:rPr>
          <w:rFonts w:ascii="Times New Roman" w:hAnsi="Times New Roman" w:cs="Times New Roman"/>
          <w:sz w:val="28"/>
          <w:szCs w:val="28"/>
        </w:rPr>
        <w:t xml:space="preserve"> </w:t>
      </w:r>
      <w:r w:rsidR="00AF54C3" w:rsidRPr="003E0E3A">
        <w:rPr>
          <w:rFonts w:ascii="Times New Roman" w:hAnsi="Times New Roman" w:cs="Times New Roman"/>
          <w:sz w:val="28"/>
          <w:szCs w:val="28"/>
        </w:rPr>
        <w:t>см.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2,5-3,5 кв.</w:t>
      </w:r>
      <w:r w:rsidR="00AF54C3" w:rsidRPr="00AF54C3">
        <w:rPr>
          <w:rFonts w:ascii="Times New Roman" w:hAnsi="Times New Roman" w:cs="Times New Roman"/>
          <w:sz w:val="28"/>
          <w:szCs w:val="28"/>
        </w:rPr>
        <w:t xml:space="preserve"> </w:t>
      </w:r>
      <w:r w:rsidR="00AF54C3" w:rsidRPr="003E0E3A">
        <w:rPr>
          <w:rFonts w:ascii="Times New Roman" w:hAnsi="Times New Roman" w:cs="Times New Roman"/>
          <w:sz w:val="28"/>
          <w:szCs w:val="28"/>
        </w:rPr>
        <w:t>см.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4,0-5,0 кв</w:t>
      </w:r>
      <w:r w:rsidR="00AF54C3">
        <w:rPr>
          <w:rFonts w:ascii="Times New Roman" w:hAnsi="Times New Roman" w:cs="Times New Roman"/>
          <w:sz w:val="28"/>
          <w:szCs w:val="28"/>
        </w:rPr>
        <w:t>.</w:t>
      </w:r>
      <w:r w:rsidR="00AF54C3" w:rsidRPr="00AF54C3">
        <w:rPr>
          <w:rFonts w:ascii="Times New Roman" w:hAnsi="Times New Roman" w:cs="Times New Roman"/>
          <w:sz w:val="28"/>
          <w:szCs w:val="28"/>
        </w:rPr>
        <w:t xml:space="preserve"> </w:t>
      </w:r>
      <w:r w:rsidR="00AF54C3" w:rsidRPr="003E0E3A">
        <w:rPr>
          <w:rFonts w:ascii="Times New Roman" w:hAnsi="Times New Roman" w:cs="Times New Roman"/>
          <w:sz w:val="28"/>
          <w:szCs w:val="28"/>
        </w:rPr>
        <w:t>см</w:t>
      </w:r>
      <w:r w:rsidR="006B1A04" w:rsidRPr="003E0E3A">
        <w:rPr>
          <w:rFonts w:ascii="Times New Roman" w:hAnsi="Times New Roman" w:cs="Times New Roman"/>
          <w:sz w:val="28"/>
          <w:szCs w:val="28"/>
        </w:rPr>
        <w:t>.}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09</w:t>
      </w:r>
      <w:r w:rsidRPr="003E0E3A">
        <w:rPr>
          <w:rFonts w:ascii="Times New Roman" w:hAnsi="Times New Roman" w:cs="Times New Roman"/>
          <w:sz w:val="28"/>
          <w:szCs w:val="28"/>
        </w:rPr>
        <w:t>. ЭТА СТРУКТУРА СЕРДЦА ВЫГЛЯДИТ М-ОБРАЗНО В ДИАСТОЛЕ (М-РЕЖИМ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клапан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межжелудочковая перегородка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клапаны аорты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митральный клапан}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21</w:t>
      </w:r>
      <w:r w:rsidR="00AF54C3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ПРИЗНАКИ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ГИПЕРТЕНЗИИ В М-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РЕЖИМЕ:{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сглаженность волны А диастолического фрагмента движения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лёгочного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систолический 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нотшинг</w:t>
      </w:r>
      <w:proofErr w:type="spellEnd"/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лёгочного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гиперкинез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передне-задних</w:t>
      </w:r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сегментов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21</w:t>
      </w:r>
      <w:r w:rsidR="00AF54C3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>. ФРАКЦИЯ ВЫБРОСА (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ФВ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ФВ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КДО-КСО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ФВ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ФВ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КДР-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)/</w:t>
      </w:r>
      <w:proofErr w:type="spellStart"/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КДР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КДО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– конечный диастолический объем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– конечный систолический объем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– ударный объем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КДР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– конечный диастолический размер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- конечный систолический размер}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21</w:t>
      </w:r>
      <w:r w:rsidR="00AF54C3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 ПРОЛАБИРОВАНИЕ СТВОРКИ МИТРАЛЬНОГО КЛАПАНА 1 СТЕПЕНИ В В-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РЕЖИМЕ:{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4-5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6-7 мм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8-10 мм}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AF54C3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САМЫЕ ТОЧНЫЕ ЭХО-КГ МЕТОДЫ В ДИАГНОСТИКЕ ШУНТОВ 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РЕГУРГИТАЦИИ:{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D6FF2">
        <w:rPr>
          <w:rFonts w:ascii="Times New Roman" w:hAnsi="Times New Roman" w:cs="Times New Roman"/>
          <w:sz w:val="28"/>
          <w:szCs w:val="28"/>
        </w:rPr>
        <w:t>Д</w:t>
      </w:r>
      <w:r w:rsidR="006B1A04" w:rsidRPr="003E0E3A">
        <w:rPr>
          <w:rFonts w:ascii="Times New Roman" w:hAnsi="Times New Roman" w:cs="Times New Roman"/>
          <w:sz w:val="28"/>
          <w:szCs w:val="28"/>
        </w:rPr>
        <w:t>оп</w:t>
      </w:r>
      <w:r w:rsidR="009D6FF2">
        <w:rPr>
          <w:rFonts w:ascii="Times New Roman" w:hAnsi="Times New Roman" w:cs="Times New Roman"/>
          <w:sz w:val="28"/>
          <w:szCs w:val="28"/>
        </w:rPr>
        <w:t>п</w:t>
      </w:r>
      <w:r w:rsidR="006B1A04" w:rsidRPr="003E0E3A">
        <w:rPr>
          <w:rFonts w:ascii="Times New Roman" w:hAnsi="Times New Roman" w:cs="Times New Roman"/>
          <w:sz w:val="28"/>
          <w:szCs w:val="28"/>
        </w:rPr>
        <w:t>лер-Эхо-КГ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чреспищеводная Эхо-КГ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компьютерная Эхо-КГ}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21</w:t>
      </w:r>
      <w:r w:rsidR="00AF54C3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САМЫЙ РАННИЙ ПРИЗНАК НАРУШЕНИЯ СОКРАТИТЕЛЬНОЙ ФУНКЦИИ СТЕНОК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гипокинезия стенок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гиперкинезия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стенки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снижение скорости быстрого расслабления стенки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снижение скорости изгнания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21</w:t>
      </w:r>
      <w:r w:rsidR="00AF54C3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ОСНОВНОЙ ПРИЗНАК ПРОЛАПСА МИТРАЛЬНОГО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КЛАПАНА:{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систолическое прогибание одной или обеих створок митрального клапана в сторону левого предсердия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кальцината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на створке митрального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передне-систолический сдвиг створок митрального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21</w:t>
      </w:r>
      <w:r w:rsidR="00AF54C3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ЛУЧШЕ ВСЕГО ИССЛЕДОВАТЬ АНЕВРИЗМУ ВЕРХУШКИ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левого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парстернального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</w:t>
      </w:r>
      <w:r w:rsidR="009D6FF2">
        <w:rPr>
          <w:rFonts w:ascii="Times New Roman" w:hAnsi="Times New Roman" w:cs="Times New Roman"/>
          <w:sz w:val="28"/>
          <w:szCs w:val="28"/>
        </w:rPr>
        <w:t>ч</w:t>
      </w:r>
      <w:r w:rsidR="006B1A04" w:rsidRPr="003E0E3A">
        <w:rPr>
          <w:rFonts w:ascii="Times New Roman" w:hAnsi="Times New Roman" w:cs="Times New Roman"/>
          <w:sz w:val="28"/>
          <w:szCs w:val="28"/>
        </w:rPr>
        <w:t>ного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субксифоидного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супрастернального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17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ЭХО-КГ ПРИЗНАКИ АНЕВРИЗМЫ ВЕРХУШКИ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М-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РЕЖИМЕ:{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D6FF2" w:rsidRPr="003E0E3A">
        <w:rPr>
          <w:rFonts w:ascii="Times New Roman" w:hAnsi="Times New Roman" w:cs="Times New Roman"/>
          <w:sz w:val="28"/>
          <w:szCs w:val="28"/>
        </w:rPr>
        <w:t>закруглённость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верхушки по большому радиусу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акинезия передней и задней стенок в верхушечном сегменте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гипокинезия всех стенок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диффузного характера}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18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НОРМЕ У ВЗРОСЛЫХ ЛЮДЕЙ ПЕРЕДНЕ-ЗАДНИЙ РАЗМЕР ЛП В ЛЕВОМ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ПАРАСТЕРНАЛЬНОМ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ДОСТУПЕ НЕ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ПРЕВЫШАЕТ :</w:t>
      </w:r>
      <w:proofErr w:type="gramEnd"/>
      <w:r w:rsidRPr="003E0E3A">
        <w:rPr>
          <w:rFonts w:ascii="Times New Roman" w:hAnsi="Times New Roman" w:cs="Times New Roman"/>
          <w:sz w:val="28"/>
          <w:szCs w:val="28"/>
        </w:rPr>
        <w:t>{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4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10 см}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19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НОРМЕ У ВЗРОСЛЫХ ДИАМЕТР АОРТЫ НА УРОВНЕ КОРНЯ АОРТЫ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1-2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2,5-3,5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4-5 см}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22</w:t>
      </w:r>
      <w:r w:rsidR="00AF54C3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НОРМЕ КЛАПАН АОРТЫ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 створку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 створки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3 створки}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22</w:t>
      </w:r>
      <w:r w:rsidR="00AF54C3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НАИБОЛЕЕ ИНФОРМАТИВНЫЙ УЛЬТРАЗВУКОВОЙ МЕТОД ОПРЕДЕЛЕНИЯ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ГИПЕРТЕНЗИИ:{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трёхмерное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изображение}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22</w:t>
      </w:r>
      <w:r w:rsidR="00AF54C3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ПРОЛАПС АОРТАЛЬНОГО КЛАПАНА ВОЗНИКАЕТ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диастолу}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22</w:t>
      </w:r>
      <w:r w:rsidR="00AF54C3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НОРМЕ МЕЖДУ ЭПИКАРДОМ 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ПЕРИКАРДОМ:{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сепарация 1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сепарация 2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нет сепарации}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22</w:t>
      </w:r>
      <w:r w:rsidR="00AF54C3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НОРМЕ У ВЗРОСЛЫХ ДИАМЕТР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АРТЕРИИ ИЗМЕРЯЕТСЯ НА УРОВНЕ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КЛАПАНА:{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систолу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 диастолу}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22</w:t>
      </w:r>
      <w:r w:rsidR="00AF54C3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НОРМЕ У ВЗРОСЛЫХ ДИАМЕТР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АРТЕРИИ:{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1,5-2,0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3 см}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22</w:t>
      </w:r>
      <w:r w:rsidR="00AF54C3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НОРМЕ У ВЗРОСЛЫХ ДИАМЕТР ДУГИ АОРТЫ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ИЗМЕРЯЕТСЯ:{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систолу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 диастолу}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27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НОРМЕ У ВЗРОСЛЫХ ДИАМЕТР АОРТЫ В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ВОСХОДЯЩЕМ ОТДЕЛЕ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3-3,5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2,3-2,7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4-5 см}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28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НОРМАЛЬНОЕ РАСПОЛОЖЕНИЕ ХОРД В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локация хорды от сосочковой мышцы до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МЖП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локация хорды от сосочковой мышцы к створке митрального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локация хорды в области верхушки сердца}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29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КЛАПАН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ЛОЦИРУЕТСЯ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ЛЕВОЙ ПАРАСТЕРНАЛЬНОЙ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ПОЗИЦИИ:{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по короткой оси на уровне верхушки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короткой оси на уровне клапана аорты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длинной оси}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23</w:t>
      </w:r>
      <w:r w:rsidR="00AF54C3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ТРОМБ В ПОЛОСТИ СЕРДЦА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неподвижное пристеночное эхопозитивное образование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подвижное эхопозитивное образование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эхонегативное изменение стенки}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23</w:t>
      </w:r>
      <w:r w:rsidR="00AF54C3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ДУГА АОРТЫ ИССЛЕДУЕТСЯ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левого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верхушечного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супрастернального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субксифоидного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23</w:t>
      </w:r>
      <w:r w:rsidR="00AF54C3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КОРОНАРНЫЕ АРТЕРИИ СЛЕДУЕТ ВИЗУАЛИЗИРОВАТЬ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трансторакальной</w:t>
      </w:r>
      <w:proofErr w:type="spellEnd"/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чреспищеводной</w:t>
      </w:r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трёхмерной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ЭхоКГ}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23</w:t>
      </w:r>
      <w:r w:rsidR="00AF54C3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ПОКАЗАТЕЛИ ЦЕНТРАЛЬНОЙ ГЕМОДИНАМИКИ РАССЧИТЫВАЮТСЯ ПРИ АНАЛИЗЕ М-ЭХО-КГ 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средней трети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(хорды)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верхушки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основной части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(митральный клапан)}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23</w:t>
      </w:r>
      <w:r w:rsidR="00AF54C3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ВИЗУАЛИЗИРОВАТЬ ОСНОВАНИЕ КОРОНАРНЫХ АРТЕРИЙ ВОЗМОЖНО ПРИ ИССЛЕДОВАНИИ ИХ В ЛЕВОЙ ПАРАСТЕРНАЛЬНОЙ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ПОЗИЦИИ:{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короткой оси на уровне сосочковых мышц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короткой оси на уровне корня аорты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длинной оси}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23</w:t>
      </w:r>
      <w:r w:rsidR="00AF54C3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МЕТОДОМ М-ЭХО-КГ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ЛЕГОЧНЫЙ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КЛАПАН ОБЫЧНО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ЛОЦИРУЕТСЯ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диастолу}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23</w:t>
      </w:r>
      <w:r w:rsidR="00AF54C3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ВЫПОТ В ПЕРИКАРДЕ ПО ПЕРЕДНЕЙ СТЕНКЕ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СЛЕДУЕТ ОПРЕДЕЛЯТЬ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левой парастернальной позиции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верхушечной позиции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субксифоидной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позиции}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37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ПРОСВЕТ КОРНЯ АОРТЫ ПРИНЯТО ИЗМЕРЯТЬ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диастолу}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38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МАКСИМАЛЬНЫЙ РАЗМЕР ПРЕДСЕРДИЙ РАССЧИТЫВАЕТСЯ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диастолу}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F54C3">
        <w:rPr>
          <w:rFonts w:ascii="Times New Roman" w:hAnsi="Times New Roman" w:cs="Times New Roman"/>
          <w:sz w:val="28"/>
          <w:szCs w:val="28"/>
        </w:rPr>
        <w:t>39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ДИАМЕТР ЛЕВОГО ФИБРОЗНОГО КОЛЬЦА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РАССЧИТЫВАЕТСЯ:{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 ЛП за митральным клапаном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перед митральным клапаном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на уровне средней трети}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24</w:t>
      </w:r>
      <w:r w:rsidR="00AF54C3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НОРМОКИНЕЗИЯ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ПЕРЕДНЕЙ СТЕНКИ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– ЭТО СИСТОЛИЧЕСКОЕ СМЕЩЕНИЕ СЕГМЕНТА СТЕНКИ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20% короткой оси </w:t>
      </w:r>
      <w:r w:rsidR="009D6FF2" w:rsidRPr="003E0E3A">
        <w:rPr>
          <w:rFonts w:ascii="Times New Roman" w:hAnsi="Times New Roman" w:cs="Times New Roman"/>
          <w:sz w:val="28"/>
          <w:szCs w:val="28"/>
        </w:rPr>
        <w:t>эллипсоида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40% короткой оси </w:t>
      </w:r>
      <w:r w:rsidR="009D6FF2" w:rsidRPr="003E0E3A">
        <w:rPr>
          <w:rFonts w:ascii="Times New Roman" w:hAnsi="Times New Roman" w:cs="Times New Roman"/>
          <w:sz w:val="28"/>
          <w:szCs w:val="28"/>
        </w:rPr>
        <w:t>эллипсоида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60% короткой оси эллипсоида}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24</w:t>
      </w:r>
      <w:r w:rsidR="00AF54C3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НОРМОКИНЕЗИЯ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ЗАДНЕЙ СТЕНКИ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– ЭТО СИСТОЛИЧЕСКОЕ СМЕЩЕНИЕ СЕГМЕНТА СТЕНКИ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20% короткой оси </w:t>
      </w:r>
      <w:r w:rsidR="009D6FF2" w:rsidRPr="003E0E3A">
        <w:rPr>
          <w:rFonts w:ascii="Times New Roman" w:hAnsi="Times New Roman" w:cs="Times New Roman"/>
          <w:sz w:val="28"/>
          <w:szCs w:val="28"/>
        </w:rPr>
        <w:t>эллипсоида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25% короткой оси </w:t>
      </w:r>
      <w:r w:rsidR="009D6FF2" w:rsidRPr="003E0E3A">
        <w:rPr>
          <w:rFonts w:ascii="Times New Roman" w:hAnsi="Times New Roman" w:cs="Times New Roman"/>
          <w:sz w:val="28"/>
          <w:szCs w:val="28"/>
        </w:rPr>
        <w:t>эллипсоида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30% короткой оси </w:t>
      </w:r>
      <w:r w:rsidR="009D6FF2" w:rsidRPr="003E0E3A">
        <w:rPr>
          <w:rFonts w:ascii="Times New Roman" w:hAnsi="Times New Roman" w:cs="Times New Roman"/>
          <w:sz w:val="28"/>
          <w:szCs w:val="28"/>
        </w:rPr>
        <w:t>эллипсоида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50% короткой оси эллипсоида}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24</w:t>
      </w:r>
      <w:r w:rsidR="00AF54C3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ОДНОВРЕМЕННАЯ ЛОКАЦИЯ ТРИКУСПИДАЛЬНОГО И АОРТАЛЬНОГО КЛАПАНОВ ВОЗМОЖНА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верхушечного доступа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супрастернального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24</w:t>
      </w:r>
      <w:r w:rsidR="00AF54C3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М-РЕЖИМЕ СКОРОСТЬ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ПЕРЕДНЕЙ МИТРАЛЬНОЙ СТВОРКИ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быстрого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медленного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периоду систолы ЛП}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24</w:t>
      </w:r>
      <w:r w:rsidR="00AF54C3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ВРЕМЯ РАСКРЫТИЯ МИТРАЛЬНОГО КЛАПАНА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быстрого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медленного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периоду систолы ЛП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24</w:t>
      </w:r>
      <w:r w:rsidR="00AF54C3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ВОЛНА А НА ТРАЕКТОРИИ ДВИЖЕНИЯ КЛАПАНА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 быстрого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 медленного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период систолы ПП}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24</w:t>
      </w:r>
      <w:r w:rsidR="00AF54C3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ВТОРОЙ ПИК М-ЭХО-КГ СТВОРОК МИТРАЛЬНОГО КЛАПАН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периодом быстрого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периодом медленного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систолой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систолой ЛП}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47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ОДНОВРЕМЕННАЯ ЛОКАЦИЯ СТВОРОК ТРИКУСПИДАЛЬНОГО И </w:t>
      </w:r>
      <w:r w:rsidRPr="003E0E3A">
        <w:rPr>
          <w:rFonts w:ascii="Times New Roman" w:hAnsi="Times New Roman" w:cs="Times New Roman"/>
          <w:sz w:val="28"/>
          <w:szCs w:val="28"/>
        </w:rPr>
        <w:lastRenderedPageBreak/>
        <w:t xml:space="preserve">МИТРАЛЬНОГО КЛАПАНОВ ВОЗМОЖНА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левой парастернальной позиции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верхушечной позиции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супрастернальной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позиции}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48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КАКОМ СРЕЗЕ ВИЗУАЛИЗИРУЮТ ВСЕ 3 КЛАПАНА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АОРТЫ:{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срезе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коротком срезе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верхушечном}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49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КАКОМ ДОСТУПЕ ЛУЧШЕ ВСЕГО ВИЗУАЛИЗИРУЕТСЯ СТЕНОЗ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СТВОЛА:{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верхушечная позиция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супрастернальная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позиция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левая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парастернальная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позиция длинная ось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левая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парастернальная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позиция короткая ось}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25</w:t>
      </w:r>
      <w:r w:rsidR="00AF54C3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ПРОТИВОПОКАЗАНИЯМИ К ЧРЕСПИЩЕВОДНОЙ ЭХОКГ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ИБС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болезни пищевода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системная склеродермия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Золлингера-Элиссона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25</w:t>
      </w:r>
      <w:r w:rsidR="00AF54C3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ДОСТУПЫ, ИСПОЛЬЗУЕМЫЕ ДЛЯ ВЫЯВЛЕНИЯ ДЕФЕКТА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МЖП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МПП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левый парастернальный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супрастернальный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субксифоидный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чрезпищеводный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25</w:t>
      </w:r>
      <w:r w:rsidR="00AF54C3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НОРМАЛЬНАЯ ТОЛЩИНА ЗАДНЕЙ СТЕНКИ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ДИАСТОЛЕ:{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1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0,4 см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2,5 см}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25</w:t>
      </w:r>
      <w:r w:rsidR="00AF54C3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ВРЕМЯ РАСКРЫТИЯ КЛАПАНА АОРТЫ СООТВЕТСТВУЕТ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ПЕРИОДУ:{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быстрого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медленного наполнения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периоду систолы ЛП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периоду систолы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25</w:t>
      </w:r>
      <w:r w:rsidR="00AF54C3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КЛАПАН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АРТЕРИИ ИМЕЕТ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 створку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 створки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3 створки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 створки}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25</w:t>
      </w:r>
      <w:r w:rsidR="00AF54C3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МИОКАРД ПРЕДСЕРДИЙ СОСТОИТ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2 </w:t>
      </w:r>
      <w:r w:rsidR="009D6FF2" w:rsidRPr="003E0E3A">
        <w:rPr>
          <w:rFonts w:ascii="Times New Roman" w:hAnsi="Times New Roman" w:cs="Times New Roman"/>
          <w:sz w:val="28"/>
          <w:szCs w:val="28"/>
        </w:rPr>
        <w:t>слоёв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3 </w:t>
      </w:r>
      <w:r w:rsidR="009D6FF2" w:rsidRPr="003E0E3A">
        <w:rPr>
          <w:rFonts w:ascii="Times New Roman" w:hAnsi="Times New Roman" w:cs="Times New Roman"/>
          <w:sz w:val="28"/>
          <w:szCs w:val="28"/>
        </w:rPr>
        <w:t>слоёв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 слоя}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25</w:t>
      </w:r>
      <w:r w:rsidR="00AF54C3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ЛЕВАЯ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ПАРАСТЕРНАЛЬНАЯ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ПОЗИЦИЯ ДАТЧИКА – ЭТО МЕСТО,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СООТВЕТСТВУЮЩЕЕ:{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2-4 межреберью по левому краю грудины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2-4 межреберью по правому краю грудины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области верхушки сердца}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57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МИТРАЛЬНОМ СТЕНОЗЕ ДИАСТОЛИЧЕСКИЙ ТУРБУЛЕНТНЫЙ СПЕКТР КРОВОТОКА МЕТОДОМ ИМПУЛЬСНОЙ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полости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перед митральными створками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полости ЛП за митральными створками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над передней митральной створкой}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58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ИМПУЛЬСНОЙ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КОНТРОЛЬНЫЙ ОБЪЕМ ДЛЯ ПОИСКА МИТРАЛЬНОЙ РЕГУРГИТАЦИИ 0-1 СТЕПЕНИ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УСТАНАВЛИВАЕТСЯ:{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за митральными створками в ЛП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центре ЛП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области стенки ЛП, противоположной митральным створкам}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59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МАКСИМАЛЬНАЯ СКОРОСТЬ КРОВОТОКА ЧЕРЕЗ АОРТАЛЬНЫЙ КЛАПАН, ОПРЕДЕЛЯЕМАЯ МЕТОДОМ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1-1,5 м/с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2-3 м/с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3-4 м/с}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26</w:t>
      </w:r>
      <w:r w:rsidR="00AF54C3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ТРАНСМИТРАЛЬНОГО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ГРАЖИЕНТА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ДАВЛЕНИЯ МЕТОДОМ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аортальном стенозе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аортальной недостаточности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митральном стенозе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митральной недостаточности}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26</w:t>
      </w:r>
      <w:r w:rsidR="00AF54C3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КАКОЙ ВИД ДОПЛЕРОВСКОГО ИССЛЕДОВАНИЯ ПРЕДПОЧТИТЕЛЬНО ИСПОЛЬЗОВАТЬ ДЛЯ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СКОРОСТНЫХ ХАРАКТЕРИСТИК ПОТОКОВ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импульсная до</w:t>
      </w:r>
      <w:r w:rsidR="009D6FF2">
        <w:rPr>
          <w:rFonts w:ascii="Times New Roman" w:hAnsi="Times New Roman" w:cs="Times New Roman"/>
          <w:sz w:val="28"/>
          <w:szCs w:val="28"/>
        </w:rPr>
        <w:t>п</w:t>
      </w:r>
      <w:r w:rsidR="006B1A04" w:rsidRPr="003E0E3A">
        <w:rPr>
          <w:rFonts w:ascii="Times New Roman" w:hAnsi="Times New Roman" w:cs="Times New Roman"/>
          <w:sz w:val="28"/>
          <w:szCs w:val="28"/>
        </w:rPr>
        <w:t>плер</w:t>
      </w:r>
      <w:r w:rsidR="009D6FF2">
        <w:rPr>
          <w:rFonts w:ascii="Times New Roman" w:hAnsi="Times New Roman" w:cs="Times New Roman"/>
          <w:sz w:val="28"/>
          <w:szCs w:val="28"/>
        </w:rPr>
        <w:t>-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постоянная до</w:t>
      </w:r>
      <w:r w:rsidR="009D6FF2">
        <w:rPr>
          <w:rFonts w:ascii="Times New Roman" w:hAnsi="Times New Roman" w:cs="Times New Roman"/>
          <w:sz w:val="28"/>
          <w:szCs w:val="28"/>
        </w:rPr>
        <w:t>п</w:t>
      </w:r>
      <w:r w:rsidR="006B1A04" w:rsidRPr="003E0E3A">
        <w:rPr>
          <w:rFonts w:ascii="Times New Roman" w:hAnsi="Times New Roman" w:cs="Times New Roman"/>
          <w:sz w:val="28"/>
          <w:szCs w:val="28"/>
        </w:rPr>
        <w:t>плер</w:t>
      </w:r>
      <w:r w:rsidR="009D6FF2">
        <w:rPr>
          <w:rFonts w:ascii="Times New Roman" w:hAnsi="Times New Roman" w:cs="Times New Roman"/>
          <w:sz w:val="28"/>
          <w:szCs w:val="28"/>
        </w:rPr>
        <w:t>-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цветное доплеровское картирование}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26</w:t>
      </w:r>
      <w:r w:rsidR="00AF54C3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ШУНТ ИЛИ СБРОС КРОВИ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ламинарный поток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турбулентный поток}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AF54C3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ПОЗДНЯЯ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ДИАТСОЛИЧЕСКАЯ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МИТРАЛЬНАЯ НЕДОСТАТОЧНОСТЬ ПРИ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систолический турбулентный поток за митральными створками в позднюю фазу систолы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систолический турбулентный поток за митральными створками в раннюю фазу систолы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поздний диастолический турбулентный поток за митральными створками в ЛП}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26</w:t>
      </w:r>
      <w:r w:rsidR="00AF54C3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МАКСИМАЛЬНЫЙ ГРАДИЕНТ ДАВЛЕНИЯ МЕЖДУ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АРТЕРИЕЙ ПРИ СТЕНОЗЕ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ДОСТИГАЕТ:{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20 мм рт</w:t>
      </w:r>
      <w:r w:rsidR="00130000">
        <w:rPr>
          <w:rFonts w:ascii="Times New Roman" w:hAnsi="Times New Roman" w:cs="Times New Roman"/>
          <w:sz w:val="28"/>
          <w:szCs w:val="28"/>
        </w:rPr>
        <w:t xml:space="preserve">. </w:t>
      </w:r>
      <w:r w:rsidR="006B1A04" w:rsidRPr="003E0E3A">
        <w:rPr>
          <w:rFonts w:ascii="Times New Roman" w:hAnsi="Times New Roman" w:cs="Times New Roman"/>
          <w:sz w:val="28"/>
          <w:szCs w:val="28"/>
        </w:rPr>
        <w:t>ст</w:t>
      </w:r>
      <w:r w:rsidR="00130000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10 мм рт</w:t>
      </w:r>
      <w:r w:rsidR="00130000">
        <w:rPr>
          <w:rFonts w:ascii="Times New Roman" w:hAnsi="Times New Roman" w:cs="Times New Roman"/>
          <w:sz w:val="28"/>
          <w:szCs w:val="28"/>
        </w:rPr>
        <w:t xml:space="preserve">. </w:t>
      </w:r>
      <w:r w:rsidR="006B1A04" w:rsidRPr="003E0E3A">
        <w:rPr>
          <w:rFonts w:ascii="Times New Roman" w:hAnsi="Times New Roman" w:cs="Times New Roman"/>
          <w:sz w:val="28"/>
          <w:szCs w:val="28"/>
        </w:rPr>
        <w:t>ст</w:t>
      </w:r>
      <w:r w:rsidR="00130000">
        <w:rPr>
          <w:rFonts w:ascii="Times New Roman" w:hAnsi="Times New Roman" w:cs="Times New Roman"/>
          <w:sz w:val="28"/>
          <w:szCs w:val="28"/>
        </w:rPr>
        <w:t>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40 мм рт</w:t>
      </w:r>
      <w:r w:rsidR="00130000">
        <w:rPr>
          <w:rFonts w:ascii="Times New Roman" w:hAnsi="Times New Roman" w:cs="Times New Roman"/>
          <w:sz w:val="28"/>
          <w:szCs w:val="28"/>
        </w:rPr>
        <w:t xml:space="preserve">. </w:t>
      </w:r>
      <w:r w:rsidR="006B1A04" w:rsidRPr="003E0E3A">
        <w:rPr>
          <w:rFonts w:ascii="Times New Roman" w:hAnsi="Times New Roman" w:cs="Times New Roman"/>
          <w:sz w:val="28"/>
          <w:szCs w:val="28"/>
        </w:rPr>
        <w:t>ст</w:t>
      </w:r>
      <w:r w:rsidR="00130000">
        <w:rPr>
          <w:rFonts w:ascii="Times New Roman" w:hAnsi="Times New Roman" w:cs="Times New Roman"/>
          <w:sz w:val="28"/>
          <w:szCs w:val="28"/>
        </w:rPr>
        <w:t>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26</w:t>
      </w:r>
      <w:r w:rsidR="00AF54C3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 ЭТОМ ДОСТУПЕ ИЗМЕРЯЕТСЯ СКОРОСТЬ ПОТОКОВ МЕТОДОМ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верхушечный доступ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левый парастернальный доступ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субксифоидный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доступ}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26</w:t>
      </w:r>
      <w:r w:rsidR="00AF54C3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ПОНЯТИЕ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СТРОБИРУЮЩЕГО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ИЛИ КОНТРОЛЬНОГО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ОТНОСИТСЯ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постоянной до</w:t>
      </w:r>
      <w:r w:rsidR="009D6FF2">
        <w:rPr>
          <w:rFonts w:ascii="Times New Roman" w:hAnsi="Times New Roman" w:cs="Times New Roman"/>
          <w:sz w:val="28"/>
          <w:szCs w:val="28"/>
        </w:rPr>
        <w:t>п</w:t>
      </w:r>
      <w:r w:rsidR="006B1A04" w:rsidRPr="003E0E3A">
        <w:rPr>
          <w:rFonts w:ascii="Times New Roman" w:hAnsi="Times New Roman" w:cs="Times New Roman"/>
          <w:sz w:val="28"/>
          <w:szCs w:val="28"/>
        </w:rPr>
        <w:t>плер</w:t>
      </w:r>
      <w:r w:rsidR="009D6FF2">
        <w:rPr>
          <w:rFonts w:ascii="Times New Roman" w:hAnsi="Times New Roman" w:cs="Times New Roman"/>
          <w:sz w:val="28"/>
          <w:szCs w:val="28"/>
        </w:rPr>
        <w:t>-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импульсной до</w:t>
      </w:r>
      <w:r w:rsidR="009D6FF2">
        <w:rPr>
          <w:rFonts w:ascii="Times New Roman" w:hAnsi="Times New Roman" w:cs="Times New Roman"/>
          <w:sz w:val="28"/>
          <w:szCs w:val="28"/>
        </w:rPr>
        <w:t>п</w:t>
      </w:r>
      <w:r w:rsidR="006B1A04" w:rsidRPr="003E0E3A">
        <w:rPr>
          <w:rFonts w:ascii="Times New Roman" w:hAnsi="Times New Roman" w:cs="Times New Roman"/>
          <w:sz w:val="28"/>
          <w:szCs w:val="28"/>
        </w:rPr>
        <w:t>плер</w:t>
      </w:r>
      <w:r w:rsidR="009D6FF2">
        <w:rPr>
          <w:rFonts w:ascii="Times New Roman" w:hAnsi="Times New Roman" w:cs="Times New Roman"/>
          <w:sz w:val="28"/>
          <w:szCs w:val="28"/>
        </w:rPr>
        <w:t>-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ЭхоКГ}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67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НАИБОЛЕЕ ИНФОРМАТИВНЫЕ МЕТОДЫ В ДИАГНОСТИКЕ ПРОТЕЗИРОВАННОЙ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РЕГУРГИТАЦИИ:{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постоянная доп</w:t>
      </w:r>
      <w:r w:rsidR="009D6FF2">
        <w:rPr>
          <w:rFonts w:ascii="Times New Roman" w:hAnsi="Times New Roman" w:cs="Times New Roman"/>
          <w:sz w:val="28"/>
          <w:szCs w:val="28"/>
        </w:rPr>
        <w:t>п</w:t>
      </w:r>
      <w:r w:rsidR="006B1A04" w:rsidRPr="003E0E3A">
        <w:rPr>
          <w:rFonts w:ascii="Times New Roman" w:hAnsi="Times New Roman" w:cs="Times New Roman"/>
          <w:sz w:val="28"/>
          <w:szCs w:val="28"/>
        </w:rPr>
        <w:t>лер</w:t>
      </w:r>
      <w:r w:rsidR="009D6FF2">
        <w:rPr>
          <w:rFonts w:ascii="Times New Roman" w:hAnsi="Times New Roman" w:cs="Times New Roman"/>
          <w:sz w:val="28"/>
          <w:szCs w:val="28"/>
        </w:rPr>
        <w:t>-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цветное доп</w:t>
      </w:r>
      <w:r w:rsidR="009D6FF2">
        <w:rPr>
          <w:rFonts w:ascii="Times New Roman" w:hAnsi="Times New Roman" w:cs="Times New Roman"/>
          <w:sz w:val="28"/>
          <w:szCs w:val="28"/>
        </w:rPr>
        <w:t>п</w:t>
      </w:r>
      <w:r w:rsidR="006B1A04" w:rsidRPr="003E0E3A">
        <w:rPr>
          <w:rFonts w:ascii="Times New Roman" w:hAnsi="Times New Roman" w:cs="Times New Roman"/>
          <w:sz w:val="28"/>
          <w:szCs w:val="28"/>
        </w:rPr>
        <w:t>лер сканирование}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68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ЦВЕТНОЕ ДОПЛЕРОВСКОЕ КАРТИРОВАНИЕ БОЛЕЕ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ОПРЕДЕЛИТЬ:{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пространственную ориентацию патологических внутрисердечных потоков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толщину стенок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функцию клапанов сердца}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69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СТЕПЕНЬ АОРТАЛЬНОЙ РЕГУРГИТАЦИИ, КОГДА ПОТОК КРОВИ ИЗ АОРТЫ ДОСТИГАЕТ УРОВНЯ СОСОЧКОВЫХ МЫШЦ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(ОПРЕДЕЛЯЕМАЯ МЕТОДОМ ИМПУЛЬСНОЙ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proofErr w:type="gramStart"/>
      <w:r w:rsidRPr="003E0E3A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1 степень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2 степень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3 степень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 степень}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27</w:t>
      </w:r>
      <w:r w:rsidR="00AF54C3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: ДИАСТОЛИЧЕСКИЙ ТУРБУЛЕНТНЫЙ СПЕКТР НАД ПЕРЕДНЕЙ МИТРАЛЬНОЙ СТВОРКОЙ ОПРЕДЕЛЯЕТСЯ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митральном стенозе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митральной недостаточности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аортальном стенозе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аортальной недостаточности}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27</w:t>
      </w:r>
      <w:r w:rsidR="00AF54C3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ТОЧНОГО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СКОРОСТНЫХ ХАРАКТЕРИСТИК МЕТОДОМ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СЛЕДУЕТ СОБЛЮДАТЬ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УСЛОВИЕ:{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перпендикулярность потока крови ультразвуковому лучу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параллелизм потока крови ультразвуковому лучу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 имеет значения}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27</w:t>
      </w:r>
      <w:r w:rsidR="00AF54C3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ДОПЛЕРЭХОКГ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: ВЫСОКОСКОРОСТНОЙ РЕТРОГРАДНЫЙ ПОТОК ИЗ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АРТЕРИИ В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ДИАСТОЛЕ ВОЗНИКАЕТ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митральной недостаточности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недостаточности клапана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аортальной недостаточности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аневризме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ГМК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27</w:t>
      </w:r>
      <w:r w:rsidR="00AF54C3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ОПРЕДЕЛЕНИЯ СКОРОСТИ ПОТОКА КРОВИ В КОНКРЕТНОМ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ИСПОЛЬЗУЕТСЯ РАЗНОВИДНОСТЬ ДОПЛЕРОВСКОГО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непрерывно-волновой доп</w:t>
      </w:r>
      <w:r w:rsidR="009D6FF2">
        <w:rPr>
          <w:rFonts w:ascii="Times New Roman" w:hAnsi="Times New Roman" w:cs="Times New Roman"/>
          <w:sz w:val="28"/>
          <w:szCs w:val="28"/>
        </w:rPr>
        <w:t>п</w:t>
      </w:r>
      <w:r w:rsidR="006B1A04" w:rsidRPr="003E0E3A">
        <w:rPr>
          <w:rFonts w:ascii="Times New Roman" w:hAnsi="Times New Roman" w:cs="Times New Roman"/>
          <w:sz w:val="28"/>
          <w:szCs w:val="28"/>
        </w:rPr>
        <w:t>лер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импульсный (спектральный) доп</w:t>
      </w:r>
      <w:r w:rsidR="009D6FF2">
        <w:rPr>
          <w:rFonts w:ascii="Times New Roman" w:hAnsi="Times New Roman" w:cs="Times New Roman"/>
          <w:sz w:val="28"/>
          <w:szCs w:val="28"/>
        </w:rPr>
        <w:t>п</w:t>
      </w:r>
      <w:r w:rsidR="006B1A04" w:rsidRPr="003E0E3A">
        <w:rPr>
          <w:rFonts w:ascii="Times New Roman" w:hAnsi="Times New Roman" w:cs="Times New Roman"/>
          <w:sz w:val="28"/>
          <w:szCs w:val="28"/>
        </w:rPr>
        <w:t>лер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оба}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27</w:t>
      </w:r>
      <w:r w:rsidR="00AF54C3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>. УДАРНЫЙ ОБЪЕМ (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КДО-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)/</w:t>
      </w:r>
      <w:proofErr w:type="spellStart"/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КДО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КДО-КСО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КДР-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)/</w:t>
      </w:r>
      <w:proofErr w:type="spellStart"/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КДР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КДО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– конечный диастолический объем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- конечный систолический объем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КДР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- конечный диастолический размер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- конечный систолический размер}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27</w:t>
      </w:r>
      <w:r w:rsidR="00AF54C3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СТЕПЕНЬ ЦИРКУЛЯРНОГО СОКРАЩЕНИЯ ЛЕВОГО ЖЕЛУДОЧКА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КДР-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)/</w:t>
      </w:r>
      <w:proofErr w:type="spellStart"/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КДР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КДО-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)/</w:t>
      </w:r>
      <w:proofErr w:type="spellStart"/>
      <w:proofErr w:type="gramEnd"/>
      <w:r w:rsidR="006B1A04" w:rsidRPr="003E0E3A">
        <w:rPr>
          <w:rFonts w:ascii="Times New Roman" w:hAnsi="Times New Roman" w:cs="Times New Roman"/>
          <w:sz w:val="28"/>
          <w:szCs w:val="28"/>
        </w:rPr>
        <w:t>КДО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*100%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7,0 + Д*Д}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27</w:t>
      </w:r>
      <w:r w:rsidR="00AF54C3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УДАРНОГО И МИНУТНОГО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КРОВИ В М-РЕЖИМЕ НЕОБХОДИМО ПОЛУЧИТЬ СЛЕДУЮЩИЕ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ИЗМЕРЕНИЯ:{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толщина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МЖП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 задней стенки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 диастоле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КСР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толщина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МЖП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диастолы 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КДР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77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ШАРООБРАЗНОЙ ФОРМЕ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ПОКАЗАТЕЛЕЙ ЦЕНТРАЛЬНОЙ ГЕМОДИНАМИКИ В М-РЕЖИМЕ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ФОРМУЛЕ:{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Тейчхольца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Помбо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78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НАИБОЛЕЕ ТОЧНЫЙ СПОСОБ ОПРЕДЕЛЕНИЯ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Тейхольца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метод Симпсона}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AF54C3">
        <w:rPr>
          <w:rFonts w:ascii="Times New Roman" w:hAnsi="Times New Roman" w:cs="Times New Roman"/>
          <w:sz w:val="28"/>
          <w:szCs w:val="28"/>
        </w:rPr>
        <w:t>79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ПОКАЗАТЕЛЕЙ УДАРНОГО И МИНУТНОГО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М-РЕЖИМЕ НЕ ТОЧЕН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нарушении ритма и проводимости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митрально-папиллярной дисфункции при нормальном синусовом ритме}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28</w:t>
      </w:r>
      <w:r w:rsidR="00AF54C3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ВРЕМЕННОЙ ИНТЕРВАЛ, НЕОБХОДИМЫЙ ДЛЯ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VCF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(СКОРОСТЬ ЦИРКУЛЯРНОГО УКОРОЧЕНИЯ МЫШЕЧНЫХ ВОЛОКОН)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СИСТОЛУ:{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– сердечный интервал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ПИК – период изгнания крови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– период напряжения}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28</w:t>
      </w:r>
      <w:r w:rsidR="004B53B7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КАКИМ УЗ-МЕТОДОМ МОЖЕТ БЫТЬ ОЦЕНЕНА ФУНКЦИЯ УШКА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ПП:{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Д-режим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3-хмерное изображение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чреспищеводная</w:t>
      </w:r>
      <w:r w:rsidR="009D6FF2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ЭхоКГ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контрастная ЭхоКГ}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28</w:t>
      </w:r>
      <w:r w:rsidR="004B53B7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скорость циркулярного укорочения миофибрилл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степень систолического укорочения размера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фракция выброса}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28</w:t>
      </w:r>
      <w:r w:rsidR="004B53B7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VCF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скорость циркулярного укорочения миофибрилл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степень систолического укорочения размера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фракция выброса}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28</w:t>
      </w:r>
      <w:r w:rsidR="004B53B7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ПО ФОРМУЛЕ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ПОМБО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ВНУТРЕННЕЙ ПОВЕРХНОСТИ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форме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близкой к шару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форме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близкой к эллипсу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>капельное</w:t>
      </w:r>
      <w:r w:rsidR="00130000">
        <w:rPr>
          <w:rFonts w:ascii="Times New Roman" w:hAnsi="Times New Roman" w:cs="Times New Roman"/>
          <w:sz w:val="28"/>
          <w:szCs w:val="28"/>
        </w:rPr>
        <w:t>"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сердце}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28</w:t>
      </w:r>
      <w:r w:rsidR="004B53B7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РЕВМАТИЗМЕ НАИБОЛЕЕ ЧАСТО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митральный 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клапаны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 клапаны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клапаны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артерии и аорты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митральный и клапаны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лёгочный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митральный и аортальный клапаны}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4B53B7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СИСТОЛИЧЕСКАЯ ПУЛЬСАЦИЯ ПЕЧЕНИ МОЖЕТ БЫТЬ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ВЫЗВАНА:{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недостаточностью трехстворчатого клапана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аортальной недостаточностью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стенозом правого венозного устья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стенозом устья аорты}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4B53B7">
        <w:rPr>
          <w:rFonts w:ascii="Times New Roman" w:hAnsi="Times New Roman" w:cs="Times New Roman"/>
          <w:sz w:val="28"/>
          <w:szCs w:val="28"/>
        </w:rPr>
        <w:t>87</w:t>
      </w:r>
      <w:r w:rsidRPr="003E0E3A">
        <w:rPr>
          <w:rFonts w:ascii="Times New Roman" w:hAnsi="Times New Roman" w:cs="Times New Roman"/>
          <w:sz w:val="28"/>
          <w:szCs w:val="28"/>
        </w:rPr>
        <w:t>. ГЛАВНЫЙ ПРИЗНАК СТЕНОЗА ЛЕВОГО ВЕНОЗНОГО УСТЬЯ В М-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РЕЖИМЕ:{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однофазное платообразное движение митральных створок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М-образное противофазное движение митральных створок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передне-систолический сдвиг митральных створок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задне-систолическое движение митральных створок}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4B53B7">
        <w:rPr>
          <w:rFonts w:ascii="Times New Roman" w:hAnsi="Times New Roman" w:cs="Times New Roman"/>
          <w:sz w:val="28"/>
          <w:szCs w:val="28"/>
        </w:rPr>
        <w:t>88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ПЛОЩАДЬ МИТРАЛЬНОГО КЛАПАНА В ДИАСТОЛЕ ПРИ МИТРАЛЬНОМ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СТЕНОЗЕ:{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1-1,5 </w:t>
      </w:r>
      <w:r w:rsidR="004B53B7">
        <w:rPr>
          <w:rFonts w:ascii="Times New Roman" w:hAnsi="Times New Roman" w:cs="Times New Roman"/>
          <w:sz w:val="28"/>
          <w:szCs w:val="28"/>
        </w:rPr>
        <w:t>кв. см.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4-6 </w:t>
      </w:r>
      <w:r w:rsidR="004B53B7">
        <w:rPr>
          <w:rFonts w:ascii="Times New Roman" w:hAnsi="Times New Roman" w:cs="Times New Roman"/>
          <w:sz w:val="28"/>
          <w:szCs w:val="28"/>
        </w:rPr>
        <w:t>кв. см.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7-9 </w:t>
      </w:r>
      <w:r w:rsidR="004B53B7">
        <w:rPr>
          <w:rFonts w:ascii="Times New Roman" w:hAnsi="Times New Roman" w:cs="Times New Roman"/>
          <w:sz w:val="28"/>
          <w:szCs w:val="28"/>
        </w:rPr>
        <w:t>кв. см.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</w:t>
      </w:r>
      <w:r w:rsidR="004B53B7">
        <w:rPr>
          <w:rFonts w:ascii="Times New Roman" w:hAnsi="Times New Roman" w:cs="Times New Roman"/>
          <w:sz w:val="28"/>
          <w:szCs w:val="28"/>
        </w:rPr>
        <w:t>89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РАЗМЕР ПОЛОСТИ ЛП ЗНАЧИТЕЛЬНО УВЕЛИЧЕН (В 2-3 РАЗА)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митральном пороке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аортальном стенозе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идеопатическом гипертрофическом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субаортальном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стенозе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аневризме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29</w:t>
      </w:r>
      <w:r w:rsidR="004B53B7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>. ОСНОВНОЙ ПРИЗНАК АОРТАЛЬНОЙ РЕГУРГИТАЦИИ В М-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РЕЖИМЕ:{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передне-систолический сдвиг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систолическое дрожание клапана аорты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диастолическое дрожание передней митральной створки}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29</w:t>
      </w:r>
      <w:r w:rsidR="004B53B7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ОСНОВНОЙ МОРФОЛОГИЧЕСКИЙ СУБСТРАТ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ПРИОБРЕТЕННЫХ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ПОРОКОВ СЕРДЦА, ВЫЯВЛЯЕМЫЙ В В-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РЕЖИМЕ:{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кальциноз клапанов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тромбы в камерах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выпот в перикарде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29</w:t>
      </w:r>
      <w:r w:rsidR="004B53B7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ЭХОКГ ЧАЩЕ ВСЕГО ВЫЯВЛЯЕТСЯ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ДМЖП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типа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Толочинова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-Роже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в мембранозной части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МЖП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точечные дефекты}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29</w:t>
      </w:r>
      <w:r w:rsidR="004B53B7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ИЗ ПЕРЕЧИСЛЕННЫХ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ВРОЖДЕННЫХ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ПОРОКОВ ЧАЩЕ ВСЕГО ПРИВОДИТ К ПОДОСТРОМУ БАКТЕРИАЛЬНОМУ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ЭНДОКАРДИТУ:{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ДМЖП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ДМПП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транспозиция крупных сосудов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стеноз устья аорты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врождённая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митральная недостаточность}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29</w:t>
      </w:r>
      <w:r w:rsidR="004B53B7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ВЫРАЖЕННОСТЬ ФИБРОЗНОГО ПОРАЖЕНИЯ МИТРАЛЬНОГО КЛАПАНА ОЦЕНИВАЕТСЯ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подвижности створок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гипертрфоии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стенок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дилатации полости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29</w:t>
      </w:r>
      <w:r w:rsidR="004B53B7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ЭХОКГ ПРИЗНАК ТРАНСПОЗИЦИИ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АОРТЫ:{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расширение корня аорты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аорта верхом на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МЖП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гипертрофия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ПЖ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29</w:t>
      </w:r>
      <w:r w:rsidR="004B53B7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ЭХОКГ ПРИЗНАК </w:t>
      </w:r>
      <w:proofErr w:type="spellStart"/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ДМПП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дилатация правых отделов сердца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гипертрофия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ЛЖ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уплотнение корня аорты}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4B53B7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. АНОМАЛИЯ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ЭБШТЕЙНА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ВИЗУАЛИЗИРУЕТСЯ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левой парастернальной позиции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верхушечной позиции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супрастернальной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позиции}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4B53B7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. ОСНОВНЫМИ ПОРАЖАЮЩИМИ ФАКТОРАМИ ПОЖАРА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4B53B7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тепловое воздействие (п</w:t>
      </w:r>
      <w:r w:rsidR="004B53B7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</w:t>
      </w:r>
      <w:r w:rsidR="004B53B7">
        <w:rPr>
          <w:rFonts w:ascii="Times New Roman" w:hAnsi="Times New Roman" w:cs="Times New Roman"/>
          <w:sz w:val="28"/>
          <w:szCs w:val="28"/>
        </w:rPr>
        <w:t>и веществами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4B53B7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</w:t>
      </w:r>
      <w:r w:rsidR="006B1A04" w:rsidRPr="003E0E3A">
        <w:rPr>
          <w:rFonts w:ascii="Times New Roman" w:hAnsi="Times New Roman" w:cs="Times New Roman"/>
          <w:sz w:val="28"/>
          <w:szCs w:val="28"/>
        </w:rPr>
        <w:t>. ДЛЯ ПРОВЕДЕНИЯ АВАРИЙНО</w:t>
      </w:r>
      <w:r w:rsidR="00130000">
        <w:rPr>
          <w:rFonts w:ascii="Times New Roman" w:hAnsi="Times New Roman" w:cs="Times New Roman"/>
          <w:sz w:val="28"/>
          <w:szCs w:val="28"/>
        </w:rPr>
        <w:t>-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="006B1A04" w:rsidRPr="003E0E3A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9D6FF2">
        <w:rPr>
          <w:rFonts w:ascii="Times New Roman" w:hAnsi="Times New Roman" w:cs="Times New Roman"/>
          <w:sz w:val="28"/>
          <w:szCs w:val="28"/>
        </w:rPr>
        <w:t>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9D6FF2" w:rsidRPr="003E0E3A">
        <w:rPr>
          <w:rFonts w:ascii="Times New Roman" w:hAnsi="Times New Roman" w:cs="Times New Roman"/>
          <w:sz w:val="28"/>
          <w:szCs w:val="28"/>
        </w:rPr>
        <w:t>подъёма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9D6FF2" w:rsidRPr="003E0E3A">
        <w:rPr>
          <w:rFonts w:ascii="Times New Roman" w:hAnsi="Times New Roman" w:cs="Times New Roman"/>
          <w:sz w:val="28"/>
          <w:szCs w:val="28"/>
        </w:rPr>
        <w:t>тяжёлых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9D6FF2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9D6FF2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30</w:t>
      </w:r>
      <w:r w:rsidR="004B53B7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ОПТИМАЛЬНЫЙ СРОК ОКАЗАНИЯ ПЕРВОЙ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пе</w:t>
      </w:r>
      <w:r w:rsidR="009D6FF2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через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9D6FF2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30</w:t>
      </w:r>
      <w:r w:rsidR="004B53B7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ЧЕМ БОЛЬШЕ ДОЗА ОБЛУЧЕНИЯ, ТЕМ ПЕРВИЧНАЯ ОБЩАЯ РЕАКЦИЯ НА ОБЛУЧЕНИЕ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позже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D6FF2">
        <w:rPr>
          <w:rFonts w:ascii="Times New Roman" w:hAnsi="Times New Roman" w:cs="Times New Roman"/>
          <w:sz w:val="28"/>
          <w:szCs w:val="28"/>
        </w:rPr>
        <w:t>раньше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D6FF2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крови}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30</w:t>
      </w:r>
      <w:r w:rsidR="004B53B7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АВАРИЙНО-СПАСАТЕЛЬНЫЕ РАБОТЫ ПРИ ЛИКВИДАЦИИ ЧС – ЭТО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9D6FF2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</w:t>
      </w:r>
      <w:r w:rsidR="009D6FF2">
        <w:rPr>
          <w:rFonts w:ascii="Times New Roman" w:hAnsi="Times New Roman" w:cs="Times New Roman"/>
          <w:sz w:val="28"/>
          <w:szCs w:val="28"/>
        </w:rPr>
        <w:t>ащите природной среды в зоне ЧС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30</w:t>
      </w:r>
      <w:r w:rsidR="004B53B7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>. УКАЖИТЕ СИНОНИМ ТЕРМИНУ «ЯД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аллерген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D6FF2">
        <w:rPr>
          <w:rFonts w:ascii="Times New Roman" w:hAnsi="Times New Roman" w:cs="Times New Roman"/>
          <w:sz w:val="28"/>
          <w:szCs w:val="28"/>
        </w:rPr>
        <w:t>токсикант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поллютант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антиген}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30</w:t>
      </w:r>
      <w:r w:rsidR="004B53B7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 ОСНОВНЫМ СРЕДСТВАМ ЗАЩИТЫ НАСЕЛЕНИЯ ОТ БАКТЕРИОЛОГИЧЕСКОГО ОРУЖИЯ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средства индив</w:t>
      </w:r>
      <w:r w:rsidR="009D6FF2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вакцинно-сыво</w:t>
      </w:r>
      <w:r w:rsidR="009D6FF2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30</w:t>
      </w:r>
      <w:r w:rsidR="004B53B7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ЧЕМ НУЖНО СМАЧИВАТЬ ПОВЯЗКУ ДЛЯ ЗАЩИТЫ ОРГАНОВ ДЫХАНИЯ ОТ ПАРОВ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30</w:t>
      </w:r>
      <w:r w:rsidR="004B53B7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ЧРЕЗВЫЧАЙНАЯ СИТУАЦИЯ –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9D6FF2" w:rsidRPr="003E0E3A">
        <w:rPr>
          <w:rFonts w:ascii="Times New Roman" w:hAnsi="Times New Roman" w:cs="Times New Roman"/>
          <w:sz w:val="28"/>
          <w:szCs w:val="28"/>
        </w:rPr>
        <w:t>определённой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07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УКАЖИТЕ ОСНОВНЫЕ СПОСОБЫ ЗАЩИТЫ НАСЕЛЕНИЯ ОТ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08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ПРЕДМЕТОМ ИЗУЧЕНИЯ ОБЩЕСТВЕННОГО ЗДОРОВЬЯ И ЗДРАВООХРАНЕНИЯ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09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ОСНОВНЫМИ ГРУППАМИ ПОКАЗАТЕЛЕЙ ОБЩЕСТВЕННОГО ЗДОРОВЬЯ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31</w:t>
      </w:r>
      <w:r w:rsidR="004B53B7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ПРОВЕДЕНИИ СОЦИАЛЬНО-ГИГИЕНИЧЕСКИХ ИССЛЕДОВАНИЙ ПРИМЕНЯЮТСЯ СЛЕДУЮЩИЕ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31</w:t>
      </w:r>
      <w:r w:rsidR="004B53B7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САНОЛОГИЯ -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D6FF2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здоровье}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31</w:t>
      </w:r>
      <w:r w:rsidR="004B53B7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ВАЛЕОЛОГИЯ -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здоровье}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31</w:t>
      </w:r>
      <w:r w:rsidR="004B53B7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МЕДИЦИНСКАЯ (САНИТАРНАЯ) СТАТИСТИКА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31</w:t>
      </w:r>
      <w:r w:rsidR="004B53B7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КОЭФФИЦИЕНТ СТЬЮДЕНТА -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B53B7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4B53B7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ВАРИАНТА -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31</w:t>
      </w:r>
      <w:r w:rsidR="004B53B7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ИЗУЧЕНИЕ ЗАБОЛЕВАЕМОСТИ ПО ДАННЫМ МЕДИЦИНСКИХ ОСМОТРОВ ЯВЛЯЕТСЯ СТАТИСТИЧЕСКИМ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текущим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когортным}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17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ОЦЕНКИ ОБЕСПЕЧЕННОСТИ НАСЕЛЕНИЯ ВРАЧАМИ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18</w:t>
      </w:r>
      <w:r w:rsidRPr="003E0E3A">
        <w:rPr>
          <w:rFonts w:ascii="Times New Roman" w:hAnsi="Times New Roman" w:cs="Times New Roman"/>
          <w:sz w:val="28"/>
          <w:szCs w:val="28"/>
        </w:rPr>
        <w:t>. ПОНЯТИЕ, ЯВЛЯЮЩЕЕСЯ БОЛЕЕ ШИРОКИМ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обучение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воспитание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образование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учение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научение}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19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ОБРАЗОВАНИЕМ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32</w:t>
      </w:r>
      <w:r w:rsidR="004B53B7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ОБУЧЕНИЯ :</w:t>
      </w:r>
      <w:proofErr w:type="gramEnd"/>
      <w:r w:rsidRPr="003E0E3A">
        <w:rPr>
          <w:rFonts w:ascii="Times New Roman" w:hAnsi="Times New Roman" w:cs="Times New Roman"/>
          <w:sz w:val="28"/>
          <w:szCs w:val="28"/>
        </w:rPr>
        <w:t>{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32</w:t>
      </w:r>
      <w:r w:rsidR="004B53B7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СЛОВЕСНЫЙ МЕТОД ОБУЧЕНИЯ, ПРЕДПОЛАГАЮЩИЙ УСТНОЕ ПОВЕСТВОВАТЕЛЬНОЕ И ПОСЛЕДОВАТЕЛЬНОЕ ИЗЛОЖЕНИЕ СОДЕРЖАНИЯ </w:t>
      </w:r>
      <w:r w:rsidRPr="003E0E3A">
        <w:rPr>
          <w:rFonts w:ascii="Times New Roman" w:hAnsi="Times New Roman" w:cs="Times New Roman"/>
          <w:sz w:val="28"/>
          <w:szCs w:val="28"/>
        </w:rPr>
        <w:lastRenderedPageBreak/>
        <w:t xml:space="preserve">УЧЕБНОГО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беседа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рассказ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лекция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доклад}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32</w:t>
      </w:r>
      <w:r w:rsidR="004B53B7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МЕТОД ОБУЧЕНИЯ –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32</w:t>
      </w:r>
      <w:r w:rsidR="004B53B7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СОСТАВНАЯ ЧАСТЬ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задание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средство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приём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учение}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32</w:t>
      </w:r>
      <w:r w:rsidR="004B53B7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МЕТОД ОБУЧЕНИЯ, ОБЕСПЕЧИВАЮЩИЙ УСВОЕНИЕ УЧЕБНОГО МАТЕРИАЛА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рассказ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объяснение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32</w:t>
      </w:r>
      <w:r w:rsidR="004B53B7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ЦЕЛЯМИ ЛЕКЦИИ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32</w:t>
      </w:r>
      <w:r w:rsidR="004B53B7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ФОРМА ОБУЧЕНИЯ «ПРОИЗВОДСТВЕННАЯ ПРАКТИКА» ИМЕЕТ СЛЕДУЮЩУЮ ПЕДАГОГИЧЕСКУЮ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B53B7">
        <w:rPr>
          <w:rFonts w:ascii="Times New Roman" w:hAnsi="Times New Roman" w:cs="Times New Roman"/>
          <w:sz w:val="28"/>
          <w:szCs w:val="28"/>
        </w:rPr>
        <w:t>27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ФОРМА ОБУЧЕНИЯ «ПРАКТИЧЕСКОЕ ЗАНЯТИЕ» ИМЕЕТ СЛЕДУЮЩУЮ ОСНОВНУЮ ПЕДАГОГИЧЕСКУЮ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28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ИЗ ПЯТИ ПЕРЕЧИСЛЕННЫХ СЛОВ ЧЕТЫРЕ ОБЪЕДИНЯЮТСЯ РОДОВЫМ ПОНЯТИЕМ. КАКОЕ СЛОВО НЕ ОТНОСИТСЯ К ДАННОМУ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семинар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экскурсия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29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ОСНОВНЫМИ СТРУКТУРНЫМИ КОМПОНЕНТАМИ БАКТЕРИАЛЬНОЙ КЛЕТКИ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33</w:t>
      </w:r>
      <w:r w:rsidR="004B53B7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ИЗУЧЕНИЯ СТРУКТУРЫ КЛЕТОЧНОЙ СТЕНКИ МИКРООРГАНИЗМОВ ИСПОЛЬЗУЮТ СЛОЖНЫЙ МЕТОД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Циль</w:t>
      </w:r>
      <w:r w:rsidR="009D6FF2">
        <w:rPr>
          <w:rFonts w:ascii="Times New Roman" w:hAnsi="Times New Roman" w:cs="Times New Roman"/>
          <w:sz w:val="28"/>
          <w:szCs w:val="28"/>
        </w:rPr>
        <w:t>-</w:t>
      </w:r>
      <w:r w:rsidR="006B1A04" w:rsidRPr="003E0E3A">
        <w:rPr>
          <w:rFonts w:ascii="Times New Roman" w:hAnsi="Times New Roman" w:cs="Times New Roman"/>
          <w:sz w:val="28"/>
          <w:szCs w:val="28"/>
        </w:rPr>
        <w:t>Нильсону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Граму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33</w:t>
      </w:r>
      <w:r w:rsidR="004B53B7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ПЕРВЫЙ ПРИНЦИП ЛАБОРАТОРНОЙ ДИАГНОСТИКИ ИНФЕКЦИОННЫХ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33</w:t>
      </w:r>
      <w:r w:rsidR="004B53B7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 ВТОРОЙ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Pr="003E0E3A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33</w:t>
      </w:r>
      <w:r w:rsidR="004B53B7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ДЛЯ ВЫРАЩИВАНИЯ МИКРООРГАНИЗМОВ НАИБОЛЕЕ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130000" w:rsidRPr="00D056A9" w:rsidRDefault="00130000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130000" w:rsidRPr="00D056A9" w:rsidRDefault="00130000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D6FF2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130000" w:rsidRPr="00D056A9" w:rsidRDefault="006F1C46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0000" w:rsidRPr="00D056A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9D6FF2" w:rsidRPr="00D056A9">
        <w:rPr>
          <w:rFonts w:ascii="Times New Roman" w:hAnsi="Times New Roman" w:cs="Times New Roman"/>
          <w:sz w:val="28"/>
          <w:szCs w:val="28"/>
        </w:rPr>
        <w:t>определённую</w:t>
      </w:r>
      <w:r w:rsidR="00130000" w:rsidRPr="00D056A9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4B53B7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ПРАКТИЧЕСКОЕ ЗНАЧЕНИЕ ФЕРМЕНТОВ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31C6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0000" w:rsidRPr="00D056A9" w:rsidRDefault="006B1A04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33</w:t>
      </w:r>
      <w:r w:rsidR="004B53B7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>.</w:t>
      </w:r>
      <w:r w:rsidR="00130000" w:rsidRPr="00D056A9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130000">
        <w:rPr>
          <w:rFonts w:ascii="Times New Roman" w:hAnsi="Times New Roman" w:cs="Times New Roman"/>
          <w:sz w:val="28"/>
          <w:szCs w:val="28"/>
        </w:rPr>
        <w:t>-</w:t>
      </w:r>
      <w:r w:rsidR="00130000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130000">
        <w:rPr>
          <w:rFonts w:ascii="Times New Roman" w:hAnsi="Times New Roman" w:cs="Times New Roman"/>
          <w:sz w:val="28"/>
          <w:szCs w:val="28"/>
        </w:rPr>
        <w:t xml:space="preserve">: </w:t>
      </w:r>
      <w:r w:rsidR="00130000" w:rsidRPr="00D056A9">
        <w:rPr>
          <w:rFonts w:ascii="Times New Roman" w:hAnsi="Times New Roman" w:cs="Times New Roman"/>
          <w:sz w:val="28"/>
          <w:szCs w:val="28"/>
        </w:rPr>
        <w:t>1</w:t>
      </w:r>
      <w:r w:rsidR="00130000">
        <w:rPr>
          <w:rFonts w:ascii="Times New Roman" w:hAnsi="Times New Roman" w:cs="Times New Roman"/>
          <w:sz w:val="28"/>
          <w:szCs w:val="28"/>
        </w:rPr>
        <w:t xml:space="preserve">) </w:t>
      </w:r>
      <w:r w:rsidR="00130000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130000">
        <w:rPr>
          <w:rFonts w:ascii="Times New Roman" w:hAnsi="Times New Roman" w:cs="Times New Roman"/>
          <w:sz w:val="28"/>
          <w:szCs w:val="28"/>
        </w:rPr>
        <w:t xml:space="preserve">, </w:t>
      </w:r>
      <w:r w:rsidR="00130000" w:rsidRPr="00D056A9">
        <w:rPr>
          <w:rFonts w:ascii="Times New Roman" w:hAnsi="Times New Roman" w:cs="Times New Roman"/>
          <w:sz w:val="28"/>
          <w:szCs w:val="28"/>
        </w:rPr>
        <w:t>2</w:t>
      </w:r>
      <w:r w:rsidR="00130000">
        <w:rPr>
          <w:rFonts w:ascii="Times New Roman" w:hAnsi="Times New Roman" w:cs="Times New Roman"/>
          <w:sz w:val="28"/>
          <w:szCs w:val="28"/>
        </w:rPr>
        <w:t xml:space="preserve">) </w:t>
      </w:r>
      <w:r w:rsidR="00130000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130000">
        <w:rPr>
          <w:rFonts w:ascii="Times New Roman" w:hAnsi="Times New Roman" w:cs="Times New Roman"/>
          <w:sz w:val="28"/>
          <w:szCs w:val="28"/>
        </w:rPr>
        <w:t xml:space="preserve">, 3) </w:t>
      </w:r>
      <w:r w:rsidR="00130000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130000">
        <w:rPr>
          <w:rFonts w:ascii="Times New Roman" w:hAnsi="Times New Roman" w:cs="Times New Roman"/>
          <w:sz w:val="28"/>
          <w:szCs w:val="28"/>
        </w:rPr>
        <w:t xml:space="preserve">, </w:t>
      </w:r>
      <w:r w:rsidR="00130000" w:rsidRPr="00D056A9">
        <w:rPr>
          <w:rFonts w:ascii="Times New Roman" w:hAnsi="Times New Roman" w:cs="Times New Roman"/>
          <w:sz w:val="28"/>
          <w:szCs w:val="28"/>
        </w:rPr>
        <w:t>4</w:t>
      </w:r>
      <w:r w:rsidR="00130000">
        <w:rPr>
          <w:rFonts w:ascii="Times New Roman" w:hAnsi="Times New Roman" w:cs="Times New Roman"/>
          <w:sz w:val="28"/>
          <w:szCs w:val="28"/>
        </w:rPr>
        <w:t xml:space="preserve">) </w:t>
      </w:r>
      <w:r w:rsidR="00130000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130000">
        <w:rPr>
          <w:rFonts w:ascii="Times New Roman" w:hAnsi="Times New Roman" w:cs="Times New Roman"/>
          <w:sz w:val="28"/>
          <w:szCs w:val="28"/>
        </w:rPr>
        <w:t>,</w:t>
      </w:r>
      <w:r w:rsidR="00130000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130000">
        <w:rPr>
          <w:rFonts w:ascii="Times New Roman" w:hAnsi="Times New Roman" w:cs="Times New Roman"/>
          <w:sz w:val="28"/>
          <w:szCs w:val="28"/>
        </w:rPr>
        <w:t xml:space="preserve">) </w:t>
      </w:r>
      <w:r w:rsidR="00130000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130000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130000">
        <w:rPr>
          <w:rFonts w:ascii="Times New Roman" w:hAnsi="Times New Roman" w:cs="Times New Roman"/>
          <w:sz w:val="28"/>
          <w:szCs w:val="28"/>
        </w:rPr>
        <w:t>ОТВЕТА</w:t>
      </w:r>
      <w:r w:rsidR="00130000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30000" w:rsidRPr="00D056A9" w:rsidRDefault="006F1C46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0000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130000" w:rsidRPr="00D056A9" w:rsidRDefault="006F1C46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0000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130000" w:rsidRPr="00D056A9" w:rsidRDefault="006F1C46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0000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6B1A04" w:rsidRPr="003E0E3A" w:rsidRDefault="006B1A04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33</w:t>
      </w:r>
      <w:r w:rsidR="004B53B7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НАЗОВИТЕ НЕБЕЛКОВЫЕ ТОКСИНЫ, ВЫРАБАТЫВАЕМЫЕ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эндотоксины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цитотоксины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37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БАКТЕРИЕМИЯ –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0000" w:rsidRPr="00D056A9" w:rsidRDefault="006B1A04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38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</w:t>
      </w:r>
      <w:r w:rsidR="00130000" w:rsidRPr="00D056A9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 w:rsidR="00130000">
        <w:rPr>
          <w:rFonts w:ascii="Times New Roman" w:hAnsi="Times New Roman" w:cs="Times New Roman"/>
          <w:sz w:val="28"/>
          <w:szCs w:val="28"/>
        </w:rPr>
        <w:t>:</w:t>
      </w:r>
      <w:r w:rsidR="00130000" w:rsidRPr="00D056A9">
        <w:rPr>
          <w:rFonts w:ascii="Times New Roman" w:hAnsi="Times New Roman" w:cs="Times New Roman"/>
          <w:sz w:val="28"/>
          <w:szCs w:val="28"/>
        </w:rPr>
        <w:t xml:space="preserve"> 1</w:t>
      </w:r>
      <w:r w:rsidR="00130000">
        <w:rPr>
          <w:rFonts w:ascii="Times New Roman" w:hAnsi="Times New Roman" w:cs="Times New Roman"/>
          <w:sz w:val="28"/>
          <w:szCs w:val="28"/>
        </w:rPr>
        <w:t>)</w:t>
      </w:r>
      <w:r w:rsidR="00130000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130000">
        <w:rPr>
          <w:rFonts w:ascii="Times New Roman" w:hAnsi="Times New Roman" w:cs="Times New Roman"/>
          <w:sz w:val="28"/>
          <w:szCs w:val="28"/>
        </w:rPr>
        <w:t xml:space="preserve">, </w:t>
      </w:r>
      <w:r w:rsidR="00130000" w:rsidRPr="00D056A9">
        <w:rPr>
          <w:rFonts w:ascii="Times New Roman" w:hAnsi="Times New Roman" w:cs="Times New Roman"/>
          <w:sz w:val="28"/>
          <w:szCs w:val="28"/>
        </w:rPr>
        <w:t>2</w:t>
      </w:r>
      <w:r w:rsidR="00130000">
        <w:rPr>
          <w:rFonts w:ascii="Times New Roman" w:hAnsi="Times New Roman" w:cs="Times New Roman"/>
          <w:sz w:val="28"/>
          <w:szCs w:val="28"/>
        </w:rPr>
        <w:t>)</w:t>
      </w:r>
      <w:r w:rsidR="00130000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130000">
        <w:rPr>
          <w:rFonts w:ascii="Times New Roman" w:hAnsi="Times New Roman" w:cs="Times New Roman"/>
          <w:sz w:val="28"/>
          <w:szCs w:val="28"/>
        </w:rPr>
        <w:t xml:space="preserve">, </w:t>
      </w:r>
      <w:r w:rsidR="00130000" w:rsidRPr="00D056A9">
        <w:rPr>
          <w:rFonts w:ascii="Times New Roman" w:hAnsi="Times New Roman" w:cs="Times New Roman"/>
          <w:sz w:val="28"/>
          <w:szCs w:val="28"/>
        </w:rPr>
        <w:t>3</w:t>
      </w:r>
      <w:r w:rsidR="00130000">
        <w:rPr>
          <w:rFonts w:ascii="Times New Roman" w:hAnsi="Times New Roman" w:cs="Times New Roman"/>
          <w:sz w:val="28"/>
          <w:szCs w:val="28"/>
        </w:rPr>
        <w:t>)</w:t>
      </w:r>
      <w:r w:rsidR="00130000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130000">
        <w:rPr>
          <w:rFonts w:ascii="Times New Roman" w:hAnsi="Times New Roman" w:cs="Times New Roman"/>
          <w:sz w:val="28"/>
          <w:szCs w:val="28"/>
        </w:rPr>
        <w:t xml:space="preserve">, </w:t>
      </w:r>
      <w:r w:rsidR="00130000" w:rsidRPr="00D056A9">
        <w:rPr>
          <w:rFonts w:ascii="Times New Roman" w:hAnsi="Times New Roman" w:cs="Times New Roman"/>
          <w:sz w:val="28"/>
          <w:szCs w:val="28"/>
        </w:rPr>
        <w:t>4</w:t>
      </w:r>
      <w:r w:rsidR="00130000">
        <w:rPr>
          <w:rFonts w:ascii="Times New Roman" w:hAnsi="Times New Roman" w:cs="Times New Roman"/>
          <w:sz w:val="28"/>
          <w:szCs w:val="28"/>
        </w:rPr>
        <w:t>)</w:t>
      </w:r>
      <w:r w:rsidR="00130000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130000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130000">
        <w:rPr>
          <w:rFonts w:ascii="Times New Roman" w:hAnsi="Times New Roman" w:cs="Times New Roman"/>
          <w:sz w:val="28"/>
          <w:szCs w:val="28"/>
        </w:rPr>
        <w:t>ОТВЕТА</w:t>
      </w:r>
      <w:r w:rsidR="00130000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30000" w:rsidRPr="00D056A9" w:rsidRDefault="006F1C46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0000"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130000" w:rsidRPr="00D056A9" w:rsidRDefault="006F1C46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0000"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130000" w:rsidRPr="00D056A9" w:rsidRDefault="006F1C46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0000"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6B1A04" w:rsidRPr="003E0E3A" w:rsidRDefault="006B1A04" w:rsidP="0013000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39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ЗАБОЛЕВАНИЯ МОЧЕВЫВОДЯЩЕЙ СИСТЕМЫ ЧАЩЕ ВСЕГО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хламидии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условно</w:t>
      </w:r>
      <w:r w:rsidR="004B53B7">
        <w:rPr>
          <w:rFonts w:ascii="Times New Roman" w:hAnsi="Times New Roman" w:cs="Times New Roman"/>
          <w:sz w:val="28"/>
          <w:szCs w:val="28"/>
        </w:rPr>
        <w:t>-</w:t>
      </w:r>
      <w:r w:rsidR="006B1A04" w:rsidRPr="003E0E3A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сальмонеллы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34</w:t>
      </w:r>
      <w:r w:rsidR="004B53B7">
        <w:rPr>
          <w:rFonts w:ascii="Times New Roman" w:hAnsi="Times New Roman" w:cs="Times New Roman"/>
          <w:sz w:val="28"/>
          <w:szCs w:val="28"/>
        </w:rPr>
        <w:t>0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ВОЗБУДИТЕЛЕМ КОРОНАВИРУСНОЙ ИНФЕКЦИИ COVID-19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6B1A04" w:rsidRPr="006F1C46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F1C46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6B1A04" w:rsidRPr="006F1C46">
        <w:rPr>
          <w:rFonts w:ascii="Times New Roman" w:hAnsi="Times New Roman" w:cs="Times New Roman"/>
          <w:sz w:val="28"/>
          <w:szCs w:val="28"/>
        </w:rPr>
        <w:t>-229</w:t>
      </w:r>
      <w:r w:rsidR="006B1A04" w:rsidRPr="003E0E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B1A04" w:rsidRPr="006F1C46">
        <w:rPr>
          <w:rFonts w:ascii="Times New Roman" w:hAnsi="Times New Roman" w:cs="Times New Roman"/>
          <w:sz w:val="28"/>
          <w:szCs w:val="28"/>
        </w:rPr>
        <w:t>}</w:t>
      </w:r>
    </w:p>
    <w:p w:rsidR="006B1A04" w:rsidRPr="006F1C46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34</w:t>
      </w:r>
      <w:r w:rsidR="004B53B7">
        <w:rPr>
          <w:rFonts w:ascii="Times New Roman" w:hAnsi="Times New Roman" w:cs="Times New Roman"/>
          <w:sz w:val="28"/>
          <w:szCs w:val="28"/>
        </w:rPr>
        <w:t>1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КОРОНАВИРУС ОТНОСИТСЯ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зоонозам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сапронозам}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34</w:t>
      </w:r>
      <w:r w:rsidR="004B53B7">
        <w:rPr>
          <w:rFonts w:ascii="Times New Roman" w:hAnsi="Times New Roman" w:cs="Times New Roman"/>
          <w:sz w:val="28"/>
          <w:szCs w:val="28"/>
        </w:rPr>
        <w:t>2</w:t>
      </w:r>
      <w:r w:rsidRPr="003E0E3A">
        <w:rPr>
          <w:rFonts w:ascii="Times New Roman" w:hAnsi="Times New Roman" w:cs="Times New Roman"/>
          <w:sz w:val="28"/>
          <w:szCs w:val="28"/>
        </w:rPr>
        <w:t>. КАКИМИ ПУТЯМИ ОСУЩЕСТВЛЯЕТСЯ ПЕРЕДАЧА КОРОНАВИРУСА SARS-COV-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34</w:t>
      </w:r>
      <w:r w:rsidR="004B53B7">
        <w:rPr>
          <w:rFonts w:ascii="Times New Roman" w:hAnsi="Times New Roman" w:cs="Times New Roman"/>
          <w:sz w:val="28"/>
          <w:szCs w:val="28"/>
        </w:rPr>
        <w:t>3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34</w:t>
      </w:r>
      <w:r w:rsidR="004B53B7">
        <w:rPr>
          <w:rFonts w:ascii="Times New Roman" w:hAnsi="Times New Roman" w:cs="Times New Roman"/>
          <w:sz w:val="28"/>
          <w:szCs w:val="28"/>
        </w:rPr>
        <w:t>4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ВЕДУЩИМИ КЛИНИЧЕСКИМИ СИМПТОМАМИ COVID-19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9D6FF2" w:rsidRPr="003E0E3A">
        <w:rPr>
          <w:rFonts w:ascii="Times New Roman" w:hAnsi="Times New Roman" w:cs="Times New Roman"/>
          <w:sz w:val="28"/>
          <w:szCs w:val="28"/>
        </w:rPr>
        <w:t>налёты</w:t>
      </w:r>
      <w:r w:rsidR="009D6FF2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34</w:t>
      </w:r>
      <w:r w:rsidR="004B53B7">
        <w:rPr>
          <w:rFonts w:ascii="Times New Roman" w:hAnsi="Times New Roman" w:cs="Times New Roman"/>
          <w:sz w:val="28"/>
          <w:szCs w:val="28"/>
        </w:rPr>
        <w:t>5</w:t>
      </w:r>
      <w:r w:rsidRPr="003E0E3A">
        <w:rPr>
          <w:rFonts w:ascii="Times New Roman" w:hAnsi="Times New Roman" w:cs="Times New Roman"/>
          <w:sz w:val="28"/>
          <w:szCs w:val="28"/>
        </w:rPr>
        <w:t xml:space="preserve"> ПОКАЗАНИЕМ ДЛЯ НАЗНАЧЕНИЯ АНТИБИОТИКОВ ПРИ COVID-19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 w:rsidRPr="003E0E3A">
        <w:rPr>
          <w:rFonts w:ascii="Times New Roman" w:hAnsi="Times New Roman" w:cs="Times New Roman"/>
          <w:sz w:val="28"/>
          <w:szCs w:val="28"/>
        </w:rPr>
        <w:t>отёк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лёгких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при </w:t>
      </w:r>
      <w:r w:rsidR="009D6FF2" w:rsidRPr="003E0E3A">
        <w:rPr>
          <w:rFonts w:ascii="Times New Roman" w:hAnsi="Times New Roman" w:cs="Times New Roman"/>
          <w:sz w:val="28"/>
          <w:szCs w:val="28"/>
        </w:rPr>
        <w:t>лёгких</w:t>
      </w:r>
      <w:r w:rsidR="006B1A04" w:rsidRPr="003E0E3A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34</w:t>
      </w:r>
      <w:r w:rsidR="004B53B7">
        <w:rPr>
          <w:rFonts w:ascii="Times New Roman" w:hAnsi="Times New Roman" w:cs="Times New Roman"/>
          <w:sz w:val="28"/>
          <w:szCs w:val="28"/>
        </w:rPr>
        <w:t>6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E0E3A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3E0E3A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тоцилизумаб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ритуксимаб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инфликсимаб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адалимумаб}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47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НОВЫЙ КОРОНАВИРУС SARS-COV-2 ОТНОСИТСЯ К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proofErr w:type="spellStart"/>
      <w:r w:rsidR="006B1A04" w:rsidRPr="003E0E3A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6B1A04" w:rsidRPr="003E0E3A">
        <w:rPr>
          <w:rFonts w:ascii="Times New Roman" w:hAnsi="Times New Roman" w:cs="Times New Roman"/>
          <w:sz w:val="28"/>
          <w:szCs w:val="28"/>
        </w:rPr>
        <w:t>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48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ОСНОВНЫМ ВИДОМ БИОМАТЕРИАЛА ДЛЯ ЛАБОРАТОРНОГО ИССЛЕДОВАНИЯ НА SARS-COV-2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мазки из носоглотки и/или ротоглотки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130000">
        <w:rPr>
          <w:rFonts w:ascii="Times New Roman" w:hAnsi="Times New Roman" w:cs="Times New Roman"/>
          <w:sz w:val="28"/>
          <w:szCs w:val="28"/>
        </w:rPr>
        <w:t xml:space="preserve"> </w:t>
      </w:r>
      <w:r w:rsidR="006B1A04" w:rsidRPr="003E0E3A">
        <w:rPr>
          <w:rFonts w:ascii="Times New Roman" w:hAnsi="Times New Roman" w:cs="Times New Roman"/>
          <w:sz w:val="28"/>
          <w:szCs w:val="28"/>
        </w:rPr>
        <w:t>аспират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фекалии}</w:t>
      </w: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1A04" w:rsidRPr="003E0E3A" w:rsidRDefault="006B1A04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E0E3A">
        <w:rPr>
          <w:rFonts w:ascii="Times New Roman" w:hAnsi="Times New Roman" w:cs="Times New Roman"/>
          <w:sz w:val="28"/>
          <w:szCs w:val="28"/>
        </w:rPr>
        <w:t>3</w:t>
      </w:r>
      <w:r w:rsidR="004B53B7">
        <w:rPr>
          <w:rFonts w:ascii="Times New Roman" w:hAnsi="Times New Roman" w:cs="Times New Roman"/>
          <w:sz w:val="28"/>
          <w:szCs w:val="28"/>
        </w:rPr>
        <w:t>49</w:t>
      </w:r>
      <w:r w:rsidRPr="003E0E3A">
        <w:rPr>
          <w:rFonts w:ascii="Times New Roman" w:hAnsi="Times New Roman" w:cs="Times New Roman"/>
          <w:sz w:val="28"/>
          <w:szCs w:val="28"/>
        </w:rPr>
        <w:t xml:space="preserve">. ПАТОГЕНЕТИЧЕСКАЯ ТЕРАПИЯ </w:t>
      </w:r>
      <w:proofErr w:type="gramStart"/>
      <w:r w:rsidRPr="003E0E3A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D6FF2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B1A04" w:rsidRPr="003E0E3A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6B1A04" w:rsidRPr="003E0E3A" w:rsidRDefault="006F1C46" w:rsidP="003E0E3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B1A04" w:rsidRPr="003E0E3A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6B1A04" w:rsidRPr="003E0E3A" w:rsidSect="003E0E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004D5"/>
    <w:rsid w:val="00130000"/>
    <w:rsid w:val="00177EF4"/>
    <w:rsid w:val="003E0E3A"/>
    <w:rsid w:val="00481657"/>
    <w:rsid w:val="004B53B7"/>
    <w:rsid w:val="00627B7C"/>
    <w:rsid w:val="006B1A04"/>
    <w:rsid w:val="006D31C6"/>
    <w:rsid w:val="006F1C46"/>
    <w:rsid w:val="008766AB"/>
    <w:rsid w:val="009D6FF2"/>
    <w:rsid w:val="00A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DF33-5C1C-4AD6-A90E-5F794DEF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5E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5E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9164</Words>
  <Characters>52240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3</cp:revision>
  <dcterms:created xsi:type="dcterms:W3CDTF">2021-05-18T06:03:00Z</dcterms:created>
  <dcterms:modified xsi:type="dcterms:W3CDTF">2021-05-18T06:04:00Z</dcterms:modified>
</cp:coreProperties>
</file>