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5D" w:rsidRPr="002C475D" w:rsidRDefault="002C475D">
      <w:pPr>
        <w:pStyle w:val="ConsPlusTitle"/>
        <w:jc w:val="center"/>
      </w:pPr>
      <w:bookmarkStart w:id="0" w:name="_GoBack"/>
      <w:bookmarkEnd w:id="0"/>
      <w:r w:rsidRPr="002C475D">
        <w:t>МИНИСТЕРСТВО ЗДРАВООХРАНЕНИЯ РОССИЙСКОЙ ФЕДЕРАЦИИ</w:t>
      </w:r>
    </w:p>
    <w:p w:rsidR="002C475D" w:rsidRPr="002C475D" w:rsidRDefault="002C475D">
      <w:pPr>
        <w:pStyle w:val="ConsPlusTitle"/>
        <w:jc w:val="center"/>
      </w:pPr>
    </w:p>
    <w:p w:rsidR="002C475D" w:rsidRPr="002C475D" w:rsidRDefault="002C475D">
      <w:pPr>
        <w:pStyle w:val="ConsPlusTitle"/>
        <w:jc w:val="center"/>
      </w:pPr>
      <w:r w:rsidRPr="002C475D">
        <w:t>ПРИКАЗ</w:t>
      </w:r>
    </w:p>
    <w:p w:rsidR="002C475D" w:rsidRPr="002C475D" w:rsidRDefault="002C475D">
      <w:pPr>
        <w:pStyle w:val="ConsPlusTitle"/>
        <w:jc w:val="center"/>
      </w:pPr>
      <w:r w:rsidRPr="002C475D">
        <w:t>от 15 июля 2013 г. N 464н</w:t>
      </w:r>
    </w:p>
    <w:p w:rsidR="002C475D" w:rsidRPr="002C475D" w:rsidRDefault="002C475D">
      <w:pPr>
        <w:pStyle w:val="ConsPlusTitle"/>
        <w:jc w:val="center"/>
      </w:pPr>
    </w:p>
    <w:p w:rsidR="002C475D" w:rsidRPr="002C475D" w:rsidRDefault="002C475D">
      <w:pPr>
        <w:pStyle w:val="ConsPlusTitle"/>
        <w:jc w:val="center"/>
      </w:pPr>
      <w:r w:rsidRPr="002C475D">
        <w:t>ОБ УТВЕРЖДЕНИИ ПОЛОЖЕНИЯ</w:t>
      </w:r>
    </w:p>
    <w:p w:rsidR="002C475D" w:rsidRPr="002C475D" w:rsidRDefault="002C475D">
      <w:pPr>
        <w:pStyle w:val="ConsPlusTitle"/>
        <w:jc w:val="center"/>
      </w:pPr>
      <w:r w:rsidRPr="002C475D">
        <w:t>О ПРОВЕРКЕ ДОСТОВЕРНОСТИ И ПОЛНОТЫ СВЕДЕНИЙ,</w:t>
      </w:r>
    </w:p>
    <w:p w:rsidR="002C475D" w:rsidRPr="002C475D" w:rsidRDefault="002C475D">
      <w:pPr>
        <w:pStyle w:val="ConsPlusTitle"/>
        <w:jc w:val="center"/>
      </w:pPr>
      <w:proofErr w:type="gramStart"/>
      <w:r w:rsidRPr="002C475D">
        <w:t>ПРЕДОСТАВЛЯЕМЫХ</w:t>
      </w:r>
      <w:proofErr w:type="gramEnd"/>
      <w:r w:rsidRPr="002C475D">
        <w:t xml:space="preserve"> ГРАЖДАНАМИ, ПРЕТЕНДУЮЩИМИ НА ЗАМЕЩЕНИЕ</w:t>
      </w:r>
    </w:p>
    <w:p w:rsidR="002C475D" w:rsidRPr="002C475D" w:rsidRDefault="002C475D">
      <w:pPr>
        <w:pStyle w:val="ConsPlusTitle"/>
        <w:jc w:val="center"/>
      </w:pPr>
      <w:r w:rsidRPr="002C475D">
        <w:t xml:space="preserve">ОТДЕЛЬНЫХ ДОЛЖНОСТЕЙ, И РАБОТНИКАМИ, ЗАМЕЩАЮЩИМИ </w:t>
      </w:r>
      <w:proofErr w:type="gramStart"/>
      <w:r w:rsidRPr="002C475D">
        <w:t>ОТДЕЛЬНЫЕ</w:t>
      </w:r>
      <w:proofErr w:type="gramEnd"/>
    </w:p>
    <w:p w:rsidR="002C475D" w:rsidRPr="002C475D" w:rsidRDefault="002C475D">
      <w:pPr>
        <w:pStyle w:val="ConsPlusTitle"/>
        <w:jc w:val="center"/>
      </w:pPr>
      <w:r w:rsidRPr="002C475D">
        <w:t>ДОЛЖНОСТИ НА ОСНОВАНИИ ТРУДОВОГО ДОГОВОРА В ОРГАНИЗАЦИЯХ,</w:t>
      </w:r>
    </w:p>
    <w:p w:rsidR="002C475D" w:rsidRPr="002C475D" w:rsidRDefault="002C475D">
      <w:pPr>
        <w:pStyle w:val="ConsPlusTitle"/>
        <w:jc w:val="center"/>
      </w:pPr>
      <w:r w:rsidRPr="002C475D">
        <w:t>СОЗДАННЫХ ДЛЯ ВЫПОЛНЕНИЯ ЗАДАЧ, ПОСТАВЛЕННЫХ</w:t>
      </w:r>
    </w:p>
    <w:p w:rsidR="002C475D" w:rsidRPr="002C475D" w:rsidRDefault="002C475D">
      <w:pPr>
        <w:pStyle w:val="ConsPlusTitle"/>
        <w:jc w:val="center"/>
      </w:pPr>
      <w:r w:rsidRPr="002C475D">
        <w:t>ПЕРЕД МИНИСТЕРСТВОМ ЗДРАВООХРАНЕНИЯ</w:t>
      </w:r>
    </w:p>
    <w:p w:rsidR="002C475D" w:rsidRPr="002C475D" w:rsidRDefault="002C475D">
      <w:pPr>
        <w:pStyle w:val="ConsPlusTitle"/>
        <w:jc w:val="center"/>
      </w:pPr>
      <w:r w:rsidRPr="002C475D">
        <w:t>РОССИЙСКОЙ ФЕДЕРАЦИИ</w:t>
      </w:r>
    </w:p>
    <w:p w:rsidR="002C475D" w:rsidRPr="002C475D" w:rsidRDefault="002C47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475D" w:rsidRPr="002C47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75D" w:rsidRPr="002C475D" w:rsidRDefault="002C475D">
            <w:pPr>
              <w:pStyle w:val="ConsPlusNormal"/>
              <w:jc w:val="center"/>
            </w:pPr>
            <w:r w:rsidRPr="002C475D">
              <w:t>Список изменяющих документов</w:t>
            </w:r>
          </w:p>
          <w:p w:rsidR="002C475D" w:rsidRPr="002C475D" w:rsidRDefault="002C475D">
            <w:pPr>
              <w:pStyle w:val="ConsPlusNormal"/>
              <w:jc w:val="center"/>
            </w:pPr>
            <w:proofErr w:type="gramStart"/>
            <w:r w:rsidRPr="002C475D">
              <w:t xml:space="preserve">(в ред. Приказов Минздрава России от 19.04.2016 </w:t>
            </w:r>
            <w:hyperlink r:id="rId5" w:history="1">
              <w:r w:rsidRPr="002C475D">
                <w:t>N 243н</w:t>
              </w:r>
            </w:hyperlink>
            <w:r w:rsidRPr="002C475D">
              <w:t>,</w:t>
            </w:r>
            <w:proofErr w:type="gramEnd"/>
          </w:p>
          <w:p w:rsidR="002C475D" w:rsidRPr="002C475D" w:rsidRDefault="002C475D">
            <w:pPr>
              <w:pStyle w:val="ConsPlusNormal"/>
              <w:jc w:val="center"/>
            </w:pPr>
            <w:r w:rsidRPr="002C475D">
              <w:t xml:space="preserve">от 07.12.2016 </w:t>
            </w:r>
            <w:hyperlink r:id="rId6" w:history="1">
              <w:r w:rsidRPr="002C475D">
                <w:t>N 935н</w:t>
              </w:r>
            </w:hyperlink>
            <w:r w:rsidRPr="002C475D">
              <w:t xml:space="preserve">, от 23.08.2017 </w:t>
            </w:r>
            <w:hyperlink r:id="rId7" w:history="1">
              <w:r w:rsidRPr="002C475D">
                <w:t>N 545н</w:t>
              </w:r>
            </w:hyperlink>
            <w:r w:rsidRPr="002C475D">
              <w:t xml:space="preserve">, от 14.02.2018 </w:t>
            </w:r>
            <w:hyperlink r:id="rId8" w:history="1">
              <w:r w:rsidRPr="002C475D">
                <w:t>N 69н</w:t>
              </w:r>
            </w:hyperlink>
            <w:r w:rsidRPr="002C475D">
              <w:t>)</w:t>
            </w:r>
          </w:p>
        </w:tc>
      </w:tr>
    </w:tbl>
    <w:p w:rsidR="002C475D" w:rsidRPr="002C475D" w:rsidRDefault="002C475D">
      <w:pPr>
        <w:pStyle w:val="ConsPlusNormal"/>
        <w:jc w:val="center"/>
      </w:pPr>
    </w:p>
    <w:p w:rsidR="002C475D" w:rsidRPr="002C475D" w:rsidRDefault="002C475D">
      <w:pPr>
        <w:pStyle w:val="ConsPlusNormal"/>
        <w:ind w:firstLine="540"/>
        <w:jc w:val="both"/>
      </w:pPr>
      <w:r w:rsidRPr="002C475D">
        <w:t xml:space="preserve">В соответствии с </w:t>
      </w:r>
      <w:hyperlink r:id="rId9" w:history="1">
        <w:r w:rsidRPr="002C475D">
          <w:t>Указом</w:t>
        </w:r>
      </w:hyperlink>
      <w:r w:rsidRPr="002C475D"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2892) приказываю: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proofErr w:type="gramStart"/>
      <w:r w:rsidRPr="002C475D">
        <w:t xml:space="preserve">Утвердить прилагаемое </w:t>
      </w:r>
      <w:hyperlink w:anchor="P36" w:history="1">
        <w:r w:rsidRPr="002C475D">
          <w:t>Положение</w:t>
        </w:r>
      </w:hyperlink>
      <w:r w:rsidRPr="002C475D">
        <w:t xml:space="preserve">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  <w:proofErr w:type="gramEnd"/>
    </w:p>
    <w:p w:rsidR="002C475D" w:rsidRPr="002C475D" w:rsidRDefault="002C475D">
      <w:pPr>
        <w:pStyle w:val="ConsPlusNormal"/>
        <w:ind w:firstLine="540"/>
        <w:jc w:val="both"/>
      </w:pPr>
    </w:p>
    <w:p w:rsidR="002C475D" w:rsidRPr="002C475D" w:rsidRDefault="002C475D">
      <w:pPr>
        <w:pStyle w:val="ConsPlusNormal"/>
        <w:jc w:val="right"/>
      </w:pPr>
      <w:r w:rsidRPr="002C475D">
        <w:t>Министр</w:t>
      </w:r>
    </w:p>
    <w:p w:rsidR="002C475D" w:rsidRPr="002C475D" w:rsidRDefault="002C475D">
      <w:pPr>
        <w:pStyle w:val="ConsPlusNormal"/>
        <w:jc w:val="right"/>
      </w:pPr>
      <w:r w:rsidRPr="002C475D">
        <w:t>В.И.СКВОРЦОВА</w:t>
      </w:r>
    </w:p>
    <w:p w:rsidR="002C475D" w:rsidRPr="002C475D" w:rsidRDefault="002C475D">
      <w:pPr>
        <w:pStyle w:val="ConsPlusNormal"/>
        <w:jc w:val="right"/>
      </w:pPr>
    </w:p>
    <w:p w:rsidR="002C475D" w:rsidRPr="002C475D" w:rsidRDefault="002C475D">
      <w:pPr>
        <w:pStyle w:val="ConsPlusNormal"/>
        <w:jc w:val="right"/>
      </w:pPr>
    </w:p>
    <w:p w:rsidR="002C475D" w:rsidRPr="002C475D" w:rsidRDefault="002C475D">
      <w:pPr>
        <w:pStyle w:val="ConsPlusNormal"/>
        <w:jc w:val="right"/>
      </w:pPr>
    </w:p>
    <w:p w:rsidR="002C475D" w:rsidRPr="002C475D" w:rsidRDefault="002C475D">
      <w:pPr>
        <w:pStyle w:val="ConsPlusNormal"/>
        <w:jc w:val="right"/>
      </w:pPr>
    </w:p>
    <w:p w:rsidR="002C475D" w:rsidRPr="002C475D" w:rsidRDefault="002C475D">
      <w:pPr>
        <w:pStyle w:val="ConsPlusNormal"/>
        <w:jc w:val="right"/>
      </w:pPr>
    </w:p>
    <w:p w:rsidR="002C475D" w:rsidRPr="002C475D" w:rsidRDefault="002C475D">
      <w:pPr>
        <w:pStyle w:val="ConsPlusNormal"/>
        <w:jc w:val="right"/>
        <w:outlineLvl w:val="0"/>
      </w:pPr>
      <w:r w:rsidRPr="002C475D">
        <w:t>Утверждено</w:t>
      </w:r>
    </w:p>
    <w:p w:rsidR="002C475D" w:rsidRPr="002C475D" w:rsidRDefault="002C475D">
      <w:pPr>
        <w:pStyle w:val="ConsPlusNormal"/>
        <w:jc w:val="right"/>
      </w:pPr>
      <w:r w:rsidRPr="002C475D">
        <w:t>приказом Министерства здравоохранения</w:t>
      </w:r>
    </w:p>
    <w:p w:rsidR="002C475D" w:rsidRPr="002C475D" w:rsidRDefault="002C475D">
      <w:pPr>
        <w:pStyle w:val="ConsPlusNormal"/>
        <w:jc w:val="right"/>
      </w:pPr>
      <w:r w:rsidRPr="002C475D">
        <w:t>Российской Федерации</w:t>
      </w:r>
    </w:p>
    <w:p w:rsidR="002C475D" w:rsidRPr="002C475D" w:rsidRDefault="002C475D">
      <w:pPr>
        <w:pStyle w:val="ConsPlusNormal"/>
        <w:jc w:val="right"/>
      </w:pPr>
      <w:r w:rsidRPr="002C475D">
        <w:t>от 15 июля 2013 г. N 464н</w:t>
      </w:r>
    </w:p>
    <w:p w:rsidR="002C475D" w:rsidRPr="002C475D" w:rsidRDefault="002C475D">
      <w:pPr>
        <w:pStyle w:val="ConsPlusNormal"/>
        <w:jc w:val="right"/>
      </w:pPr>
    </w:p>
    <w:p w:rsidR="002C475D" w:rsidRPr="002C475D" w:rsidRDefault="002C475D">
      <w:pPr>
        <w:pStyle w:val="ConsPlusTitle"/>
        <w:jc w:val="center"/>
      </w:pPr>
      <w:bookmarkStart w:id="1" w:name="P36"/>
      <w:bookmarkEnd w:id="1"/>
      <w:r w:rsidRPr="002C475D">
        <w:t>ПОЛОЖЕНИЕ</w:t>
      </w:r>
    </w:p>
    <w:p w:rsidR="002C475D" w:rsidRPr="002C475D" w:rsidRDefault="002C475D">
      <w:pPr>
        <w:pStyle w:val="ConsPlusTitle"/>
        <w:jc w:val="center"/>
      </w:pPr>
      <w:r w:rsidRPr="002C475D">
        <w:t>О ПРОВЕРКЕ ДОСТОВЕРНОСТИ И ПОЛНОТЫ СВЕДЕНИЙ,</w:t>
      </w:r>
    </w:p>
    <w:p w:rsidR="002C475D" w:rsidRPr="002C475D" w:rsidRDefault="002C475D">
      <w:pPr>
        <w:pStyle w:val="ConsPlusTitle"/>
        <w:jc w:val="center"/>
      </w:pPr>
      <w:proofErr w:type="gramStart"/>
      <w:r w:rsidRPr="002C475D">
        <w:t>ПРЕДОСТАВЛЯЕМЫХ</w:t>
      </w:r>
      <w:proofErr w:type="gramEnd"/>
      <w:r w:rsidRPr="002C475D">
        <w:t xml:space="preserve"> ГРАЖДАНАМИ, ПРЕТЕНДУЮЩИМИ НА ЗАМЕЩЕНИЕ</w:t>
      </w:r>
    </w:p>
    <w:p w:rsidR="002C475D" w:rsidRPr="002C475D" w:rsidRDefault="002C475D">
      <w:pPr>
        <w:pStyle w:val="ConsPlusTitle"/>
        <w:jc w:val="center"/>
      </w:pPr>
      <w:r w:rsidRPr="002C475D">
        <w:t xml:space="preserve">ОТДЕЛЬНЫХ ДОЛЖНОСТЕЙ, И РАБОТНИКАМИ, ЗАМЕЩАЮЩИМИ </w:t>
      </w:r>
      <w:proofErr w:type="gramStart"/>
      <w:r w:rsidRPr="002C475D">
        <w:t>ОТДЕЛЬНЫЕ</w:t>
      </w:r>
      <w:proofErr w:type="gramEnd"/>
    </w:p>
    <w:p w:rsidR="002C475D" w:rsidRPr="002C475D" w:rsidRDefault="002C475D">
      <w:pPr>
        <w:pStyle w:val="ConsPlusTitle"/>
        <w:jc w:val="center"/>
      </w:pPr>
      <w:r w:rsidRPr="002C475D">
        <w:t>ДОЛЖНОСТИ НА ОСНОВАНИИ ТРУДОВОГО ДОГОВОРА В ОРГАНИЗАЦИЯХ,</w:t>
      </w:r>
    </w:p>
    <w:p w:rsidR="002C475D" w:rsidRPr="002C475D" w:rsidRDefault="002C475D">
      <w:pPr>
        <w:pStyle w:val="ConsPlusTitle"/>
        <w:jc w:val="center"/>
      </w:pPr>
      <w:r w:rsidRPr="002C475D">
        <w:t>СОЗДАННЫХ ДЛЯ ВЫПОЛНЕНИЯ ЗАДАЧ, ПОСТАВЛЕННЫХ</w:t>
      </w:r>
    </w:p>
    <w:p w:rsidR="002C475D" w:rsidRPr="002C475D" w:rsidRDefault="002C475D">
      <w:pPr>
        <w:pStyle w:val="ConsPlusTitle"/>
        <w:jc w:val="center"/>
      </w:pPr>
      <w:r w:rsidRPr="002C475D">
        <w:t>ПЕРЕД МИНИСТЕРСТВОМ ЗДРАВООХРАНЕНИЯ</w:t>
      </w:r>
    </w:p>
    <w:p w:rsidR="002C475D" w:rsidRPr="002C475D" w:rsidRDefault="002C475D">
      <w:pPr>
        <w:pStyle w:val="ConsPlusTitle"/>
        <w:jc w:val="center"/>
      </w:pPr>
      <w:r w:rsidRPr="002C475D">
        <w:t>РОССИЙСКОЙ ФЕДЕРАЦИИ</w:t>
      </w:r>
    </w:p>
    <w:p w:rsidR="002C475D" w:rsidRPr="002C475D" w:rsidRDefault="002C47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475D" w:rsidRPr="002C47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75D" w:rsidRPr="002C475D" w:rsidRDefault="002C475D">
            <w:pPr>
              <w:pStyle w:val="ConsPlusNormal"/>
              <w:jc w:val="center"/>
            </w:pPr>
            <w:r w:rsidRPr="002C475D">
              <w:t>Список изменяющих документов</w:t>
            </w:r>
          </w:p>
          <w:p w:rsidR="002C475D" w:rsidRPr="002C475D" w:rsidRDefault="002C475D">
            <w:pPr>
              <w:pStyle w:val="ConsPlusNormal"/>
              <w:jc w:val="center"/>
            </w:pPr>
            <w:proofErr w:type="gramStart"/>
            <w:r w:rsidRPr="002C475D">
              <w:t xml:space="preserve">(в ред. Приказов Минздрава России от 19.04.2016 </w:t>
            </w:r>
            <w:hyperlink r:id="rId10" w:history="1">
              <w:r w:rsidRPr="002C475D">
                <w:t>N 243н</w:t>
              </w:r>
            </w:hyperlink>
            <w:r w:rsidRPr="002C475D">
              <w:t>,</w:t>
            </w:r>
            <w:proofErr w:type="gramEnd"/>
          </w:p>
          <w:p w:rsidR="002C475D" w:rsidRPr="002C475D" w:rsidRDefault="002C475D">
            <w:pPr>
              <w:pStyle w:val="ConsPlusNormal"/>
              <w:jc w:val="center"/>
            </w:pPr>
            <w:r w:rsidRPr="002C475D">
              <w:lastRenderedPageBreak/>
              <w:t xml:space="preserve">от 07.12.2016 </w:t>
            </w:r>
            <w:hyperlink r:id="rId11" w:history="1">
              <w:r w:rsidRPr="002C475D">
                <w:t>N 935н</w:t>
              </w:r>
            </w:hyperlink>
            <w:r w:rsidRPr="002C475D">
              <w:t xml:space="preserve">, от 23.08.2017 </w:t>
            </w:r>
            <w:hyperlink r:id="rId12" w:history="1">
              <w:r w:rsidRPr="002C475D">
                <w:t>N 545н</w:t>
              </w:r>
            </w:hyperlink>
            <w:r w:rsidRPr="002C475D">
              <w:t xml:space="preserve">, от 14.02.2018 </w:t>
            </w:r>
            <w:hyperlink r:id="rId13" w:history="1">
              <w:r w:rsidRPr="002C475D">
                <w:t>N 69н</w:t>
              </w:r>
            </w:hyperlink>
            <w:r w:rsidRPr="002C475D">
              <w:t>)</w:t>
            </w:r>
          </w:p>
        </w:tc>
      </w:tr>
    </w:tbl>
    <w:p w:rsidR="002C475D" w:rsidRPr="002C475D" w:rsidRDefault="002C475D">
      <w:pPr>
        <w:pStyle w:val="ConsPlusNormal"/>
        <w:jc w:val="center"/>
      </w:pPr>
    </w:p>
    <w:p w:rsidR="002C475D" w:rsidRPr="002C475D" w:rsidRDefault="002C475D">
      <w:pPr>
        <w:pStyle w:val="ConsPlusNormal"/>
        <w:ind w:firstLine="540"/>
        <w:jc w:val="both"/>
      </w:pPr>
      <w:bookmarkStart w:id="2" w:name="P48"/>
      <w:bookmarkEnd w:id="2"/>
      <w:r w:rsidRPr="002C475D">
        <w:t>1. Настоящим Положением определяется порядок осуществления проверки: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proofErr w:type="gramStart"/>
      <w:r w:rsidRPr="002C475D">
        <w:t>а) достоверности и полноты сведений о доходах, расходах, об имуществе и обязательствах имущественного характера, представленных в соответствии с порядком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 w:rsidRPr="002C475D">
        <w:t xml:space="preserve"> и </w:t>
      </w:r>
      <w:proofErr w:type="gramStart"/>
      <w:r w:rsidRPr="002C475D">
        <w:t>обязательствах</w:t>
      </w:r>
      <w:proofErr w:type="gramEnd"/>
      <w:r w:rsidRPr="002C475D">
        <w:t xml:space="preserve"> имущественного характера своих супруги (супруга) и несовершеннолетних детей (далее соответственно - подведомственные организации, сведения о доходах, расходах, об имуществе и обязательствах имущественного характера):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гражданами, претендующими на замещение должностей в подведомственных организациях, представляющими сведения о доходах, об имуществе и обязательствах имущественного характера на отчетную дату (далее - граждане);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работниками, замещающими должности в подведомственных организациях, представляющими сведения о своих доходах, расходах, об имуществе и обязательствах имущественного характера за отчетный период и за два года, предшествующие отчетному периоду (далее - работники);</w:t>
      </w:r>
    </w:p>
    <w:p w:rsidR="002C475D" w:rsidRPr="002C475D" w:rsidRDefault="002C475D">
      <w:pPr>
        <w:pStyle w:val="ConsPlusNormal"/>
        <w:jc w:val="both"/>
      </w:pPr>
      <w:r w:rsidRPr="002C475D">
        <w:t>(</w:t>
      </w:r>
      <w:proofErr w:type="spellStart"/>
      <w:r w:rsidRPr="002C475D">
        <w:t>пп</w:t>
      </w:r>
      <w:proofErr w:type="spellEnd"/>
      <w:r w:rsidRPr="002C475D">
        <w:t xml:space="preserve">. "а" в ред. </w:t>
      </w:r>
      <w:hyperlink r:id="rId14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--------------------------------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&lt;1&gt; Сноска исключена. - </w:t>
      </w:r>
      <w:hyperlink r:id="rId15" w:history="1">
        <w:r w:rsidRPr="002C475D">
          <w:t>Приказ</w:t>
        </w:r>
      </w:hyperlink>
      <w:r w:rsidRPr="002C475D">
        <w:t xml:space="preserve"> Минздрава России от 07.12.2016 N 935н.</w:t>
      </w:r>
    </w:p>
    <w:p w:rsidR="002C475D" w:rsidRPr="002C475D" w:rsidRDefault="002C475D">
      <w:pPr>
        <w:pStyle w:val="ConsPlusNormal"/>
        <w:ind w:firstLine="540"/>
        <w:jc w:val="both"/>
      </w:pPr>
    </w:p>
    <w:p w:rsidR="002C475D" w:rsidRPr="002C475D" w:rsidRDefault="002C475D">
      <w:pPr>
        <w:pStyle w:val="ConsPlusNormal"/>
        <w:ind w:firstLine="540"/>
        <w:jc w:val="both"/>
      </w:pPr>
      <w:r w:rsidRPr="002C475D"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C475D" w:rsidRPr="002C475D" w:rsidRDefault="002C475D">
      <w:pPr>
        <w:pStyle w:val="ConsPlusNormal"/>
        <w:jc w:val="both"/>
      </w:pPr>
      <w:r w:rsidRPr="002C475D">
        <w:t>(</w:t>
      </w:r>
      <w:proofErr w:type="spellStart"/>
      <w:r w:rsidRPr="002C475D">
        <w:t>пп</w:t>
      </w:r>
      <w:proofErr w:type="spellEnd"/>
      <w:r w:rsidRPr="002C475D">
        <w:t xml:space="preserve">. "б" в ред. </w:t>
      </w:r>
      <w:hyperlink r:id="rId16" w:history="1">
        <w:r w:rsidRPr="002C475D">
          <w:t>Приказа</w:t>
        </w:r>
      </w:hyperlink>
      <w:r w:rsidRPr="002C475D">
        <w:t xml:space="preserve"> Минздрава России от 14.02.2018 N 69н)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proofErr w:type="gramStart"/>
      <w:r w:rsidRPr="002C475D"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 w:rsidRPr="002C475D">
          <w:t>законом</w:t>
        </w:r>
      </w:hyperlink>
      <w:r w:rsidRPr="002C475D"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 w:rsidRPr="002C475D">
        <w:t xml:space="preserve"> </w:t>
      </w:r>
      <w:proofErr w:type="gramStart"/>
      <w:r w:rsidRPr="002C475D">
        <w:t>2011, N 29, ст. 4291; N 48, ст. 6730; 2012, N 50, ст. 6954; N 53, ст. 7605; 2013, N 19, ст. 2329; N 40, ст. 5031; N 52, ст. 6961; 2014, N 52, ст. 7542; 2015, N 41, ст. 5639; N 45, ст. 6204; N 48, ст. 6720) и другими федеральными законами (далее - требования к должностному поведению).</w:t>
      </w:r>
      <w:proofErr w:type="gramEnd"/>
    </w:p>
    <w:p w:rsidR="002C475D" w:rsidRPr="002C475D" w:rsidRDefault="002C475D">
      <w:pPr>
        <w:pStyle w:val="ConsPlusNormal"/>
        <w:jc w:val="both"/>
      </w:pPr>
      <w:r w:rsidRPr="002C475D">
        <w:t>(</w:t>
      </w:r>
      <w:proofErr w:type="spellStart"/>
      <w:r w:rsidRPr="002C475D">
        <w:t>пп</w:t>
      </w:r>
      <w:proofErr w:type="spellEnd"/>
      <w:r w:rsidRPr="002C475D">
        <w:t xml:space="preserve">. "в" в ред. </w:t>
      </w:r>
      <w:hyperlink r:id="rId18" w:history="1">
        <w:r w:rsidRPr="002C475D">
          <w:t>Приказа</w:t>
        </w:r>
      </w:hyperlink>
      <w:r w:rsidRPr="002C475D">
        <w:t xml:space="preserve"> Минздрава России от 19.04.2016 N 243н)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2. </w:t>
      </w:r>
      <w:proofErr w:type="gramStart"/>
      <w:r w:rsidRPr="002C475D">
        <w:t xml:space="preserve">Проверка, предусмотренная </w:t>
      </w:r>
      <w:hyperlink w:anchor="P48" w:history="1">
        <w:r w:rsidRPr="002C475D">
          <w:t>пунктом 1</w:t>
        </w:r>
      </w:hyperlink>
      <w:r w:rsidRPr="002C475D">
        <w:t xml:space="preserve"> настоящего Положения (далее - проверка), осуществляется в отношении граждан и работников, должности которых предусмотрены </w:t>
      </w:r>
      <w:hyperlink r:id="rId19" w:history="1">
        <w:r w:rsidRPr="002C475D">
          <w:t>Перечнем</w:t>
        </w:r>
      </w:hyperlink>
      <w:r w:rsidRPr="002C475D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2C475D"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 &lt;1&gt; (далее - </w:t>
      </w:r>
      <w:r w:rsidRPr="002C475D">
        <w:lastRenderedPageBreak/>
        <w:t>Перечень должностей).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--------------------------------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&lt;1&gt; Справочно: </w:t>
      </w:r>
      <w:hyperlink r:id="rId20" w:history="1">
        <w:r w:rsidRPr="002C475D">
          <w:t>приказ</w:t>
        </w:r>
      </w:hyperlink>
      <w:r w:rsidRPr="002C475D">
        <w:t xml:space="preserve"> Министерства здравоохранения Российской Федерации от 15 июля 2013 г. N 462н (зарегистрирован Министерством юстиции Российской Федерации 30 августа 2013 г., регистрационный N 29815).</w:t>
      </w:r>
    </w:p>
    <w:p w:rsidR="002C475D" w:rsidRPr="002C475D" w:rsidRDefault="002C475D">
      <w:pPr>
        <w:pStyle w:val="ConsPlusNormal"/>
        <w:ind w:firstLine="540"/>
        <w:jc w:val="both"/>
      </w:pPr>
    </w:p>
    <w:p w:rsidR="002C475D" w:rsidRPr="002C475D" w:rsidRDefault="002C475D">
      <w:pPr>
        <w:pStyle w:val="ConsPlusNormal"/>
        <w:ind w:firstLine="540"/>
        <w:jc w:val="both"/>
      </w:pPr>
      <w:r w:rsidRPr="002C475D">
        <w:t xml:space="preserve">3. </w:t>
      </w:r>
      <w:proofErr w:type="gramStart"/>
      <w:r w:rsidRPr="002C475D"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предусмотренную </w:t>
      </w:r>
      <w:hyperlink r:id="rId21" w:history="1">
        <w:r w:rsidRPr="002C475D">
          <w:t>Перечнем</w:t>
        </w:r>
      </w:hyperlink>
      <w:r w:rsidRPr="002C475D">
        <w:t xml:space="preserve"> должностей, и претендующим на замещение должности в подведомственной организации, включенной в </w:t>
      </w:r>
      <w:hyperlink r:id="rId22" w:history="1">
        <w:r w:rsidRPr="002C475D">
          <w:t>Перечень</w:t>
        </w:r>
      </w:hyperlink>
      <w:r w:rsidRPr="002C475D">
        <w:t xml:space="preserve"> должностей, осуществляется в порядке, установленном настоящим Положением.</w:t>
      </w:r>
      <w:proofErr w:type="gramEnd"/>
    </w:p>
    <w:p w:rsidR="002C475D" w:rsidRPr="002C475D" w:rsidRDefault="002C475D">
      <w:pPr>
        <w:pStyle w:val="ConsPlusNormal"/>
        <w:spacing w:before="220"/>
        <w:ind w:firstLine="540"/>
        <w:jc w:val="both"/>
      </w:pPr>
      <w:bookmarkStart w:id="3" w:name="P65"/>
      <w:bookmarkEnd w:id="3"/>
      <w:r w:rsidRPr="002C475D">
        <w:t>4. Проверка осуществляется: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Департаментом управления делами и кадров Министерства здравоохранения Российской Федерации (далее - Департамент управления делами и кадров Министерства) по решению Министра здравоохранения Российской Федерации (далее - Министр) - в отношении граждан и работников, для которых работодателем является Министр;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2C475D" w:rsidRPr="002C475D" w:rsidRDefault="002C475D">
      <w:pPr>
        <w:pStyle w:val="ConsPlusNormal"/>
        <w:jc w:val="both"/>
      </w:pPr>
      <w:r w:rsidRPr="002C475D">
        <w:t xml:space="preserve">(п. 4 в ред. </w:t>
      </w:r>
      <w:hyperlink r:id="rId23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б) Департаментом управления делами и кадров Министерства, 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а также кадровой службой или должностным лицом, ответственным за кадровую работу в подведомственной организации;</w:t>
      </w:r>
    </w:p>
    <w:p w:rsidR="002C475D" w:rsidRPr="002C475D" w:rsidRDefault="002C475D">
      <w:pPr>
        <w:pStyle w:val="ConsPlusNormal"/>
        <w:jc w:val="both"/>
      </w:pPr>
      <w:r w:rsidRPr="002C475D">
        <w:t>(</w:t>
      </w:r>
      <w:proofErr w:type="spellStart"/>
      <w:r w:rsidRPr="002C475D">
        <w:t>пп</w:t>
      </w:r>
      <w:proofErr w:type="spellEnd"/>
      <w:r w:rsidRPr="002C475D">
        <w:t xml:space="preserve">. "б" в ред. </w:t>
      </w:r>
      <w:hyperlink r:id="rId24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25" w:history="1">
        <w:r w:rsidRPr="002C475D">
          <w:t>законом</w:t>
        </w:r>
      </w:hyperlink>
      <w:r w:rsidRPr="002C475D">
        <w:t xml:space="preserve"> иных общероссийских общественных объединений, не являющихся политическими партиями;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г) Общественной палатой Российской Федерации;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д) общероссийскими средствами массовой информации.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6. Информация анонимного характера не может служить основанием для проверки.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7. Проверка осуществляется в срок, не превышающий 60 дней со дня принятия решения о ее проведении. Срок проверки может быть продлен Министром, руководителем подведомственной организации до 90 дней.</w:t>
      </w:r>
    </w:p>
    <w:p w:rsidR="002C475D" w:rsidRPr="002C475D" w:rsidRDefault="002C475D">
      <w:pPr>
        <w:pStyle w:val="ConsPlusNormal"/>
        <w:jc w:val="both"/>
      </w:pPr>
      <w:r w:rsidRPr="002C475D">
        <w:lastRenderedPageBreak/>
        <w:t>(</w:t>
      </w:r>
      <w:proofErr w:type="gramStart"/>
      <w:r w:rsidRPr="002C475D">
        <w:t>в</w:t>
      </w:r>
      <w:proofErr w:type="gramEnd"/>
      <w:r w:rsidRPr="002C475D">
        <w:t xml:space="preserve"> ред. </w:t>
      </w:r>
      <w:hyperlink r:id="rId26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8. Департамент управления делами и кадров,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 осуществляют проверку:</w:t>
      </w:r>
    </w:p>
    <w:p w:rsidR="002C475D" w:rsidRPr="002C475D" w:rsidRDefault="002C475D">
      <w:pPr>
        <w:pStyle w:val="ConsPlusNormal"/>
        <w:jc w:val="both"/>
      </w:pPr>
      <w:r w:rsidRPr="002C475D">
        <w:t xml:space="preserve">(в ред. </w:t>
      </w:r>
      <w:hyperlink r:id="rId27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bookmarkStart w:id="4" w:name="P82"/>
      <w:bookmarkEnd w:id="4"/>
      <w:proofErr w:type="gramStart"/>
      <w:r w:rsidRPr="002C475D">
        <w:t>а) самостоятельно;</w:t>
      </w:r>
      <w:proofErr w:type="gramEnd"/>
    </w:p>
    <w:p w:rsidR="002C475D" w:rsidRPr="002C475D" w:rsidRDefault="002C475D">
      <w:pPr>
        <w:pStyle w:val="ConsPlusNormal"/>
        <w:spacing w:before="220"/>
        <w:ind w:firstLine="540"/>
        <w:jc w:val="both"/>
      </w:pPr>
      <w:proofErr w:type="gramStart"/>
      <w:r w:rsidRPr="002C475D"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2C475D">
        <w:t>разыскной</w:t>
      </w:r>
      <w:proofErr w:type="spellEnd"/>
      <w:r w:rsidRPr="002C475D">
        <w:t xml:space="preserve"> деятельности, в соответствии с </w:t>
      </w:r>
      <w:hyperlink r:id="rId28" w:history="1">
        <w:r w:rsidRPr="002C475D">
          <w:t>частью 3 статьи 7</w:t>
        </w:r>
      </w:hyperlink>
      <w:r w:rsidRPr="002C475D"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</w:t>
      </w:r>
      <w:proofErr w:type="gramEnd"/>
      <w:r w:rsidRPr="002C475D">
        <w:t xml:space="preserve"> </w:t>
      </w:r>
      <w:proofErr w:type="gramStart"/>
      <w:r w:rsidRPr="002C475D">
        <w:t>1999, N 2, ст. 233; 2000, N 1, ст. 8; 2001, N 13, ст. 1140; 2003, N 2, ст. 167, N 27, ст. 2700; 2004, N 27, ст. 2711, N 35, ст. 3607; 2005, N 49, ст. 5128; 2007, N 31, ст. 4008, ст. 4011; 2008, N 18, ст. 1941, N 52, ст. 6227, ст. 6235, ст. 6248;</w:t>
      </w:r>
      <w:proofErr w:type="gramEnd"/>
      <w:r w:rsidRPr="002C475D">
        <w:t xml:space="preserve"> </w:t>
      </w:r>
      <w:proofErr w:type="gramStart"/>
      <w:r w:rsidRPr="002C475D">
        <w:t>2011, N 1, ст. 16, N 48, ст. 6730, N 50, ст. 7366; 2012, N 29, ст. 3994, N 49, ст. 6752; 2013, N 14, ст. 1661; N 26, ст. 3207).</w:t>
      </w:r>
      <w:proofErr w:type="gramEnd"/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9. При осуществлении проверки, предусмотренной </w:t>
      </w:r>
      <w:hyperlink w:anchor="P82" w:history="1">
        <w:r w:rsidRPr="002C475D">
          <w:t>подпунктом "а" пункта 8</w:t>
        </w:r>
      </w:hyperlink>
      <w:r w:rsidRPr="002C475D">
        <w:t xml:space="preserve"> настоящего Положения, должностные лица, ответственные за работу по профилактике коррупционных и иных правонарушений в подведомственной организации, и должностные лица Департамента управления делами и кадров Министерства:</w:t>
      </w:r>
    </w:p>
    <w:p w:rsidR="002C475D" w:rsidRPr="002C475D" w:rsidRDefault="002C475D">
      <w:pPr>
        <w:pStyle w:val="ConsPlusNormal"/>
        <w:jc w:val="both"/>
      </w:pPr>
      <w:r w:rsidRPr="002C475D">
        <w:t xml:space="preserve">(в ред. </w:t>
      </w:r>
      <w:hyperlink r:id="rId29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а) проводить беседу с гражданином или работником;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б) изучать представленные гражданином или работником дополнительные материалы;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в) получать от гражданина или работника пояснения по представленным им материалам;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 w:rsidRPr="002C475D"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2C475D">
        <w:t>разыскной</w:t>
      </w:r>
      <w:proofErr w:type="spellEnd"/>
      <w:r w:rsidRPr="002C475D"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  <w:proofErr w:type="gramEnd"/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о соблюдении работником требований к должностному поведению;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д) наводить справки у физических лиц и получать от них информацию с их согласия;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bookmarkStart w:id="6" w:name="P95"/>
      <w:bookmarkEnd w:id="6"/>
      <w:r w:rsidRPr="002C475D">
        <w:t xml:space="preserve">10. В запросе, предусмотренном </w:t>
      </w:r>
      <w:hyperlink w:anchor="P89" w:history="1">
        <w:r w:rsidRPr="002C475D">
          <w:t>подпунктом "г" пункта 9</w:t>
        </w:r>
      </w:hyperlink>
      <w:r w:rsidRPr="002C475D">
        <w:t xml:space="preserve"> настоящего Положения, указываются: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а) фамилия, имя, отчество руководителя государственного органа или организации, в которые направляется запрос;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б) нормативный правовой акт, на основании которого направляется запрос;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proofErr w:type="gramStart"/>
      <w:r w:rsidRPr="002C475D">
        <w:lastRenderedPageBreak/>
        <w:t>в) фамилия, имя, отчество, дата и место рождения, место регистрации, жительства и (или) пребывания, должность и место работы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</w:t>
      </w:r>
      <w:proofErr w:type="gramEnd"/>
      <w:r w:rsidRPr="002C475D">
        <w:t xml:space="preserve"> сведения о несоблюдении им требований к должностному поведению;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г) содержание и объем сведений, подлежащих проверке;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д) срок представления запрашиваемых сведений;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е) фамилия, инициалы и номер телефона должностного лица, подготовившего запрос;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ж) другие необходимые сведения.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11. </w:t>
      </w:r>
      <w:proofErr w:type="gramStart"/>
      <w:r w:rsidRPr="002C475D">
        <w:t xml:space="preserve">В запросе о проведении оперативно-розыскных мероприятий помимо сведений, перечисленных в </w:t>
      </w:r>
      <w:hyperlink w:anchor="P95" w:history="1">
        <w:r w:rsidRPr="002C475D">
          <w:t>пункте 10</w:t>
        </w:r>
      </w:hyperlink>
      <w:r w:rsidRPr="002C475D"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0" w:history="1">
        <w:r w:rsidRPr="002C475D">
          <w:t>закона</w:t>
        </w:r>
      </w:hyperlink>
      <w:r w:rsidRPr="002C475D">
        <w:t xml:space="preserve"> от 12 августа 1995 г. N 144-ФЗ "Об оперативно-розыскной деятельности".</w:t>
      </w:r>
      <w:proofErr w:type="gramEnd"/>
      <w:r w:rsidRPr="002C475D">
        <w:t xml:space="preserve">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подписываются Министром.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Перечнем должностей, для которых работодателем является руководитель подведомственной организации, направляются Министром по ходатайству руководителя подведомственной организации.</w:t>
      </w:r>
    </w:p>
    <w:p w:rsidR="002C475D" w:rsidRPr="002C475D" w:rsidRDefault="002C475D">
      <w:pPr>
        <w:pStyle w:val="ConsPlusNormal"/>
        <w:jc w:val="both"/>
      </w:pPr>
      <w:r w:rsidRPr="002C475D">
        <w:t>(</w:t>
      </w:r>
      <w:proofErr w:type="gramStart"/>
      <w:r w:rsidRPr="002C475D">
        <w:t>п</w:t>
      </w:r>
      <w:proofErr w:type="gramEnd"/>
      <w:r w:rsidRPr="002C475D">
        <w:t xml:space="preserve">. 11 в ред. </w:t>
      </w:r>
      <w:hyperlink r:id="rId31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12. Утратил силу. - </w:t>
      </w:r>
      <w:hyperlink r:id="rId32" w:history="1">
        <w:r w:rsidRPr="002C475D">
          <w:t>Приказ</w:t>
        </w:r>
      </w:hyperlink>
      <w:r w:rsidRPr="002C475D">
        <w:t xml:space="preserve"> Минздрава России от 07.12.2016 N 935н.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13. Департамент управления делами и кадров Министерства, руководитель структурного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2C475D" w:rsidRPr="002C475D" w:rsidRDefault="002C475D">
      <w:pPr>
        <w:pStyle w:val="ConsPlusNormal"/>
        <w:jc w:val="both"/>
      </w:pPr>
      <w:r w:rsidRPr="002C475D">
        <w:t xml:space="preserve">(в ред. </w:t>
      </w:r>
      <w:hyperlink r:id="rId33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б) информирование работника, в случае его обращения, о том, какие представляемые им сведения, указанные в </w:t>
      </w:r>
      <w:hyperlink w:anchor="P48" w:history="1">
        <w:r w:rsidRPr="002C475D">
          <w:t>пункте 1</w:t>
        </w:r>
      </w:hyperlink>
      <w:r w:rsidRPr="002C475D">
        <w:t xml:space="preserve"> настоящего Положения, подлежат проверке - в течение 7 рабочих дней со дня обращения, а при наличии уважительной причины - в согласованный с ним срок.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bookmarkStart w:id="7" w:name="P110"/>
      <w:bookmarkEnd w:id="7"/>
      <w:r w:rsidRPr="002C475D">
        <w:t>14. Работник вправе: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а) давать пояснения в письменной форме в ходе проверки, а также по результатам проверки;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б) представлять дополнительные материалы и давать по ним пояснения в письменной форме;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в) обращаться в Департамент управления делами и кадров Министерства, структурное подразделение или к должностному лицу, ответственным за работу по профилактике коррупционных и иных правонарушений в подведомственной организации, с подлежащим </w:t>
      </w:r>
      <w:r w:rsidRPr="002C475D">
        <w:lastRenderedPageBreak/>
        <w:t xml:space="preserve">удовлетворению ходатайством о проведении с ним беседы о представленных им сведениях, предусмотренных </w:t>
      </w:r>
      <w:hyperlink w:anchor="P48" w:history="1">
        <w:r w:rsidRPr="002C475D">
          <w:t>пунктом 1</w:t>
        </w:r>
      </w:hyperlink>
      <w:r w:rsidRPr="002C475D">
        <w:t xml:space="preserve"> настоящего Положения.</w:t>
      </w:r>
    </w:p>
    <w:p w:rsidR="002C475D" w:rsidRPr="002C475D" w:rsidRDefault="002C475D">
      <w:pPr>
        <w:pStyle w:val="ConsPlusNormal"/>
        <w:jc w:val="both"/>
      </w:pPr>
      <w:r w:rsidRPr="002C475D">
        <w:t>(</w:t>
      </w:r>
      <w:proofErr w:type="spellStart"/>
      <w:r w:rsidRPr="002C475D">
        <w:t>пп</w:t>
      </w:r>
      <w:proofErr w:type="spellEnd"/>
      <w:r w:rsidRPr="002C475D">
        <w:t xml:space="preserve">. "в" в ред. </w:t>
      </w:r>
      <w:hyperlink r:id="rId34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15. Пояснения, указанные в </w:t>
      </w:r>
      <w:hyperlink w:anchor="P110" w:history="1">
        <w:r w:rsidRPr="002C475D">
          <w:t>пункте 14</w:t>
        </w:r>
      </w:hyperlink>
      <w:r w:rsidRPr="002C475D">
        <w:t xml:space="preserve"> настоящего Положения, приобщаются к материалам проверки.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65" w:history="1">
        <w:r w:rsidRPr="002C475D">
          <w:t>пунктом 4</w:t>
        </w:r>
      </w:hyperlink>
      <w:r w:rsidRPr="002C475D">
        <w:t xml:space="preserve"> настоящего Положения.</w:t>
      </w:r>
    </w:p>
    <w:p w:rsidR="002C475D" w:rsidRPr="002C475D" w:rsidRDefault="002C475D">
      <w:pPr>
        <w:pStyle w:val="ConsPlusNormal"/>
        <w:jc w:val="both"/>
      </w:pPr>
      <w:r w:rsidRPr="002C475D">
        <w:t>(</w:t>
      </w:r>
      <w:proofErr w:type="gramStart"/>
      <w:r w:rsidRPr="002C475D">
        <w:t>а</w:t>
      </w:r>
      <w:proofErr w:type="gramEnd"/>
      <w:r w:rsidRPr="002C475D">
        <w:t xml:space="preserve">бзац введен </w:t>
      </w:r>
      <w:hyperlink r:id="rId35" w:history="1">
        <w:r w:rsidRPr="002C475D">
          <w:t>Приказом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16. По окончании проверки Департамент управления делами и кадров Министерства,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2C475D" w:rsidRPr="002C475D" w:rsidRDefault="002C475D">
      <w:pPr>
        <w:pStyle w:val="ConsPlusNormal"/>
        <w:jc w:val="both"/>
      </w:pPr>
      <w:r w:rsidRPr="002C475D">
        <w:t>(</w:t>
      </w:r>
      <w:proofErr w:type="gramStart"/>
      <w:r w:rsidRPr="002C475D">
        <w:t>п</w:t>
      </w:r>
      <w:proofErr w:type="gramEnd"/>
      <w:r w:rsidRPr="002C475D">
        <w:t xml:space="preserve">. 16 в ред. </w:t>
      </w:r>
      <w:hyperlink r:id="rId36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bookmarkStart w:id="8" w:name="P120"/>
      <w:bookmarkEnd w:id="8"/>
      <w:r w:rsidRPr="002C475D">
        <w:t>17. По результатам проверки Министру, руководителю подведомственной организации представляется доклад. При этом в докладе должно содержаться одно из следующих предложений: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а) о назначении гражданина на должность;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б) об отказе гражданину в назначении на должность;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в) об отсутствии оснований для применения к работнику мер дисциплинарной ответственности;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г) о применении к работнику мер дисциплинарной ответственности;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2C475D" w:rsidRPr="002C475D" w:rsidRDefault="002C475D">
      <w:pPr>
        <w:pStyle w:val="ConsPlusNormal"/>
        <w:jc w:val="both"/>
      </w:pPr>
      <w:r w:rsidRPr="002C475D">
        <w:t xml:space="preserve">(п. 17 в ред. </w:t>
      </w:r>
      <w:hyperlink r:id="rId37" w:history="1">
        <w:r w:rsidRPr="002C475D">
          <w:t>Приказа</w:t>
        </w:r>
      </w:hyperlink>
      <w:r w:rsidRPr="002C475D">
        <w:t xml:space="preserve"> Минздрава России от 23.08.2017 N 545н)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19. </w:t>
      </w:r>
      <w:proofErr w:type="gramStart"/>
      <w:r w:rsidRPr="002C475D">
        <w:t xml:space="preserve">Сведения о результатах проверки с письменного согласия Министра, руководителя подведомственной организации в соответствии с </w:t>
      </w:r>
      <w:hyperlink w:anchor="P65" w:history="1">
        <w:r w:rsidRPr="002C475D">
          <w:t>пунктом 4</w:t>
        </w:r>
      </w:hyperlink>
      <w:r w:rsidRPr="002C475D">
        <w:t xml:space="preserve"> настоящего Положения, предоставляются Департаментом управления делами и кадров Министерства, структурным подразделением или должностным лицом, ответственными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</w:t>
      </w:r>
      <w:proofErr w:type="gramEnd"/>
      <w:r w:rsidRPr="002C475D">
        <w:t xml:space="preserve">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C475D" w:rsidRPr="002C475D" w:rsidRDefault="002C475D">
      <w:pPr>
        <w:pStyle w:val="ConsPlusNormal"/>
        <w:jc w:val="both"/>
      </w:pPr>
      <w:r w:rsidRPr="002C475D">
        <w:t xml:space="preserve">(в ред. Приказов Минздрава России от 07.12.2016 </w:t>
      </w:r>
      <w:hyperlink r:id="rId38" w:history="1">
        <w:r w:rsidRPr="002C475D">
          <w:t>N 935н</w:t>
        </w:r>
      </w:hyperlink>
      <w:r w:rsidRPr="002C475D">
        <w:t xml:space="preserve">, от 23.08.2017 </w:t>
      </w:r>
      <w:hyperlink r:id="rId39" w:history="1">
        <w:r w:rsidRPr="002C475D">
          <w:t>N 545н</w:t>
        </w:r>
      </w:hyperlink>
      <w:r w:rsidRPr="002C475D">
        <w:t>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 xml:space="preserve">20. Министр, руководитель подведомственной организации, рассмотрев доклад и </w:t>
      </w:r>
      <w:r w:rsidRPr="002C475D">
        <w:lastRenderedPageBreak/>
        <w:t xml:space="preserve">соответствующее предложение, указанные в </w:t>
      </w:r>
      <w:hyperlink w:anchor="P120" w:history="1">
        <w:r w:rsidRPr="002C475D">
          <w:t>пункте 17</w:t>
        </w:r>
      </w:hyperlink>
      <w:r w:rsidRPr="002C475D">
        <w:t xml:space="preserve"> настоящего Положения, принимает одно из следующих решений: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а) назначить гражданина на должность;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б) отказать гражданину в назначении на должность;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в) применить к работнику меры дисциплинарной ответственности;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r w:rsidRPr="002C475D">
        <w:t>г) представить материалы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2C475D" w:rsidRPr="002C475D" w:rsidRDefault="002C475D">
      <w:pPr>
        <w:pStyle w:val="ConsPlusNormal"/>
        <w:jc w:val="both"/>
      </w:pPr>
      <w:r w:rsidRPr="002C475D">
        <w:t xml:space="preserve">(п. 20 </w:t>
      </w:r>
      <w:proofErr w:type="gramStart"/>
      <w:r w:rsidRPr="002C475D">
        <w:t>введен</w:t>
      </w:r>
      <w:proofErr w:type="gramEnd"/>
      <w:r w:rsidRPr="002C475D">
        <w:t xml:space="preserve"> </w:t>
      </w:r>
      <w:hyperlink r:id="rId40" w:history="1">
        <w:r w:rsidRPr="002C475D">
          <w:t>Приказом</w:t>
        </w:r>
      </w:hyperlink>
      <w:r w:rsidRPr="002C475D">
        <w:t xml:space="preserve"> Минздрава России от 23.08.2017 N 545н)</w:t>
      </w:r>
    </w:p>
    <w:p w:rsidR="002C475D" w:rsidRPr="002C475D" w:rsidRDefault="002C475D">
      <w:pPr>
        <w:pStyle w:val="ConsPlusNormal"/>
        <w:spacing w:before="220"/>
        <w:ind w:firstLine="540"/>
        <w:jc w:val="both"/>
      </w:pPr>
      <w:hyperlink r:id="rId41" w:history="1">
        <w:r w:rsidRPr="002C475D">
          <w:t>21</w:t>
        </w:r>
      </w:hyperlink>
      <w:r w:rsidRPr="002C475D">
        <w:t>. Материалы проверок хранятся в Департаменте управления делами и кадров Министерства, структурном подразделении или должностным лицом, ответственным за работу по профилактике коррупционных и иных правонарушений в подведомственной организации, в соответствии с действующим законодательством Российской Федерации.</w:t>
      </w:r>
    </w:p>
    <w:p w:rsidR="002C475D" w:rsidRPr="002C475D" w:rsidRDefault="002C475D">
      <w:pPr>
        <w:pStyle w:val="ConsPlusNormal"/>
        <w:jc w:val="both"/>
      </w:pPr>
      <w:r w:rsidRPr="002C475D">
        <w:t xml:space="preserve">(пункт в ред. </w:t>
      </w:r>
      <w:hyperlink r:id="rId42" w:history="1">
        <w:r w:rsidRPr="002C475D">
          <w:t>Приказа</w:t>
        </w:r>
      </w:hyperlink>
      <w:r w:rsidRPr="002C475D">
        <w:t xml:space="preserve"> Минздрава России от 07.12.2016 N 935н)</w:t>
      </w:r>
    </w:p>
    <w:p w:rsidR="002C475D" w:rsidRPr="002C475D" w:rsidRDefault="002C475D">
      <w:pPr>
        <w:pStyle w:val="ConsPlusNormal"/>
        <w:ind w:firstLine="540"/>
        <w:jc w:val="both"/>
      </w:pPr>
    </w:p>
    <w:p w:rsidR="002C475D" w:rsidRPr="002C475D" w:rsidRDefault="002C475D">
      <w:pPr>
        <w:pStyle w:val="ConsPlusNormal"/>
        <w:ind w:firstLine="540"/>
        <w:jc w:val="both"/>
      </w:pPr>
    </w:p>
    <w:p w:rsidR="002C475D" w:rsidRDefault="002C47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A6B" w:rsidRDefault="00B82A6B"/>
    <w:sectPr w:rsidR="00B82A6B" w:rsidSect="0064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5D"/>
    <w:rsid w:val="002C475D"/>
    <w:rsid w:val="00B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65618B75BADFB6E6A12BB02FA09AF2B39F5C1A0216AA97FA414943F6C925584FED00037080554A03432D0A6579834B1D6240CD08071Ec5YBF" TargetMode="External"/><Relationship Id="rId13" Type="http://schemas.openxmlformats.org/officeDocument/2006/relationships/hyperlink" Target="consultantplus://offline/ref=C28F65618B75BADFB6E6A12BB02FA09AF2B39F5C1A0216AA97FA414943F6C925584FED00037080554A03432D0A6579834B1D6240CD08071Ec5YBF" TargetMode="External"/><Relationship Id="rId18" Type="http://schemas.openxmlformats.org/officeDocument/2006/relationships/hyperlink" Target="consultantplus://offline/ref=C28F65618B75BADFB6E6A12BB02FA09AF1B39B551B0616AA97FA414943F6C925584FED00037080544003432D0A6579834B1D6240CD08071Ec5YBF" TargetMode="External"/><Relationship Id="rId26" Type="http://schemas.openxmlformats.org/officeDocument/2006/relationships/hyperlink" Target="consultantplus://offline/ref=C28F65618B75BADFB6E6A12BB02FA09AF2BA9555190D16AA97FA414943F6C925584FED00037080564803432D0A6579834B1D6240CD08071Ec5YBF" TargetMode="External"/><Relationship Id="rId39" Type="http://schemas.openxmlformats.org/officeDocument/2006/relationships/hyperlink" Target="consultantplus://offline/ref=C28F65618B75BADFB6E6A12BB02FA09AF2BD9B581E0416AA97FA414943F6C925584FED00037080554E03432D0A6579834B1D6240CD08071Ec5Y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8F65618B75BADFB6E6A12BB02FA09AF2BB9C5A180316AA97FA414943F6C925584FED00037080554803432D0A6579834B1D6240CD08071Ec5YBF" TargetMode="External"/><Relationship Id="rId34" Type="http://schemas.openxmlformats.org/officeDocument/2006/relationships/hyperlink" Target="consultantplus://offline/ref=C28F65618B75BADFB6E6A12BB02FA09AF2BA9555190D16AA97FA414943F6C925584FED00037080574B03432D0A6579834B1D6240CD08071Ec5YBF" TargetMode="External"/><Relationship Id="rId42" Type="http://schemas.openxmlformats.org/officeDocument/2006/relationships/hyperlink" Target="consultantplus://offline/ref=C28F65618B75BADFB6E6A12BB02FA09AF2BA9555190D16AA97FA414943F6C925584FED00037080504903432D0A6579834B1D6240CD08071Ec5YBF" TargetMode="External"/><Relationship Id="rId7" Type="http://schemas.openxmlformats.org/officeDocument/2006/relationships/hyperlink" Target="consultantplus://offline/ref=C28F65618B75BADFB6E6A12BB02FA09AF2BD9B581E0416AA97FA414943F6C925584FED00037080544F03432D0A6579834B1D6240CD08071Ec5YBF" TargetMode="External"/><Relationship Id="rId12" Type="http://schemas.openxmlformats.org/officeDocument/2006/relationships/hyperlink" Target="consultantplus://offline/ref=C28F65618B75BADFB6E6A12BB02FA09AF2BD9B581E0416AA97FA414943F6C925584FED00037080544F03432D0A6579834B1D6240CD08071Ec5YBF" TargetMode="External"/><Relationship Id="rId17" Type="http://schemas.openxmlformats.org/officeDocument/2006/relationships/hyperlink" Target="consultantplus://offline/ref=C28F65618B75BADFB6E6A12BB02FA09AF3BB9C5C1A0116AA97FA414943F6C9254A4FB50C03749E544A16157C4Fc3Y9F" TargetMode="External"/><Relationship Id="rId25" Type="http://schemas.openxmlformats.org/officeDocument/2006/relationships/hyperlink" Target="consultantplus://offline/ref=C28F65618B75BADFB6E6A12BB02FA09AF2B2995B1E0C16AA97FA414943F6C925584FED03037BD4050D5D1A7C4A2E748051016242cDYAF" TargetMode="External"/><Relationship Id="rId33" Type="http://schemas.openxmlformats.org/officeDocument/2006/relationships/hyperlink" Target="consultantplus://offline/ref=C28F65618B75BADFB6E6A12BB02FA09AF2BA9555190D16AA97FA414943F6C925584FED00037080574903432D0A6579834B1D6240CD08071Ec5YBF" TargetMode="External"/><Relationship Id="rId38" Type="http://schemas.openxmlformats.org/officeDocument/2006/relationships/hyperlink" Target="consultantplus://offline/ref=C28F65618B75BADFB6E6A12BB02FA09AF2BA9555190D16AA97FA414943F6C925584FED00037080574103432D0A6579834B1D6240CD08071Ec5Y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8F65618B75BADFB6E6A12BB02FA09AF2B39F5C1A0216AA97FA414943F6C925584FED00037080554A03432D0A6579834B1D6240CD08071Ec5YBF" TargetMode="External"/><Relationship Id="rId20" Type="http://schemas.openxmlformats.org/officeDocument/2006/relationships/hyperlink" Target="consultantplus://offline/ref=C28F65618B75BADFB6E6A12BB02FA09AF2BB9C5A180316AA97FA414943F6C9254A4FB50C03749E544A16157C4Fc3Y9F" TargetMode="External"/><Relationship Id="rId29" Type="http://schemas.openxmlformats.org/officeDocument/2006/relationships/hyperlink" Target="consultantplus://offline/ref=C28F65618B75BADFB6E6A12BB02FA09AF2BA9555190D16AA97FA414943F6C925584FED00037080564C03432D0A6579834B1D6240CD08071Ec5YBF" TargetMode="External"/><Relationship Id="rId41" Type="http://schemas.openxmlformats.org/officeDocument/2006/relationships/hyperlink" Target="consultantplus://offline/ref=C28F65618B75BADFB6E6A12BB02FA09AF2BD9B581E0416AA97FA414943F6C925584FED00037080564D03432D0A6579834B1D6240CD08071Ec5Y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F65618B75BADFB6E6A12BB02FA09AF2BA9555190D16AA97FA414943F6C925584FED00037080544F03432D0A6579834B1D6240CD08071Ec5YBF" TargetMode="External"/><Relationship Id="rId11" Type="http://schemas.openxmlformats.org/officeDocument/2006/relationships/hyperlink" Target="consultantplus://offline/ref=C28F65618B75BADFB6E6A12BB02FA09AF2BA9555190D16AA97FA414943F6C925584FED00037080544F03432D0A6579834B1D6240CD08071Ec5YBF" TargetMode="External"/><Relationship Id="rId24" Type="http://schemas.openxmlformats.org/officeDocument/2006/relationships/hyperlink" Target="consultantplus://offline/ref=C28F65618B75BADFB6E6A12BB02FA09AF2BA9555190D16AA97FA414943F6C925584FED00037080554003432D0A6579834B1D6240CD08071Ec5YBF" TargetMode="External"/><Relationship Id="rId32" Type="http://schemas.openxmlformats.org/officeDocument/2006/relationships/hyperlink" Target="consultantplus://offline/ref=C28F65618B75BADFB6E6A12BB02FA09AF2BA9555190D16AA97FA414943F6C925584FED00037080564003432D0A6579834B1D6240CD08071Ec5YBF" TargetMode="External"/><Relationship Id="rId37" Type="http://schemas.openxmlformats.org/officeDocument/2006/relationships/hyperlink" Target="consultantplus://offline/ref=C28F65618B75BADFB6E6A12BB02FA09AF2BD9B581E0416AA97FA414943F6C925584FED00037080554903432D0A6579834B1D6240CD08071Ec5YBF" TargetMode="External"/><Relationship Id="rId40" Type="http://schemas.openxmlformats.org/officeDocument/2006/relationships/hyperlink" Target="consultantplus://offline/ref=C28F65618B75BADFB6E6A12BB02FA09AF2BD9B581E0416AA97FA414943F6C925584FED00037080554103432D0A6579834B1D6240CD08071Ec5YBF" TargetMode="External"/><Relationship Id="rId5" Type="http://schemas.openxmlformats.org/officeDocument/2006/relationships/hyperlink" Target="consultantplus://offline/ref=C28F65618B75BADFB6E6A12BB02FA09AF1B39B551B0616AA97FA414943F6C925584FED00037080544F03432D0A6579834B1D6240CD08071Ec5YBF" TargetMode="External"/><Relationship Id="rId15" Type="http://schemas.openxmlformats.org/officeDocument/2006/relationships/hyperlink" Target="consultantplus://offline/ref=C28F65618B75BADFB6E6A12BB02FA09AF2BA9555190D16AA97FA414943F6C925584FED00037080554903432D0A6579834B1D6240CD08071Ec5YBF" TargetMode="External"/><Relationship Id="rId23" Type="http://schemas.openxmlformats.org/officeDocument/2006/relationships/hyperlink" Target="consultantplus://offline/ref=C28F65618B75BADFB6E6A12BB02FA09AF2BA9555190D16AA97FA414943F6C925584FED00037080554D03432D0A6579834B1D6240CD08071Ec5YBF" TargetMode="External"/><Relationship Id="rId28" Type="http://schemas.openxmlformats.org/officeDocument/2006/relationships/hyperlink" Target="consultantplus://offline/ref=C28F65618B75BADFB6E6A12BB02FA09AF2BA9D5F190016AA97FA414943F6C925584FED00077BD4050D5D1A7C4A2E748051016242cDYAF" TargetMode="External"/><Relationship Id="rId36" Type="http://schemas.openxmlformats.org/officeDocument/2006/relationships/hyperlink" Target="consultantplus://offline/ref=C28F65618B75BADFB6E6A12BB02FA09AF2BA9555190D16AA97FA414943F6C925584FED00037080574F03432D0A6579834B1D6240CD08071Ec5YBF" TargetMode="External"/><Relationship Id="rId10" Type="http://schemas.openxmlformats.org/officeDocument/2006/relationships/hyperlink" Target="consultantplus://offline/ref=C28F65618B75BADFB6E6A12BB02FA09AF1B39B551B0616AA97FA414943F6C925584FED00037080544F03432D0A6579834B1D6240CD08071Ec5YBF" TargetMode="External"/><Relationship Id="rId19" Type="http://schemas.openxmlformats.org/officeDocument/2006/relationships/hyperlink" Target="consultantplus://offline/ref=C28F65618B75BADFB6E6A12BB02FA09AF2BB9C5A180316AA97FA414943F6C925584FED00037080554803432D0A6579834B1D6240CD08071Ec5YBF" TargetMode="External"/><Relationship Id="rId31" Type="http://schemas.openxmlformats.org/officeDocument/2006/relationships/hyperlink" Target="consultantplus://offline/ref=C28F65618B75BADFB6E6A12BB02FA09AF2BA9555190D16AA97FA414943F6C925584FED00037080564E03432D0A6579834B1D6240CD08071Ec5YB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F65618B75BADFB6E6A12BB02FA09AF3BB9C5C190216AA97FA414943F6C925584FED00037080534903432D0A6579834B1D6240CD08071Ec5YBF" TargetMode="External"/><Relationship Id="rId14" Type="http://schemas.openxmlformats.org/officeDocument/2006/relationships/hyperlink" Target="consultantplus://offline/ref=C28F65618B75BADFB6E6A12BB02FA09AF2BA9555190D16AA97FA414943F6C925584FED00037080554903432D0A6579834B1D6240CD08071Ec5YBF" TargetMode="External"/><Relationship Id="rId22" Type="http://schemas.openxmlformats.org/officeDocument/2006/relationships/hyperlink" Target="consultantplus://offline/ref=C28F65618B75BADFB6E6A12BB02FA09AF2BB9C5A180316AA97FA414943F6C925584FED00037080554803432D0A6579834B1D6240CD08071Ec5YBF" TargetMode="External"/><Relationship Id="rId27" Type="http://schemas.openxmlformats.org/officeDocument/2006/relationships/hyperlink" Target="consultantplus://offline/ref=C28F65618B75BADFB6E6A12BB02FA09AF2BA9555190D16AA97FA414943F6C925584FED00037080564B03432D0A6579834B1D6240CD08071Ec5YBF" TargetMode="External"/><Relationship Id="rId30" Type="http://schemas.openxmlformats.org/officeDocument/2006/relationships/hyperlink" Target="consultantplus://offline/ref=C28F65618B75BADFB6E6A12BB02FA09AF2BA9D5F190016AA97FA414943F6C9254A4FB50C03749E544A16157C4Fc3Y9F" TargetMode="External"/><Relationship Id="rId35" Type="http://schemas.openxmlformats.org/officeDocument/2006/relationships/hyperlink" Target="consultantplus://offline/ref=C28F65618B75BADFB6E6A12BB02FA09AF2BA9555190D16AA97FA414943F6C925584FED00037080574D03432D0A6579834B1D6240CD08071Ec5YB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юридического отдела</dc:creator>
  <cp:lastModifiedBy>Начальник юридического отдела</cp:lastModifiedBy>
  <cp:revision>1</cp:revision>
  <dcterms:created xsi:type="dcterms:W3CDTF">2019-03-04T05:24:00Z</dcterms:created>
  <dcterms:modified xsi:type="dcterms:W3CDTF">2019-03-04T05:25:00Z</dcterms:modified>
</cp:coreProperties>
</file>