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Общежитие № 1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>Год постройки – 1964 год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 xml:space="preserve">Жилая площадь – 3348,5 </w:t>
      </w:r>
      <w:proofErr w:type="spellStart"/>
      <w:r>
        <w:rPr>
          <w:color w:val="212529"/>
        </w:rPr>
        <w:t>кв.м</w:t>
      </w:r>
      <w:proofErr w:type="spellEnd"/>
      <w:r>
        <w:rPr>
          <w:color w:val="212529"/>
        </w:rPr>
        <w:t>.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 xml:space="preserve">Общая площадь – 6179,0 </w:t>
      </w:r>
      <w:proofErr w:type="spellStart"/>
      <w:r>
        <w:rPr>
          <w:color w:val="212529"/>
        </w:rPr>
        <w:t>кв.м</w:t>
      </w:r>
      <w:proofErr w:type="spellEnd"/>
      <w:r>
        <w:rPr>
          <w:color w:val="212529"/>
        </w:rPr>
        <w:t>.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>Количество мест по паспорту – 605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Адрес: </w:t>
      </w:r>
      <w:r>
        <w:rPr>
          <w:color w:val="212529"/>
        </w:rPr>
        <w:t>Уфа, Театральная, 2а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Телефон: </w:t>
      </w:r>
      <w:r>
        <w:rPr>
          <w:color w:val="212529"/>
        </w:rPr>
        <w:t>(347) 273-75-67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Общежитие № 3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>Год постройки – 1986 год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 xml:space="preserve">Жилая площадь – 2927,3 </w:t>
      </w:r>
      <w:proofErr w:type="spellStart"/>
      <w:r>
        <w:rPr>
          <w:color w:val="212529"/>
        </w:rPr>
        <w:t>кв.м</w:t>
      </w:r>
      <w:proofErr w:type="spellEnd"/>
      <w:r>
        <w:rPr>
          <w:color w:val="212529"/>
        </w:rPr>
        <w:t>.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 xml:space="preserve">Общая площадь – 5700,5 </w:t>
      </w:r>
      <w:proofErr w:type="spellStart"/>
      <w:r>
        <w:rPr>
          <w:color w:val="212529"/>
        </w:rPr>
        <w:t>кв.м</w:t>
      </w:r>
      <w:proofErr w:type="spellEnd"/>
      <w:r>
        <w:rPr>
          <w:color w:val="212529"/>
        </w:rPr>
        <w:t>.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>Количество мест по паспорту – 450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Адрес: </w:t>
      </w:r>
      <w:r>
        <w:rPr>
          <w:color w:val="212529"/>
        </w:rPr>
        <w:t xml:space="preserve">Уфа, </w:t>
      </w:r>
      <w:proofErr w:type="spellStart"/>
      <w:r>
        <w:rPr>
          <w:color w:val="212529"/>
        </w:rPr>
        <w:t>Мингажева</w:t>
      </w:r>
      <w:proofErr w:type="spellEnd"/>
      <w:r>
        <w:rPr>
          <w:color w:val="212529"/>
        </w:rPr>
        <w:t>, 138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Телефон: </w:t>
      </w:r>
      <w:r>
        <w:rPr>
          <w:color w:val="212529"/>
        </w:rPr>
        <w:t>(347) 228-79-72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Общежитие № 4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>Год постройки – 1969 год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 xml:space="preserve">Жилая площадь – 3133,6 </w:t>
      </w:r>
      <w:proofErr w:type="spellStart"/>
      <w:r>
        <w:rPr>
          <w:color w:val="212529"/>
        </w:rPr>
        <w:t>кв.м</w:t>
      </w:r>
      <w:proofErr w:type="spellEnd"/>
      <w:r>
        <w:rPr>
          <w:color w:val="212529"/>
        </w:rPr>
        <w:t xml:space="preserve">. Общая площадь – 5974,4 </w:t>
      </w:r>
      <w:proofErr w:type="spellStart"/>
      <w:r>
        <w:rPr>
          <w:color w:val="212529"/>
        </w:rPr>
        <w:t>кв.м</w:t>
      </w:r>
      <w:proofErr w:type="spellEnd"/>
      <w:r>
        <w:rPr>
          <w:color w:val="212529"/>
        </w:rPr>
        <w:t>.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>Количество мест по паспорту –669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Адрес: </w:t>
      </w:r>
      <w:r>
        <w:rPr>
          <w:color w:val="212529"/>
        </w:rPr>
        <w:t>Уфа, Революционная, 74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Телефон: </w:t>
      </w:r>
      <w:r>
        <w:rPr>
          <w:color w:val="212529"/>
        </w:rPr>
        <w:t>(347) 228-58-75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Общежитие № 5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>Год постройки – 1985 год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 xml:space="preserve">Жилая площадь – 3866,5 </w:t>
      </w:r>
      <w:proofErr w:type="spellStart"/>
      <w:r>
        <w:rPr>
          <w:color w:val="212529"/>
        </w:rPr>
        <w:t>кв.м</w:t>
      </w:r>
      <w:proofErr w:type="spellEnd"/>
      <w:r>
        <w:rPr>
          <w:color w:val="212529"/>
        </w:rPr>
        <w:t>.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>Общая площадь –7363,2кв.м.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color w:val="212529"/>
        </w:rPr>
        <w:t>Количество мест по паспорту – 705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Адрес: </w:t>
      </w:r>
      <w:r>
        <w:rPr>
          <w:color w:val="212529"/>
        </w:rPr>
        <w:t xml:space="preserve">Уфа, </w:t>
      </w:r>
      <w:proofErr w:type="spellStart"/>
      <w:r>
        <w:rPr>
          <w:color w:val="212529"/>
        </w:rPr>
        <w:t>Мингажева</w:t>
      </w:r>
      <w:proofErr w:type="spellEnd"/>
      <w:r>
        <w:rPr>
          <w:color w:val="212529"/>
        </w:rPr>
        <w:t>, 138 а</w:t>
      </w:r>
    </w:p>
    <w:p w:rsidR="00651059" w:rsidRDefault="00651059" w:rsidP="0065105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color w:val="212529"/>
        </w:rPr>
        <w:t>Телефон: </w:t>
      </w:r>
      <w:r>
        <w:rPr>
          <w:color w:val="212529"/>
        </w:rPr>
        <w:t>(347) 228-79-75</w:t>
      </w:r>
    </w:p>
    <w:p w:rsidR="0004431A" w:rsidRDefault="0004431A">
      <w:bookmarkStart w:id="0" w:name="_GoBack"/>
      <w:bookmarkEnd w:id="0"/>
    </w:p>
    <w:sectPr w:rsidR="0004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9"/>
    <w:rsid w:val="00034B07"/>
    <w:rsid w:val="0004008D"/>
    <w:rsid w:val="0004431A"/>
    <w:rsid w:val="000630EC"/>
    <w:rsid w:val="001302DA"/>
    <w:rsid w:val="001C72EE"/>
    <w:rsid w:val="001F6DF6"/>
    <w:rsid w:val="002137AD"/>
    <w:rsid w:val="003021EF"/>
    <w:rsid w:val="00316087"/>
    <w:rsid w:val="00332F45"/>
    <w:rsid w:val="00365F55"/>
    <w:rsid w:val="003B0483"/>
    <w:rsid w:val="003C389E"/>
    <w:rsid w:val="003F19F4"/>
    <w:rsid w:val="003F565E"/>
    <w:rsid w:val="004760B4"/>
    <w:rsid w:val="004B0123"/>
    <w:rsid w:val="004D48EE"/>
    <w:rsid w:val="005B5266"/>
    <w:rsid w:val="005D155F"/>
    <w:rsid w:val="005E28DD"/>
    <w:rsid w:val="0063606C"/>
    <w:rsid w:val="00651059"/>
    <w:rsid w:val="00684E5E"/>
    <w:rsid w:val="00693690"/>
    <w:rsid w:val="006E0487"/>
    <w:rsid w:val="00770073"/>
    <w:rsid w:val="007B7390"/>
    <w:rsid w:val="007E4B56"/>
    <w:rsid w:val="008B4654"/>
    <w:rsid w:val="008F55DA"/>
    <w:rsid w:val="00902360"/>
    <w:rsid w:val="00965749"/>
    <w:rsid w:val="009A06ED"/>
    <w:rsid w:val="009D6F6C"/>
    <w:rsid w:val="00A52C89"/>
    <w:rsid w:val="00AA418A"/>
    <w:rsid w:val="00AD5926"/>
    <w:rsid w:val="00AE0C64"/>
    <w:rsid w:val="00AF6B63"/>
    <w:rsid w:val="00B01D71"/>
    <w:rsid w:val="00B53AE8"/>
    <w:rsid w:val="00B63400"/>
    <w:rsid w:val="00BB2766"/>
    <w:rsid w:val="00BF18AC"/>
    <w:rsid w:val="00CD3E07"/>
    <w:rsid w:val="00CD79D0"/>
    <w:rsid w:val="00CE19DD"/>
    <w:rsid w:val="00D520D6"/>
    <w:rsid w:val="00D92B85"/>
    <w:rsid w:val="00D93E51"/>
    <w:rsid w:val="00DA0A20"/>
    <w:rsid w:val="00EA3649"/>
    <w:rsid w:val="00F17D78"/>
    <w:rsid w:val="00F571FF"/>
    <w:rsid w:val="00F66FDF"/>
    <w:rsid w:val="00F724E9"/>
    <w:rsid w:val="00FC7DE1"/>
    <w:rsid w:val="00FD1D6A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2</cp:revision>
  <dcterms:created xsi:type="dcterms:W3CDTF">2022-04-13T06:38:00Z</dcterms:created>
  <dcterms:modified xsi:type="dcterms:W3CDTF">2022-04-13T06:39:00Z</dcterms:modified>
</cp:coreProperties>
</file>