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1. ВИРУСНОЕ ЗАБОЛЕВАНИЕ, РАСПРОСТРАНЯЮЩЕЕСЯ ВОДНЫМ </w:t>
      </w:r>
      <w:proofErr w:type="spellStart"/>
      <w:proofErr w:type="gramStart"/>
      <w:r w:rsidRPr="00BF7468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эпидемический паротит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полиомиелит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брюшной тиф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туляремия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лямблиоз}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2. БАКТЕРИАЛЬНАЯ ИНФЕКЦИЯ, РАСПРОСТРАНЯЮЩАЯСЯ ВОДНЫМ </w:t>
      </w:r>
      <w:proofErr w:type="spellStart"/>
      <w:proofErr w:type="gramStart"/>
      <w:r w:rsidRPr="00BF7468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лямблиоз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холера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гепатит 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амёбная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дизентерия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эпидемический паротит}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3. ИНФЕКЦИЯ, ВЫЗЫВАЕМАЯ ПРОСТЕЙШИМИ И РАСПРОСТРАНЯЮЩАЯСЯ ВОДНЫМ </w:t>
      </w:r>
      <w:proofErr w:type="gramStart"/>
      <w:r w:rsidR="00992792" w:rsidRPr="00BF7468">
        <w:rPr>
          <w:rFonts w:ascii="Times New Roman" w:hAnsi="Times New Roman" w:cs="Times New Roman"/>
          <w:sz w:val="28"/>
          <w:szCs w:val="28"/>
        </w:rPr>
        <w:t>ПУТЁМ</w:t>
      </w:r>
      <w:r w:rsidRPr="00BF746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F7468">
        <w:rPr>
          <w:rFonts w:ascii="Times New Roman" w:hAnsi="Times New Roman" w:cs="Times New Roman"/>
          <w:sz w:val="28"/>
          <w:szCs w:val="28"/>
        </w:rPr>
        <w:t xml:space="preserve"> лямблиоз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холера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гепатит 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брюшной тиф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эпидемический паротит}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4. К ПЕРВОМУ КЛАССУ ОПАСНОСТИ ОТНОСЯТСЯ ХИМИЧЕСКИЕ ВЕЩЕСТВА ПРИСУТСТВУЮЩИЕ В ВОДЕ, СТЕПЕНЬ ОПАСНОСТИ КОТОРЫХ ДЛЯ ЧЕЛОВЕКА ОЦЕНИВАЕТСЯ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неопасные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умеренно опасные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высокоопасные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опасные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чрезвычайно опасные}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5. НАИБОЛЬШЕЙ БАКТЕРИЦИДНОЙ АКТИВНОСТЬЮ ОБЛАДАЕТ ПРЕПАРАТ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ХЛОРА:{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диоксид хлора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хлорная известь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газообразный хлор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хлорамин}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6. НАИБОЛЬШЕЙ УСТОЙЧИВОСТЬЮ К ДЕЙСТВИЮ ПРЕПАРАТОВ ХЛОРА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ОБЛАДАЮТ:{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энтеровирусы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эшерихии коли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холерный вибрион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патогенные энтеробактерии}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7. ПРИ ВЫБОРЕ ИСТОЧНИКА ДЛЯ ЦЕНТРАЛИЗОВАННОГО ПИТЬЕВОГО ВОДОСНАБЖЕНИЯ НАИБОЛЬШЕЕ ПРЕДПОЧТЕНИЕ </w:t>
      </w:r>
      <w:r w:rsidR="00992792" w:rsidRPr="00BF7468">
        <w:rPr>
          <w:rFonts w:ascii="Times New Roman" w:hAnsi="Times New Roman" w:cs="Times New Roman"/>
          <w:sz w:val="28"/>
          <w:szCs w:val="28"/>
        </w:rPr>
        <w:t>ОТДАЁТСЯ</w:t>
      </w:r>
      <w:r w:rsidRPr="00BF7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ВОДАМ:{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грунтовым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межпластовым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подрусловым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поверхностным}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8. В ПАТОГЕНЕЗЕ ФЛЮОРОЗА ВЕДУЩИЙ ФАКТОР </w:t>
      </w:r>
      <w:r w:rsidR="00BF7468">
        <w:rPr>
          <w:rFonts w:ascii="Times New Roman" w:hAnsi="Times New Roman" w:cs="Times New Roman"/>
          <w:sz w:val="28"/>
          <w:szCs w:val="28"/>
        </w:rPr>
        <w:t>–</w:t>
      </w:r>
      <w:r w:rsidRPr="00BF7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НАРУШЕНИЕ:{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водно-солевого баланса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кислотно-щелочного равновесия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фосфорно-кальциевого обмена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белкового обмена}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9. ДЛЯ ОЦЕНКИ КАЧЕСТВА ВОДЫ ПРИ ВЫБОРЕ ИСТОЧНИКОВ ЦЕНТРАЛИЗОВАННОГО ПИТЬЕВОГО ВОДОСНАБЖЕНИЯ ОТБИРАЮТСЯ ПРОБЫ ВОДЫ В ТЕЧЕНИЕ </w:t>
      </w:r>
      <w:r w:rsidR="00992792" w:rsidRPr="00BF7468">
        <w:rPr>
          <w:rFonts w:ascii="Times New Roman" w:hAnsi="Times New Roman" w:cs="Times New Roman"/>
          <w:sz w:val="28"/>
          <w:szCs w:val="28"/>
        </w:rPr>
        <w:t>ТРЁХ</w:t>
      </w:r>
      <w:r w:rsidRPr="00BF7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ЛЕТ:{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ежемесячно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посезонно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1 раз в полгода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1 раз в год}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10. КЛАСС ИСТОЧНИКА ЦЕНТРАЛИЗОВАННОГО ПИТЬЕВОГО ВОДОСНАБЖЕНИЯ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УСТАНАВЛИВАЕТСЯ:{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проектной организацией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органами охраны природы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органами санэпиднадзора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11. ПРОИЗВОДСТВЕННЫЙ КОНТРОЛЬ КАЧЕСТВА ПИТЬЕВОЙ ВОДЫ В РАСПРЕДЕЛИТЕЛЬНОЙ СЕТИ ПРОИЗВОДИТСЯ ПО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ПОКАЗАТЕЛЯМ:{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химическим, микробиологическим, органолептическим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органолептическим и химическим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микробиологическим и химическим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микробиологическим и органолептическим}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12. ПЕРИОДИЧНОСТЬ ОТБОРА ПРОБ ВОДЫ В РАСПРЕДЕЛИТЕЛЬНОЙ СЕТИ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ЗАВИСИТ:{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 вида источника водоснабжения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 типа распределительной сети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 численности обслуживаемого населения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 степени благоустройства </w:t>
      </w:r>
      <w:r w:rsidR="00F55499" w:rsidRPr="00BF7468">
        <w:rPr>
          <w:rFonts w:ascii="Times New Roman" w:hAnsi="Times New Roman" w:cs="Times New Roman"/>
          <w:sz w:val="28"/>
          <w:szCs w:val="28"/>
        </w:rPr>
        <w:t>населённого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места}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13. СОДЕРЖАНИЕ ОСТАТОЧНОГО ХЛОРА В ПИТЬЕВОЙ ВОДЕ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КОНТРОЛИРУЮТ:{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перед подачей в распределительную сеть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распределительной сети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перед подачей в распределительную сеть и в сети}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14. ЧАСТОТА КОНТРОЛЯ ОСТАТОЧНОГО ХЛОРА В ПИТЬЕВОЙ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ВОДЕ:{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1 раз в сутки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F7468">
        <w:rPr>
          <w:rFonts w:ascii="Times New Roman" w:hAnsi="Times New Roman" w:cs="Times New Roman"/>
          <w:sz w:val="28"/>
          <w:szCs w:val="28"/>
        </w:rPr>
        <w:t xml:space="preserve"> 1 раз в смену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1 раз в час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зависимости от вида источника водоснабжения}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15. К ОРГАНОЛЕПТИЧЕСКИМ СВОЙСТВАМ ВОДЫ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запах, привкус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запах, привкус, цветность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запах, привкус, цветность, мутность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запах, привкус, цветность, мутность, </w:t>
      </w:r>
      <w:r w:rsidR="00F55499" w:rsidRPr="00BF7468">
        <w:rPr>
          <w:rFonts w:ascii="Times New Roman" w:hAnsi="Times New Roman" w:cs="Times New Roman"/>
          <w:sz w:val="28"/>
          <w:szCs w:val="28"/>
        </w:rPr>
        <w:t>жёсткость</w:t>
      </w:r>
      <w:r w:rsidR="00E213BD" w:rsidRPr="00BF7468">
        <w:rPr>
          <w:rFonts w:ascii="Times New Roman" w:hAnsi="Times New Roman" w:cs="Times New Roman"/>
          <w:sz w:val="28"/>
          <w:szCs w:val="28"/>
        </w:rPr>
        <w:t>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16. ОБЕЗЗАРАЖИВАЮЩИЙ ЭФФЕКТ СВОБОДНОГО 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ХЛОРАПО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 xml:space="preserve"> СРАВНЕНИЮ СО СВЯЗАННЫМ ХАРАКТЕРИЗУЕТСЯ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ДЕЙСТВИЕМ:{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быстрым и продолжительным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быстрым и непродолжительным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медленным и продолжительным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медленным и непродолжительным}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17. ПРИ ОБЕЗЗАРАЖИВАНИИ ПИТЬЕВОЙ ВОДЫ ХЛОРСОДЕРЖАЩИМИ ПРЕПАРАТАМИ, ОРГАНОЛЕПТИЧЕСКИЕ СВОЙСТВА ВОДЫ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МОГУТ:{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улучшаться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ухудшаться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не изменяться}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18. ПРИ ОБЕЗЗАРАЖИВАНИИ ПИТЬЕВОЙ ВОДЫ ОЗОНОМ ОРГАНОЛЕПТИЧЕСКИЕ СВОЙСТВА ВОДЫ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МОГУТ:{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улучшаться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ухудшаться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не изменяться}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19. ПРИ ОБЕЗЗАРАЖИВАНИИ ПИТЬЕВОЙ ВОДЫ УФ-ИЗЛУЧЕНИЕМ ОРГАНОЛЕПТИЧЕСКИЕ СВОЙСТВА ВОДЫ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МОГУТ:{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улучшаться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ухудшаться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не изменяться}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20. ВОДА ДОЛЖНА БЫТЬ ПИТЬЕВОГО КАЧЕСТВА В ТОЧКАХ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ВОДОПРОВОДА:{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перед поступлением в распределительную сеть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перед поступлением в распределительную сеть и в местах водоразбора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перед поступлением в распределительную сеть, в местах водоразбора и в местах водозабора}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21. НАИБОЛЬШЕЙ УСТОЙЧИВОСТЬЮ К ВОЗДЕЙСТВИЮ ФАКТОРОВ ОКРУЖАЮЩЕЙ СРЕДЫ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ОБЛАДАЮТ:{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патогенные бактерии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условно-патогенные бактерии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вирусы}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22. ДЛЯ ОПРЕДЕЛЕНИЯ ТЕХНИЧЕСКОЙ ЭФФЕКТИВНОСТИ РАБОТЫ ВОДОПРОВОДНОЙ СТАНЦИИ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НЕОБХОДИМ:{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анализ воды, выходящей со станции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анализ воды, выходящей со станции, и анализ воды в месте водозабора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анализ воды, выходящей со станции, анализ воды в месте водозабора, анализ воды в распределительной сети}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23. ПРЕИМУЩЕСТВА КОНТАКТНОЙ КОАГУЛЯЦИИ ПЕРЕД КОАГУЛЯЦИЕЙ В СВОБОДНОМ </w:t>
      </w:r>
      <w:proofErr w:type="gramStart"/>
      <w:r w:rsidR="00992792" w:rsidRPr="00BF7468">
        <w:rPr>
          <w:rFonts w:ascii="Times New Roman" w:hAnsi="Times New Roman" w:cs="Times New Roman"/>
          <w:sz w:val="28"/>
          <w:szCs w:val="28"/>
        </w:rPr>
        <w:t>ОБЪЁМЕ</w:t>
      </w:r>
      <w:r w:rsidRPr="00BF7468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малая зависимость от температуры и щелочности воды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малая зависимость от щелочности и цветности воды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малая зависимость от цветности мутности воды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малая зависимость от мутности и температуры воды}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24. НОРМАТИВ ФТОРА В ПИТЬЕВОЙ ВОДЕ ОБЕСПЕЧИВАЕТ ПОСТУПЛЕНИЕ В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ОРГАНИЗМ:{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дозы, обеспечивающей противокариозное действие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дозы, обеспечивающей максимальное противокариозное действие и поражение </w:t>
      </w:r>
      <w:proofErr w:type="gramStart"/>
      <w:r w:rsidR="00E213BD" w:rsidRPr="00BF7468">
        <w:rPr>
          <w:rFonts w:ascii="Times New Roman" w:hAnsi="Times New Roman" w:cs="Times New Roman"/>
          <w:sz w:val="28"/>
          <w:szCs w:val="28"/>
        </w:rPr>
        <w:t>флюорозом  степени</w:t>
      </w:r>
      <w:proofErr w:type="gramEnd"/>
      <w:r w:rsidR="00E213BD" w:rsidRPr="00BF7468">
        <w:rPr>
          <w:rFonts w:ascii="Times New Roman" w:hAnsi="Times New Roman" w:cs="Times New Roman"/>
          <w:sz w:val="28"/>
          <w:szCs w:val="28"/>
        </w:rPr>
        <w:t xml:space="preserve"> 10% населения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оптимальной дозы}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25. РАЗМЕР 1 ПОЯСА 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ЗСО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 xml:space="preserve"> ПОДЗЕМНОГО ИСТОЧНИКА ВОДОСНАБЖЕНИЯ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ЗАВИСИТ:{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 степени </w:t>
      </w:r>
      <w:r w:rsidR="00F55499" w:rsidRPr="00BF7468">
        <w:rPr>
          <w:rFonts w:ascii="Times New Roman" w:hAnsi="Times New Roman" w:cs="Times New Roman"/>
          <w:sz w:val="28"/>
          <w:szCs w:val="28"/>
        </w:rPr>
        <w:t>защищённости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источника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 степени </w:t>
      </w:r>
      <w:r w:rsidR="00F55499" w:rsidRPr="00BF7468">
        <w:rPr>
          <w:rFonts w:ascii="Times New Roman" w:hAnsi="Times New Roman" w:cs="Times New Roman"/>
          <w:sz w:val="28"/>
          <w:szCs w:val="28"/>
        </w:rPr>
        <w:t>защищённости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 водообильности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 степени </w:t>
      </w:r>
      <w:r w:rsidR="00F55499" w:rsidRPr="00BF7468">
        <w:rPr>
          <w:rFonts w:ascii="Times New Roman" w:hAnsi="Times New Roman" w:cs="Times New Roman"/>
          <w:sz w:val="28"/>
          <w:szCs w:val="28"/>
        </w:rPr>
        <w:t>защищённости</w:t>
      </w:r>
      <w:r w:rsidR="00E213BD" w:rsidRPr="00BF7468">
        <w:rPr>
          <w:rFonts w:ascii="Times New Roman" w:hAnsi="Times New Roman" w:cs="Times New Roman"/>
          <w:sz w:val="28"/>
          <w:szCs w:val="28"/>
        </w:rPr>
        <w:t>, водообильности и величины водоотбора}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26. ПРИ ОПРЕДЕЛЕНИИ УСЛОВИЙ СПУСКА СТОЧНЫХ ВОД ПРОЕКТИРУЕМОГО ПРЕДПРИЯТИЯ </w:t>
      </w:r>
      <w:r w:rsidR="00992792" w:rsidRPr="00BF7468">
        <w:rPr>
          <w:rFonts w:ascii="Times New Roman" w:hAnsi="Times New Roman" w:cs="Times New Roman"/>
          <w:sz w:val="28"/>
          <w:szCs w:val="28"/>
        </w:rPr>
        <w:t>РАСЧЁТНЫЙ</w:t>
      </w:r>
      <w:r w:rsidRPr="00BF7468">
        <w:rPr>
          <w:rFonts w:ascii="Times New Roman" w:hAnsi="Times New Roman" w:cs="Times New Roman"/>
          <w:sz w:val="28"/>
          <w:szCs w:val="28"/>
        </w:rPr>
        <w:t xml:space="preserve"> СТВОР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РАСПОЛАГАЕТСЯ:{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 первого после спуска пункта водопользования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ниже первого после спуска пункта водопользования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1 км выше места спуска сточных вод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1 км ниже места спуска сточных вод}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27. ГИГИЕНИЧЕСКАЯ ЭФФЕКТИВНОСТЬ ОЧИСТКИ СТОЧНЫХ ВОД ОЦЕНИВАЕТСЯ ПО КАЧЕСТВУ ВОДЫ ВОДНОГО ОБЪЕКТА В КОНТРОЛЬНОМ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СТВОРЕ:{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 первого после спуска пункта водопользования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ниже первого после спуска пункта водопользования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1 км выше места спуска сточных вод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1 км ниже места спуска сточных вод}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28. ДЛЯ РАБОЧЕГО </w:t>
      </w:r>
      <w:r w:rsidR="00992792" w:rsidRPr="00BF7468">
        <w:rPr>
          <w:rFonts w:ascii="Times New Roman" w:hAnsi="Times New Roman" w:cs="Times New Roman"/>
          <w:sz w:val="28"/>
          <w:szCs w:val="28"/>
        </w:rPr>
        <w:t>ПОСЁЛКА</w:t>
      </w:r>
      <w:r w:rsidRPr="00BF7468">
        <w:rPr>
          <w:rFonts w:ascii="Times New Roman" w:hAnsi="Times New Roman" w:cs="Times New Roman"/>
          <w:sz w:val="28"/>
          <w:szCs w:val="28"/>
        </w:rPr>
        <w:t xml:space="preserve"> С СУТОЧНЫМ ВОДООТВЕДЕНИЕМ 500 КУБ.М СТОЧНЫХ ВОД НАИБОЛЕЕ ЦЕЛЕСООБРАЗНА СЛЕДУЮЩАЯ СХЕМА ОЧИСТНЫХ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СООРУЖЕНИЙ:{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решётки</w:t>
      </w:r>
      <w:r w:rsidR="00E213BD" w:rsidRPr="00BF7468">
        <w:rPr>
          <w:rFonts w:ascii="Times New Roman" w:hAnsi="Times New Roman" w:cs="Times New Roman"/>
          <w:sz w:val="28"/>
          <w:szCs w:val="28"/>
        </w:rPr>
        <w:t>-песколовки-</w:t>
      </w:r>
      <w:r w:rsidR="00F55499" w:rsidRPr="00BF7468">
        <w:rPr>
          <w:rFonts w:ascii="Times New Roman" w:hAnsi="Times New Roman" w:cs="Times New Roman"/>
          <w:sz w:val="28"/>
          <w:szCs w:val="28"/>
        </w:rPr>
        <w:t>двухъярусный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отстойник-поля фильтрации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решётке</w:t>
      </w:r>
      <w:r w:rsidR="00E213BD" w:rsidRPr="00BF7468">
        <w:rPr>
          <w:rFonts w:ascii="Times New Roman" w:hAnsi="Times New Roman" w:cs="Times New Roman"/>
          <w:sz w:val="28"/>
          <w:szCs w:val="28"/>
        </w:rPr>
        <w:t>-песколовки-горизонтальные отстойники-аэрофильтры-вторичные отстойники-контактные резервуары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решётка</w:t>
      </w:r>
      <w:r w:rsidR="00E213BD" w:rsidRPr="00BF7468">
        <w:rPr>
          <w:rFonts w:ascii="Times New Roman" w:hAnsi="Times New Roman" w:cs="Times New Roman"/>
          <w:sz w:val="28"/>
          <w:szCs w:val="28"/>
        </w:rPr>
        <w:t>- септик-поля подземной фильтрации}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29. СМЕСЬ, СОСТОЯЩАЯ ИЗ ХОЗЯЙСТВЕННО-БЫТОВЫХ СТОЧНЫХ ВОД </w:t>
      </w:r>
      <w:r w:rsidR="00992792" w:rsidRPr="00BF7468">
        <w:rPr>
          <w:rFonts w:ascii="Times New Roman" w:hAnsi="Times New Roman" w:cs="Times New Roman"/>
          <w:sz w:val="28"/>
          <w:szCs w:val="28"/>
        </w:rPr>
        <w:lastRenderedPageBreak/>
        <w:t>НАСЕЛЁННОГО</w:t>
      </w:r>
      <w:r w:rsidRPr="00BF7468">
        <w:rPr>
          <w:rFonts w:ascii="Times New Roman" w:hAnsi="Times New Roman" w:cs="Times New Roman"/>
          <w:sz w:val="28"/>
          <w:szCs w:val="28"/>
        </w:rPr>
        <w:t xml:space="preserve"> МЕСТА, СТОЧНЫХ ВОД ПРЕДПРИЯТИЙ КОММУНАЛЬНО-БЫТОВОГО ОБСЛУЖИВАНИЯ И СТОЧНЫХ ВОД ПРЕДПРИЯТИЙ ПИЩЕВОЙ ПРОМЫШЛЕННОСТИ,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промышленные сточные воды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городские сточные воды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хозяйственно-бытовые сточные воды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фановые сточные воды}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30. ПРЕДЕЛЬНО-ДОПУСТИМЫЙ СБРОС — ЭТО НАУЧНО-ТЕХНИЧЕСКИЙ НОРМАТИВ, ВЫПОЛНЕНИЕ КОТОРОГО ОБЕСПЕЧИВАЕТ СОБЛЮДЕНИЕ ПДК ХИМИЧЕСКИХ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ВЕЩЕСТВ:{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сточных водах, прошедших очистку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сточных водах в месте сброса их в </w:t>
      </w:r>
      <w:r w:rsidR="00F55499" w:rsidRPr="00BF7468">
        <w:rPr>
          <w:rFonts w:ascii="Times New Roman" w:hAnsi="Times New Roman" w:cs="Times New Roman"/>
          <w:sz w:val="28"/>
          <w:szCs w:val="28"/>
        </w:rPr>
        <w:t>водоём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воде водного объекта у ближайшего после спуска сточных вод пункта водопользования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воде водного объекта выше места спуска сточных вод}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31. НАИБОЛЕЕ ЦЕЛЕСООБРАЗНОЙ СХЕМОЙ ОЧИСТКИ СТОЧНЫХ ВОД ДЛЯ ДОМА ОТДЫХА С СУТОЧНЫМ ВОДООТВЕДЕНИЕМ 20 КУБ.М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решётки</w:t>
      </w:r>
      <w:r w:rsidR="00E213BD" w:rsidRPr="00BF7468">
        <w:rPr>
          <w:rFonts w:ascii="Times New Roman" w:hAnsi="Times New Roman" w:cs="Times New Roman"/>
          <w:sz w:val="28"/>
          <w:szCs w:val="28"/>
        </w:rPr>
        <w:t>-песколовки-поля орошения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решётки</w:t>
      </w:r>
      <w:r w:rsidR="00E213BD" w:rsidRPr="00BF7468">
        <w:rPr>
          <w:rFonts w:ascii="Times New Roman" w:hAnsi="Times New Roman" w:cs="Times New Roman"/>
          <w:sz w:val="28"/>
          <w:szCs w:val="28"/>
        </w:rPr>
        <w:t>-песколовки-вертикальные отстойники-биофильтры-вторичные отстойники-контактные резервуары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решётки</w:t>
      </w:r>
      <w:r w:rsidR="00E213BD" w:rsidRPr="00BF7468">
        <w:rPr>
          <w:rFonts w:ascii="Times New Roman" w:hAnsi="Times New Roman" w:cs="Times New Roman"/>
          <w:sz w:val="28"/>
          <w:szCs w:val="28"/>
        </w:rPr>
        <w:t>-песколовки-</w:t>
      </w:r>
      <w:r w:rsidR="00F55499" w:rsidRPr="00BF7468">
        <w:rPr>
          <w:rFonts w:ascii="Times New Roman" w:hAnsi="Times New Roman" w:cs="Times New Roman"/>
          <w:sz w:val="28"/>
          <w:szCs w:val="28"/>
        </w:rPr>
        <w:t>двухъярусный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отстойник-поля фильтрации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компактные установки заводского изготовления}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32. СБРОС СТОЧНЫХ ВОД НАМЕЧАЕТСЯ В РЕКУ В ЧЕРТЕ ГОРОДА. НИЖЕ ПО ТЕЧЕНИЮ РЕКИ РАСПОЛОЖЕН </w:t>
      </w:r>
      <w:r w:rsidR="00992792" w:rsidRPr="00BF7468">
        <w:rPr>
          <w:rFonts w:ascii="Times New Roman" w:hAnsi="Times New Roman" w:cs="Times New Roman"/>
          <w:sz w:val="28"/>
          <w:szCs w:val="28"/>
        </w:rPr>
        <w:t>ПОСЁЛОК</w:t>
      </w:r>
      <w:r w:rsidRPr="00BF7468">
        <w:rPr>
          <w:rFonts w:ascii="Times New Roman" w:hAnsi="Times New Roman" w:cs="Times New Roman"/>
          <w:sz w:val="28"/>
          <w:szCs w:val="28"/>
        </w:rPr>
        <w:t>, ВОДОСНАБЖЕНИЕ КОТОРОГО</w:t>
      </w:r>
      <w:r w:rsidR="00992792">
        <w:rPr>
          <w:rFonts w:ascii="Times New Roman" w:hAnsi="Times New Roman" w:cs="Times New Roman"/>
          <w:sz w:val="28"/>
          <w:szCs w:val="28"/>
        </w:rPr>
        <w:t xml:space="preserve"> </w:t>
      </w:r>
      <w:r w:rsidRPr="00BF7468">
        <w:rPr>
          <w:rFonts w:ascii="Times New Roman" w:hAnsi="Times New Roman" w:cs="Times New Roman"/>
          <w:sz w:val="28"/>
          <w:szCs w:val="28"/>
        </w:rPr>
        <w:t>ОСУЩЕСТВЛЯЕТСЯ ИЗ ПОДЗЕМНОГО ИСТОЧНИКА.</w:t>
      </w:r>
      <w:r w:rsidR="00992792">
        <w:rPr>
          <w:rFonts w:ascii="Times New Roman" w:hAnsi="Times New Roman" w:cs="Times New Roman"/>
          <w:sz w:val="28"/>
          <w:szCs w:val="28"/>
        </w:rPr>
        <w:t xml:space="preserve"> </w:t>
      </w:r>
      <w:r w:rsidR="00992792" w:rsidRPr="00BF7468">
        <w:rPr>
          <w:rFonts w:ascii="Times New Roman" w:hAnsi="Times New Roman" w:cs="Times New Roman"/>
          <w:sz w:val="28"/>
          <w:szCs w:val="28"/>
        </w:rPr>
        <w:t>РАСЧЁТ</w:t>
      </w:r>
      <w:r w:rsidRPr="00BF7468">
        <w:rPr>
          <w:rFonts w:ascii="Times New Roman" w:hAnsi="Times New Roman" w:cs="Times New Roman"/>
          <w:sz w:val="28"/>
          <w:szCs w:val="28"/>
        </w:rPr>
        <w:t xml:space="preserve"> САНИТАРНЫХ УСЛОВИЙ СПУСКА СТОЧНЫХ ВОД НЕОБХОДИМО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ПРОВОДИТЬ:{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створа реки у </w:t>
      </w:r>
      <w:r w:rsidR="00F55499" w:rsidRPr="00BF7468">
        <w:rPr>
          <w:rFonts w:ascii="Times New Roman" w:hAnsi="Times New Roman" w:cs="Times New Roman"/>
          <w:sz w:val="28"/>
          <w:szCs w:val="28"/>
        </w:rPr>
        <w:t>посёлка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створа реки ниже </w:t>
      </w:r>
      <w:r w:rsidR="00F55499" w:rsidRPr="00BF7468">
        <w:rPr>
          <w:rFonts w:ascii="Times New Roman" w:hAnsi="Times New Roman" w:cs="Times New Roman"/>
          <w:sz w:val="28"/>
          <w:szCs w:val="28"/>
        </w:rPr>
        <w:t>посёлка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створа реки у города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расчёт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не производится, требования предъявляются к сточным водам}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33. СБРОС СТОЧНЫХ ВОД ГОРОДА Б. ПРОИЗВОДИТСЯ В РЕКУ НИЖЕ ГОРОДА. НИЖЕ ПО ТЕЧЕНИЮ В 5 КМ РАСПОЛОЖЕН </w:t>
      </w:r>
      <w:r w:rsidR="00992792" w:rsidRPr="00BF7468">
        <w:rPr>
          <w:rFonts w:ascii="Times New Roman" w:hAnsi="Times New Roman" w:cs="Times New Roman"/>
          <w:sz w:val="28"/>
          <w:szCs w:val="28"/>
        </w:rPr>
        <w:t>ПОСЁЛОК</w:t>
      </w:r>
      <w:r w:rsidRPr="00BF7468">
        <w:rPr>
          <w:rFonts w:ascii="Times New Roman" w:hAnsi="Times New Roman" w:cs="Times New Roman"/>
          <w:sz w:val="28"/>
          <w:szCs w:val="28"/>
        </w:rPr>
        <w:t xml:space="preserve"> С ВОДОСНАБЖЕНИЕМ ИЗ КОЛОДЦЕВ, А В 30 КМ РАСПОЛОЖЕН ГОРОД С., ИСПОЛЬЗУЮЩИЙ ВОДУ РЕКИ В КАЧЕСТВЕ ИСТОЧНИКА ПИТЬЕВОГО ВОДОСНАБЖЕНИЯ. </w:t>
      </w:r>
      <w:r w:rsidR="00992792" w:rsidRPr="00BF7468">
        <w:rPr>
          <w:rFonts w:ascii="Times New Roman" w:hAnsi="Times New Roman" w:cs="Times New Roman"/>
          <w:sz w:val="28"/>
          <w:szCs w:val="28"/>
        </w:rPr>
        <w:t>РАСЧЁТ</w:t>
      </w:r>
      <w:r w:rsidRPr="00BF7468">
        <w:rPr>
          <w:rFonts w:ascii="Times New Roman" w:hAnsi="Times New Roman" w:cs="Times New Roman"/>
          <w:sz w:val="28"/>
          <w:szCs w:val="28"/>
        </w:rPr>
        <w:t xml:space="preserve"> САНИТАРНЫХ УСЛОВИЙ СПУСКА СТОЧНЫХ ВОД НЕОБХОДИМО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ПРОВОДИТЬ:{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створа реки у </w:t>
      </w:r>
      <w:r w:rsidR="00F55499" w:rsidRPr="00BF7468">
        <w:rPr>
          <w:rFonts w:ascii="Times New Roman" w:hAnsi="Times New Roman" w:cs="Times New Roman"/>
          <w:sz w:val="28"/>
          <w:szCs w:val="28"/>
        </w:rPr>
        <w:t>посёлка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створа реки ниже города Б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створов реки у </w:t>
      </w:r>
      <w:r w:rsidR="00F55499" w:rsidRPr="00BF7468">
        <w:rPr>
          <w:rFonts w:ascii="Times New Roman" w:hAnsi="Times New Roman" w:cs="Times New Roman"/>
          <w:sz w:val="28"/>
          <w:szCs w:val="28"/>
        </w:rPr>
        <w:t>посёлка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 города С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расчёт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не производится, требования предъявляются к сточным водам}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34. СБРОС СТОЧНЫХ ВОД НАМЕЧЕН В РЕКУ НИЖЕ ГОРОДА. НИЖЕ ПО ТЕЧЕНИЮ РЕКИ В 5 КМ РАСПОЛОЖЕН ГОРОД А., ИСПОЛЬЗУЮЩИЙ РЕКУ В КАЧЕСТВЕ ИСТОЧНИКА ПИТЬЕВОГО ВОДОСНАБЖЕНИЯ, А В 10 КМ </w:t>
      </w:r>
      <w:r w:rsidR="00BF7468">
        <w:rPr>
          <w:rFonts w:ascii="Times New Roman" w:hAnsi="Times New Roman" w:cs="Times New Roman"/>
          <w:sz w:val="28"/>
          <w:szCs w:val="28"/>
        </w:rPr>
        <w:t>–</w:t>
      </w:r>
      <w:r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992792" w:rsidRPr="00BF7468">
        <w:rPr>
          <w:rFonts w:ascii="Times New Roman" w:hAnsi="Times New Roman" w:cs="Times New Roman"/>
          <w:sz w:val="28"/>
          <w:szCs w:val="28"/>
        </w:rPr>
        <w:t>ПОСЁЛОК</w:t>
      </w:r>
      <w:r w:rsidRPr="00BF7468">
        <w:rPr>
          <w:rFonts w:ascii="Times New Roman" w:hAnsi="Times New Roman" w:cs="Times New Roman"/>
          <w:sz w:val="28"/>
          <w:szCs w:val="28"/>
        </w:rPr>
        <w:t xml:space="preserve"> С ВОДОСНАБЖЕНИЕМ ИЗ ПОДЗЕМНОГО ИСТОЧНИКА. </w:t>
      </w:r>
      <w:r w:rsidR="00992792" w:rsidRPr="00BF7468">
        <w:rPr>
          <w:rFonts w:ascii="Times New Roman" w:hAnsi="Times New Roman" w:cs="Times New Roman"/>
          <w:sz w:val="28"/>
          <w:szCs w:val="28"/>
        </w:rPr>
        <w:t>РАСЧЁТ</w:t>
      </w:r>
      <w:r w:rsidRPr="00BF7468">
        <w:rPr>
          <w:rFonts w:ascii="Times New Roman" w:hAnsi="Times New Roman" w:cs="Times New Roman"/>
          <w:sz w:val="28"/>
          <w:szCs w:val="28"/>
        </w:rPr>
        <w:t xml:space="preserve"> САНИТАРНЫХ УСЛОВИЙ СПУСКА СТОЧНЫХ ВОД НЕОБХОДИМО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ПРОВОДИТЬ:{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створа реки у города 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створов реки у города А и </w:t>
      </w:r>
      <w:r w:rsidR="00F55499" w:rsidRPr="00BF7468">
        <w:rPr>
          <w:rFonts w:ascii="Times New Roman" w:hAnsi="Times New Roman" w:cs="Times New Roman"/>
          <w:sz w:val="28"/>
          <w:szCs w:val="28"/>
        </w:rPr>
        <w:t>посёлка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створа реки у </w:t>
      </w:r>
      <w:r w:rsidR="00F55499" w:rsidRPr="00BF7468">
        <w:rPr>
          <w:rFonts w:ascii="Times New Roman" w:hAnsi="Times New Roman" w:cs="Times New Roman"/>
          <w:sz w:val="28"/>
          <w:szCs w:val="28"/>
        </w:rPr>
        <w:t>посёлка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расчёт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не производится, требования предъявляются к сточным водам}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35. ГИГИЕНИЧЕСКАЯ ЭФФЕКТИВНОСТЬ ОЧИСТКИ СТОЧНЫХ ВОД ОЦЕНИВАЕТСЯ ПО КОНЦЕНТРАЦИИ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ЗАГРЯЗНЕНИЙ:{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сточной воде после очистки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воде водного объекта в месте спуска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воде у первого после спуска пункта водопользования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воде водного объекта выше места спуска сточных вод}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36. К ОТСТОЙНИКАМ ДЛЯ МЕХАНИЧЕСКОЙ ОЧИСТКИ СТОЧНЫХ ВОД И СБРАЖИВАНИЯ ОСАДКА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горизонтальный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вертикальный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двухъярусный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радиальный}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37. К СООРУЖЕНИЯМ ДЛЯ МЕХАНИЧЕСКОЙ ОЧИСТКИ СТОЧНЫХ ВОД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биофильтр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горизонтальный отстойник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аэрофильтр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поля фильтрации}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38. К СООРУЖЕНИЯМ ДЛЯ БИОЛОГИЧЕСКОЙ ОЧИСТКИ СТОЧНЫХ ВОД В ПРИРОДНЫХ УСЛОВИЯХ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аэротенк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аэрофильтр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биофильтр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биологический пруд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метантенк}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39. ГИГИЕНИЧЕСКАЯ ЭФФЕКТИВНОСТЬ ОЧИСТКИ ПРОМЫШЛЕННЫХ СТОЧНЫХ ВОД СЧИТАЕТСЯ ДОСТАТОЧНОЙ,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ЕСЛИ:{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техническая эффективность работ</w:t>
      </w:r>
      <w:r w:rsidR="00BF7468">
        <w:rPr>
          <w:rFonts w:ascii="Times New Roman" w:hAnsi="Times New Roman" w:cs="Times New Roman"/>
          <w:sz w:val="28"/>
          <w:szCs w:val="28"/>
        </w:rPr>
        <w:t>ы очистных сооружений более 90%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техническая эффективность работ</w:t>
      </w:r>
      <w:r w:rsidR="00BF7468">
        <w:rPr>
          <w:rFonts w:ascii="Times New Roman" w:hAnsi="Times New Roman" w:cs="Times New Roman"/>
          <w:sz w:val="28"/>
          <w:szCs w:val="28"/>
        </w:rPr>
        <w:t>ы очистных сооружений более 98%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концентрация химических веществ в контрольных створах водопользования соответствует ПДК}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40. ГИГИЕНИЧЕСКУЮ ЭФФЕКТИВНОСТЬ ОЧИСТКИ ПРОМЫШЛЕННЫХ СТОЧНЫХ ВОД ПРИ СПУСКЕ ИХ В ЧЕРТЕ ГОРОДА МОЖНО СЧИТАТЬ ДОСТАТОЧНОЙ,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ЕСЛИ:{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техническая эффективность работы очистных сооружений более 90%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техническая эффективность работы очистных сооружений более 98%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концентрация химических веществ в сточных водах после очистки соответствует ПДК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концентрация химических веществ в ближайшем после спуска створе водопользования </w:t>
      </w:r>
      <w:r w:rsidR="00E213BD" w:rsidRPr="00BF7468">
        <w:rPr>
          <w:rFonts w:ascii="Times New Roman" w:hAnsi="Times New Roman" w:cs="Times New Roman"/>
          <w:sz w:val="28"/>
          <w:szCs w:val="28"/>
        </w:rPr>
        <w:lastRenderedPageBreak/>
        <w:t>соответствует ПДК}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41. СОСТАВ ГОРОДСКИХ СТОЧНЫХ ВОД, ПОСТУПАЮЩИХ НА СТАНЦИЮ АЭРАЦИИ,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ЗАВИСИТ:{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 величины города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 наличия локальной очистки на промышленных объектах города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 размеров селитебной зоны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 количества населения}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42. РАЗМЕР САНИТАРНО-ЗАЩИТНОЙ ЗОНЫ СТАНЦИИ АЭРАЦИИ ПО ОЧИСТКЕ СТОЧНЫХ ВОД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ЗАВИСИТ:{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 благоустройства территории 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СЗЗ</w:t>
      </w:r>
      <w:proofErr w:type="spell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 рельефа местности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 производительности очистных сооружений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 характера промышленных предприятий в городе}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43. В КАКОМ СООРУЖЕНИИ ОСУЩЕСТВЛЯЕТСЯ ОТСТАИВАНИЕ СТОЧНОЙ ЖИДКОСТИ И СБРАЖИВАНИЕ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ОСАДКА:{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двухъярусном отстойнике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горизонтальном отстойнике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вертикальном отстойнике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биокоагуляторе</w:t>
      </w:r>
      <w:proofErr w:type="spellEnd"/>
      <w:r w:rsidR="00E213BD" w:rsidRPr="00BF7468">
        <w:rPr>
          <w:rFonts w:ascii="Times New Roman" w:hAnsi="Times New Roman" w:cs="Times New Roman"/>
          <w:sz w:val="28"/>
          <w:szCs w:val="28"/>
        </w:rPr>
        <w:t>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44. СЛОЖНОЕ ОРГАНИЧЕСКОЕ ВЕЩЕСТВО ПОЧВЫ, ОБРАЗУЮЩЕЕСЯ ИЗ ОРГАНИЧЕСКИХ ОТХОДОВ,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гумус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материнская порода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рухляк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зольный остаток}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45. САНИТАРНЫЙ ПОКАЗАТЕЛЬ ПОЧВЫ — «САНИТАРНОЕ ЧИСЛО» —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количественное отношение азота гумуса к общему азоту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количественное отношение углерода гумуса к углероду растительного происхождения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содержание в почве азота гумуса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содержание в почве углерода гумуса}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46. ГУМИФИКАЦИЯ В ПОЧВЕ </w:t>
      </w:r>
      <w:r w:rsidR="00BF7468">
        <w:rPr>
          <w:rFonts w:ascii="Times New Roman" w:hAnsi="Times New Roman" w:cs="Times New Roman"/>
          <w:sz w:val="28"/>
          <w:szCs w:val="28"/>
        </w:rPr>
        <w:t>–</w:t>
      </w:r>
      <w:r w:rsidRPr="00BF7468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ПРОЦЕСС:{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биохимический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механический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физический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физико-химический}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47. ПРОЦЕСС ВОССТАНОВЛЕНИЯ БАКТЕРИЯМИ ПОЧВЫ НИТРАТОВ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минерализацией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денитрификацией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гумификацией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нитрофикацией}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48. В ФОРМИРОВАНИИ ПРИРОДНЫХ БИОГЕОХИМИЧЕСКИХ ПРОВИНЦИЙ ВЕДУЩАЯ РОЛЬ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ПРИНАДЛЕЖИТ:{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воздушной среде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питьевой воде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почве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пищевым продуктам}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49. ОСНОВОЙ ДЛЯ СИНТЕЗА В ПОЧВЕ 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НИТРОСОСОЕДИНЕНИЙ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 xml:space="preserve"> МОЖЕТ БЫТЬ ИЗБЫТОЧНОЕ ВНЕСЕНИЕ В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НЕ</w:t>
      </w:r>
      <w:r w:rsidR="00992792">
        <w:rPr>
          <w:rFonts w:ascii="Times New Roman" w:hAnsi="Times New Roman" w:cs="Times New Roman"/>
          <w:sz w:val="28"/>
          <w:szCs w:val="28"/>
        </w:rPr>
        <w:t>Ё</w:t>
      </w:r>
      <w:r w:rsidRPr="00BF746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калийных удобрений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фосфорных удобрений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азотных удобрений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пестицидов}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50. ПРИЧИНОЙ ЗАГРЯЗНЕНИЯ ПОЧВЫ </w:t>
      </w:r>
      <w:r w:rsidR="00992792" w:rsidRPr="00BF7468">
        <w:rPr>
          <w:rFonts w:ascii="Times New Roman" w:hAnsi="Times New Roman" w:cs="Times New Roman"/>
          <w:sz w:val="28"/>
          <w:szCs w:val="28"/>
        </w:rPr>
        <w:t>ТЯЖЁЛЫМИ</w:t>
      </w:r>
      <w:r w:rsidRPr="00BF7468">
        <w:rPr>
          <w:rFonts w:ascii="Times New Roman" w:hAnsi="Times New Roman" w:cs="Times New Roman"/>
          <w:sz w:val="28"/>
          <w:szCs w:val="28"/>
        </w:rPr>
        <w:t xml:space="preserve"> МЕТАЛЛАМИ МОЖЕТ БЫТЬ ИЗБЫТОЧНОЕ ВНЕСЕНИЕ В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НЕ</w:t>
      </w:r>
      <w:r w:rsidR="00992792">
        <w:rPr>
          <w:rFonts w:ascii="Times New Roman" w:hAnsi="Times New Roman" w:cs="Times New Roman"/>
          <w:sz w:val="28"/>
          <w:szCs w:val="28"/>
        </w:rPr>
        <w:t>Ё</w:t>
      </w:r>
      <w:r w:rsidRPr="00BF746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пестицидов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калийных удобрений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фосфорных удобрений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полимикроудобрений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азотных удобрений}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>51. ПРОЦЕССЫ ДЕНИТРИФИКАЦИИ В ПОЧВЕ</w:t>
      </w:r>
      <w:r w:rsidR="00BF7468">
        <w:rPr>
          <w:rFonts w:ascii="Times New Roman" w:hAnsi="Times New Roman" w:cs="Times New Roman"/>
          <w:sz w:val="28"/>
          <w:szCs w:val="28"/>
        </w:rPr>
        <w:t xml:space="preserve"> – </w:t>
      </w:r>
      <w:r w:rsidRPr="00BF7468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ПРОЦЕССЫ:{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окислительные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восстановительные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окислительно-восстановительные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обменные}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52. НЕДОСТАТКОМ ПЫЛЕУГОЛЬНОГО СПОСОБА СЖИГАНИЯ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высокий выброс диоксида серы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высокий выброс летучей золы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высокий выброс углеводородов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высокий выброс оксидов азота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высокий выброс диоксида углерода}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53. С ГИГИЕНИЧЕСКОЙ ТОЧКИ ЗРЕНИЯ ОСОБОЕ ЗНАЧЕНИЕ В ВЫБРОСАХ ДИЗЕЛЬНОГО ДВИГАТЕЛЯ АВТОТРАНСПОРТА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ИМЕЮТ:{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оксид углерода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оксиды азота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сажа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диоксид углерода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диоксид серы}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54. СТЕПЕНЬ ЗАГРЯЗНЕНИЯ АТМОСФЕРНОГО ВОЗДУХА НАХОДИТСЯ В СЛЕДУЮЩЕЙ ЗАВИСИМОСТИ ОТ РАССТОЯНИЯ ДО МЕСТА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ВЫБРОСА:{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зависимость прямая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зависимость обратная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зависимость носит фазовый характер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зависимость </w:t>
      </w:r>
      <w:r w:rsidR="00F55499" w:rsidRPr="00BF7468">
        <w:rPr>
          <w:rFonts w:ascii="Times New Roman" w:hAnsi="Times New Roman" w:cs="Times New Roman"/>
          <w:sz w:val="28"/>
          <w:szCs w:val="28"/>
        </w:rPr>
        <w:t>чётко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не выявляется}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55. КОНТРОЛЬ ЗА СОБЛЮДЕНИЕМ 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 xml:space="preserve"> ПРОМЫШЛЕННЫХ ОБЪЕКТОВ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границе санитарно-защитной зоны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месте образования выбросов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месте непосредственного выброса в атмосферу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территории промышленных площадок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селитебной зоне}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56. ДЛЯ СНИЖЕНИЯ ЗАГРЯЗНЕНИЯ АТМОСФЕРНОГО ВОЗДУХА СЕРНИСТЫМ ГАЗОМ ПРИ СЖИГАНИИ </w:t>
      </w:r>
      <w:r w:rsidR="00992792" w:rsidRPr="00BF7468">
        <w:rPr>
          <w:rFonts w:ascii="Times New Roman" w:hAnsi="Times New Roman" w:cs="Times New Roman"/>
          <w:sz w:val="28"/>
          <w:szCs w:val="28"/>
        </w:rPr>
        <w:t>ТВЁРДОГО</w:t>
      </w:r>
      <w:r w:rsidRPr="00BF7468">
        <w:rPr>
          <w:rFonts w:ascii="Times New Roman" w:hAnsi="Times New Roman" w:cs="Times New Roman"/>
          <w:sz w:val="28"/>
          <w:szCs w:val="28"/>
        </w:rPr>
        <w:t xml:space="preserve"> ТОПЛИВА НАИБОЛЕЕ ЭФФЕКТИВНО СЛЕДУЮЩЕЕ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МЕРОПРИЯТИЕ:{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строительство сверхвысоких труб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организация санитарно-защитной зоны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строительство очистных сооружений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обогащение и сепарация углей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переход от слоевого способа сжигания к пылеугольному}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57. ДЛЯ УЛАВЛИВАНИЯ ВЗВЕШЕННЫХ ВЕЩЕСТВ (ЗОЛ1) В ВЫБРОСАХ ПРОМЫШЛЕННЫХ ПРЕДПРИЯТИЙ НАИБОЛЕЕ ПРАВИЛЬНЫМ ВАРИАНТОМ ОЧИСТКИ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электрофильтр </w:t>
      </w:r>
      <w:r w:rsidR="00BF7468">
        <w:rPr>
          <w:rFonts w:ascii="Times New Roman" w:hAnsi="Times New Roman" w:cs="Times New Roman"/>
          <w:sz w:val="28"/>
          <w:szCs w:val="28"/>
        </w:rPr>
        <w:t>–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батарейный циклон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скруббер </w:t>
      </w:r>
      <w:r w:rsidR="00BF7468">
        <w:rPr>
          <w:rFonts w:ascii="Times New Roman" w:hAnsi="Times New Roman" w:cs="Times New Roman"/>
          <w:sz w:val="28"/>
          <w:szCs w:val="28"/>
        </w:rPr>
        <w:t>–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батарейный циклон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батарейный циклон </w:t>
      </w:r>
      <w:r w:rsidR="00BF7468">
        <w:rPr>
          <w:rFonts w:ascii="Times New Roman" w:hAnsi="Times New Roman" w:cs="Times New Roman"/>
          <w:sz w:val="28"/>
          <w:szCs w:val="28"/>
        </w:rPr>
        <w:t>–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электрофильтр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рукавный фильтр </w:t>
      </w:r>
      <w:r w:rsidR="00BF7468">
        <w:rPr>
          <w:rFonts w:ascii="Times New Roman" w:hAnsi="Times New Roman" w:cs="Times New Roman"/>
          <w:sz w:val="28"/>
          <w:szCs w:val="28"/>
        </w:rPr>
        <w:t>–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циклон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скруббер </w:t>
      </w:r>
      <w:r w:rsidR="00BF7468">
        <w:rPr>
          <w:rFonts w:ascii="Times New Roman" w:hAnsi="Times New Roman" w:cs="Times New Roman"/>
          <w:sz w:val="28"/>
          <w:szCs w:val="28"/>
        </w:rPr>
        <w:t>–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электрофильтр}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58. С ГИГИЕНИЧЕСКОЙ ТОЧКИ ЗРЕНИЯ ОСОБОЕ ЗНАЧЕНИЕ В АТМОСФЕРНЫХ ВЫБРОСАХ КАРБЮРАТОРНОГО ДВИГАТЕЛЯ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диоксид углерода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оксиды азота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диоксид серы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оксид углерода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сажа}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59. ПРИ ОДИНАКОВОЙ СКОРОСТИ ДВИЖЕНИЯ НАИБОЛЬШИМ ВЫБРОСОМ ОКСИДА УГЛЕРОДА ХАРАКТЕРИЗУЕТСЯ СЛЕДУЮЩИЙ ТИП ДВИГАТЕЛЯ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АВТОМОБИЛЯ:{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дизельный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карбюраторный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газобаллонный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не имеет значения}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60. ПРЕДЕЛЬНО ДОПУСТИМЫЙ ВЫБРОС </w:t>
      </w:r>
      <w:r w:rsidR="00BF7468">
        <w:rPr>
          <w:rFonts w:ascii="Times New Roman" w:hAnsi="Times New Roman" w:cs="Times New Roman"/>
          <w:sz w:val="28"/>
          <w:szCs w:val="28"/>
        </w:rPr>
        <w:t>–</w:t>
      </w:r>
      <w:r w:rsidRPr="00BF7468">
        <w:rPr>
          <w:rFonts w:ascii="Times New Roman" w:hAnsi="Times New Roman" w:cs="Times New Roman"/>
          <w:sz w:val="28"/>
          <w:szCs w:val="28"/>
        </w:rPr>
        <w:t xml:space="preserve"> ЭТО НАУЧНО-ТЕХНИЧЕСКИЙ НОРМАТИВ, ВЫПОЛНЕНИЕ КОТОРОГО ОБЕСПЕЧИВАЕТ СОБЛЮДЕНИЕ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ПДК:{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месте выброса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территории санитарно-защитной зоны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селитебной территории с </w:t>
      </w:r>
      <w:r w:rsidR="00F55499" w:rsidRPr="00BF7468">
        <w:rPr>
          <w:rFonts w:ascii="Times New Roman" w:hAnsi="Times New Roman" w:cs="Times New Roman"/>
          <w:sz w:val="28"/>
          <w:szCs w:val="28"/>
        </w:rPr>
        <w:t>учётом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фонового загрязнения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селитебной территории без </w:t>
      </w:r>
      <w:r w:rsidR="00F55499" w:rsidRPr="00BF7468">
        <w:rPr>
          <w:rFonts w:ascii="Times New Roman" w:hAnsi="Times New Roman" w:cs="Times New Roman"/>
          <w:sz w:val="28"/>
          <w:szCs w:val="28"/>
        </w:rPr>
        <w:t>учёта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фонового загрязнения}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61. СТАЦИОНАРНЫЙ ПОСТ ПО КОНТРОЛЮ СОСТОЯНИЯ АТМОСФЕРНОГО ВОЗДУХА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ПРЕДНАЗНАЧЕН:{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регулярного отбора проб воздуха в фиксированных точках местности по графику, последовательно во времени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отбора проб воздуха в фиксированных точках селитебной зоны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отбора проб воздуха на различных расстояниях от источника загрязнения с </w:t>
      </w:r>
      <w:r w:rsidR="00F55499" w:rsidRPr="00BF7468">
        <w:rPr>
          <w:rFonts w:ascii="Times New Roman" w:hAnsi="Times New Roman" w:cs="Times New Roman"/>
          <w:sz w:val="28"/>
          <w:szCs w:val="28"/>
        </w:rPr>
        <w:t>учётом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метеофакторов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отбора проб воздуха в фиксированных точках промышленной зоны города последовательно во времени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обеспечения непрерывной регистрации содержания загрязняющих веществ и регулярного отбора проб воздуха в фиксированной точке для последующих анализов}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62. ПРИ ОБРАЗОВАНИИ ФОТОХИМИЧЕСКОГО ТУМАНА НАИБОЛЕЕ ВАЖНОЙ ПЕРВИЧНОЙ РЕАКЦИЕЙ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разложение диоксида азота под действием инфракрасного излучения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разложение диоксида азота под действием ультрафиолетового излучения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окисление углеводородов под действием ультрафиолетового излучения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разложение углеводородов под действием инфракрасного излучения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разложение диоксида углерода под действием ультрафиолетового излучения}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63. ПРИ ИЗУЧЕНИИ ВЛИЯНИЯ АТМОСФЕРНЫХ ЗАГРЯЗНЕНИЙ НА ЗАБОЛЕВАЕМОСТЬ НАСЕЛЕНИЯ ОДНА И ТА ЖЕ ГРУППА НАСЕЛЕНИЯ ЯВЛЯЕТСЯ И КОНТРОЛЬНОЙ И ОПЫТНОЙ В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СЛУЧАЕ:{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изучения хронического специфического действия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изучения хронического неспецифического действия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изучения острого влияния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во всех случаях изучения влияния загрязнений на здоровье}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64. ОСНОВОЙ ДЛЯ ОЦЕНКИ НЕБЛАГОПРИЯТНОГО ВЛИЯНИЯ АТМОСФЕРНЫХ ЗАГРЯЗНЕНИЙ НА ОРГАНИЗМ ЧЕЛОВЕКА В РЕЗУЛЬТАТЕ ДЛИТЕЛЬНОГО РЕЗОРБТИВНОГО ДЕЙСТВИЯ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СЛУЖИТ:{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максимально разовая ПДК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среднесуточная ПДК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фоновая концентрация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ПДК в воздухе рабочей зоны}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65. ПРИ ГИГИЕНИЧЕСКОМ НОРМИРОВАНИИ ВЕЩЕСТВ В АТМОСФЕРНОМ ВОЗДУХЕ, НАРЯДУ СО СРЕДНЕСУТОЧНОЙ ПДК, НЕОБХОДИМО УСТАНОВЛЕНИЕ МАКСИМАЛЬНО РАЗОВОЙ ПДК ДЛЯ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ВЕЩЕСТВ:{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основных загрязняющих веществ воздуха </w:t>
      </w:r>
      <w:r w:rsidR="00F55499" w:rsidRPr="00BF7468">
        <w:rPr>
          <w:rFonts w:ascii="Times New Roman" w:hAnsi="Times New Roman" w:cs="Times New Roman"/>
          <w:sz w:val="28"/>
          <w:szCs w:val="28"/>
        </w:rPr>
        <w:t>населённых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обладающих запахом и раздражающим действием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обладающих эффектом суммации действия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характерных для воздуха рабочей зоны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относящихся к веществам 1 и 2 классам опасности}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66. РОСТ КОНЦЕНТРАЦИЙ ВРЕДНЫХ ПРИМЕСЕЙ В ПРИЗЕМНОМ СЛОЕ АТМОСФЕРЫ ПРИ НАЛИЧИИ ПРИЗЕМНОЙ ИНВЕРСИИ (ДО 50 М)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 неорганизованных выбросах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 высоте выброса, равной 100 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 высоте выброса более 100 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67. В РАЙОНЕ, ГДЕ ОТМЕЧАЮТСЯ ЧАСТЫЕ ТЕМПЕРАТУРНЫЕ ИНВЕРСИИ В СЛОЕ 50-100 М, НАИБОЛЕЕ ЦЕЛЕСООБРАЗНЫМ ЯВЛЯЕТСЯ СТРОИТЕЛЬСТВО ТРУБ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ВЫСОТОЙ:{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ниже 50 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100м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150-200 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выше 200 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68. В АТМОСФЕРНОМ ВОЗДУХЕ МЕСТ МАССОВОГО ОТДЫХА НАСЕЛЕНИЯ ДОЛЖНО БЫТЬ ОБЕСПЕЧЕНО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СОБЛЮДЕНИЕ:{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ПДК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ПДК с </w:t>
      </w:r>
      <w:r w:rsidR="00F55499" w:rsidRPr="00BF7468">
        <w:rPr>
          <w:rFonts w:ascii="Times New Roman" w:hAnsi="Times New Roman" w:cs="Times New Roman"/>
          <w:sz w:val="28"/>
          <w:szCs w:val="28"/>
        </w:rPr>
        <w:t>учётом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суммации биологического действия веществ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0,8 ПДК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0,8 ПДК с </w:t>
      </w:r>
      <w:r w:rsidR="00F55499" w:rsidRPr="00BF7468">
        <w:rPr>
          <w:rFonts w:ascii="Times New Roman" w:hAnsi="Times New Roman" w:cs="Times New Roman"/>
          <w:sz w:val="28"/>
          <w:szCs w:val="28"/>
        </w:rPr>
        <w:t>учётом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суммации биологического действия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1,2 ПДК с </w:t>
      </w:r>
      <w:r w:rsidR="00F55499" w:rsidRPr="00BF7468">
        <w:rPr>
          <w:rFonts w:ascii="Times New Roman" w:hAnsi="Times New Roman" w:cs="Times New Roman"/>
          <w:sz w:val="28"/>
          <w:szCs w:val="28"/>
        </w:rPr>
        <w:t>учётом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суммации биологического действия}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69. В ПЕРЕЧЕНЬ ВЕЩЕСТВ ДЛЯ КОНТРОЛЯ НА СТАЦИОНАРНОМ ПОСТУ НАБЛЮДЕНИЯ ПО ПОЛНОЙ ПРОГРАММЕ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ВХОДЯТ:{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основные загрязняющие вещества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специфические вещества, свойственные выбросам промышленных предприятий территории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основные загрязняющие вещества и специфические вещества, свойственные промышленным выбросам территории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основные загрязняющие вещества и один-два наиболее </w:t>
      </w:r>
      <w:r w:rsidR="00F55499" w:rsidRPr="00BF7468">
        <w:rPr>
          <w:rFonts w:ascii="Times New Roman" w:hAnsi="Times New Roman" w:cs="Times New Roman"/>
          <w:sz w:val="28"/>
          <w:szCs w:val="28"/>
        </w:rPr>
        <w:t>распространённые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специфические вещества}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70. В ПЕРЕЧЕНЬ ВЕЩЕСТВ ДЛЯ КОНТРОЛЯ НА ПЕРЕДВИЖНОМ (ПОДФАКЕЛЬНОМ) ПОСТУ НАБЛЮДЕНИЯ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ВХОДЯТ:{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основные загрязняющие вещества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специфические вещества, свойственные выбросам промышленного предприятия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основные загрязняющие вещества и специфические вещества, свойственные промышленности территории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основные загрязняющие вещества и один-два наиболее </w:t>
      </w:r>
      <w:r w:rsidR="00F55499" w:rsidRPr="00BF7468">
        <w:rPr>
          <w:rFonts w:ascii="Times New Roman" w:hAnsi="Times New Roman" w:cs="Times New Roman"/>
          <w:sz w:val="28"/>
          <w:szCs w:val="28"/>
        </w:rPr>
        <w:t>распространённые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специфические вещества промышленности}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71. НЕДОСТАТКОМ СЛОЕВОГО СПОСОБА СЖИГАНИЯ </w:t>
      </w:r>
      <w:r w:rsidR="00992792" w:rsidRPr="00BF7468">
        <w:rPr>
          <w:rFonts w:ascii="Times New Roman" w:hAnsi="Times New Roman" w:cs="Times New Roman"/>
          <w:sz w:val="28"/>
          <w:szCs w:val="28"/>
        </w:rPr>
        <w:t>ТВЁРДОГО</w:t>
      </w:r>
      <w:r w:rsidRPr="00BF7468">
        <w:rPr>
          <w:rFonts w:ascii="Times New Roman" w:hAnsi="Times New Roman" w:cs="Times New Roman"/>
          <w:sz w:val="28"/>
          <w:szCs w:val="28"/>
        </w:rPr>
        <w:t xml:space="preserve"> ТОПЛИВА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высокий выброс диоксида серы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высокий выброс летучей золы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высокий выброс оксидов азота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высокий выброс оксидов азота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высокий выброс оксида углерода}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72. ИЗ ПЕРЕЧИСЛЕННЫХ НИЖЕ СТРОИТЕЛЬНЫХ МАТЕРИАЛОВ ЧАЩЕ ВСЕГО ОБЛАДАЕТ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РАДИОАКТИВНОСТЬЮ:{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дерево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песок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гранит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глинозём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кирпич}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73. В ИНФЕКЦИОННОМ БОКСЕ ПРЕДУСМАТРИВАЕТСЯ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ВЕНТИЛЯЦИЯ:{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приточная с механическим побуждением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вытяжная с естественным побуждением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приточно-вытяжная с преобладанием притока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приточно-вытяжная с преобладанием вытяжки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приточно-вытяжная с равным </w:t>
      </w:r>
      <w:r w:rsidR="00F55499" w:rsidRPr="00BF7468">
        <w:rPr>
          <w:rFonts w:ascii="Times New Roman" w:hAnsi="Times New Roman" w:cs="Times New Roman"/>
          <w:sz w:val="28"/>
          <w:szCs w:val="28"/>
        </w:rPr>
        <w:t>объёмом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притока и вытяжки}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74. В ОПЕРАЦИОННОЙ ПРЕДУСМАТРИВАЕТСЯ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ВЕНТИЛЯЦИЯ:{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приточная с механическим побуждением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вытяжная с естественным побуждением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приточно-вытяжная с преобладанием притока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приточно-вытяжная с преобладанием вытяжки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приточно-вытяжная с равным </w:t>
      </w:r>
      <w:r w:rsidR="00F55499" w:rsidRPr="00BF7468">
        <w:rPr>
          <w:rFonts w:ascii="Times New Roman" w:hAnsi="Times New Roman" w:cs="Times New Roman"/>
          <w:sz w:val="28"/>
          <w:szCs w:val="28"/>
        </w:rPr>
        <w:t>объёмом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притока и вытяжки}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75. БАКТЕРИАЛЬНЫЕ ФИЛЬТРЫ В СИСТЕМЕ ПРИТОЧНОЙ ВЕНТИЛЯЦИИ ОПЕРАЦИОННОЙ ДОЛЖНЫ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РАСПОЛАГАТЬСЯ:{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воздухозаборной шахте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вентиляционной камере вместе с калорифером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воздуховоде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перед приточной </w:t>
      </w:r>
      <w:r w:rsidR="00F55499" w:rsidRPr="00BF7468">
        <w:rPr>
          <w:rFonts w:ascii="Times New Roman" w:hAnsi="Times New Roman" w:cs="Times New Roman"/>
          <w:sz w:val="28"/>
          <w:szCs w:val="28"/>
        </w:rPr>
        <w:t>решёткой</w:t>
      </w:r>
      <w:r w:rsidR="00E213BD" w:rsidRPr="00BF7468">
        <w:rPr>
          <w:rFonts w:ascii="Times New Roman" w:hAnsi="Times New Roman" w:cs="Times New Roman"/>
          <w:sz w:val="28"/>
          <w:szCs w:val="28"/>
        </w:rPr>
        <w:t>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76. ОПТИМАЛЬНЫЕ НОРМАТИВЫ МИКРОКЛИМАТА ЖИЛИЩ В ОТЛИЧИЕ ОТ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ДОПУСТИМЫХ:{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не зависят от возраста человека и климатического района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не зависят от возраста человека и зависят от климатического района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зависят от возраста человека и не зависят от климатического района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зависят от возраста человека и климатического района}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77. ДЛЯ ОБЕСПЕЧЕНИЯ ТЕПЛОВОГО КОМФОРТА ЧЕЛОВЕКА В ЖИЛИЩЕ ВАЖНОЕ ЗНАЧЕНИЕ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ИМЕЮТ:{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температура воздуха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температура воздуха и величина перепадов температуры по горизонтали и высоте помещения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температура воздуха, величина перепадов температуры по горизонтали и высоте помещения, температура внутренних поверхностей стен}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78. ДЛЯ ОБЕСПЕЧЕНИЯ БЛАГОПРИЯТНЫХ УСЛОВИЙ ТЕРМОРЕГУЛЯЦИИ ПРИ </w:t>
      </w:r>
      <w:r w:rsidRPr="00BF7468">
        <w:rPr>
          <w:rFonts w:ascii="Times New Roman" w:hAnsi="Times New Roman" w:cs="Times New Roman"/>
          <w:sz w:val="28"/>
          <w:szCs w:val="28"/>
        </w:rPr>
        <w:lastRenderedPageBreak/>
        <w:t xml:space="preserve">ВЫСОКОЙ ТЕМПЕРАТУРЕ ВОЗДУХА В ПОМЕЩЕНИИ НЕОБХОДИМО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СОЗДАТЬ:{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низкую влажность и достаточную подвижность воздуха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низкую влажность и слабую подвижность воздуха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высокую влажность и достаточную подвижность воздуха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высокую влажность и слабую подвижность воздуха}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79. ДЛЯ ОБЕСПЕЧЕНИЯ БЛАГОПРИЯТНЫХ УСЛОВИЙ ТЕРМОРЕГУЛЯЦИИ ПРИ НИЗКОЙ ТЕМПЕРАТУРЕ ВОЗДУХА В ПОМЕЩЕНИИ НЕОБХОДИМО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СОЗДАТЬ:{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низкую влажность и достаточную подвижность воздуха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низкую влажность и слабую подвижность воздуха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высокую влажность и достаточную подвижность воздуха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высокую влажность и слабую подвижность воздуха}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80. САНИТАРНЫМ ПОКАЗАТЕЛЕМ ЭФФЕКТИВНОСТИ РАБОТЫ ВЕНТИЛЯЦИИ ПОМЕЩЕНИЙ ЖИЛЫХ И ОБЩЕСТВЕННЫХ ЗДАНИЙ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СЛУЖИТ:{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аммиак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диоксид углерода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окисляемость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оксиды азота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пыль}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81. ГИГИЕНИЧЕСКАЯ ОЦЕНКА ИНСОЛЯЦИИ ПОМЕЩЕНИЙ ИЛИ УЧАСТКОВ ТЕРРИТОРИИ МИКРОРАЙОНА </w:t>
      </w:r>
      <w:r w:rsidR="00992792" w:rsidRPr="00BF7468">
        <w:rPr>
          <w:rFonts w:ascii="Times New Roman" w:hAnsi="Times New Roman" w:cs="Times New Roman"/>
          <w:sz w:val="28"/>
          <w:szCs w:val="28"/>
        </w:rPr>
        <w:t>ДАЁТСЯ</w:t>
      </w:r>
      <w:r w:rsidRPr="00BF7468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ОПРЕДЕЛЕНИЯ:{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продолжительности облучения их прямыми солнечными лучами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режима облучения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продолжительности и режима облучения прямыми солнечными лучами}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82. ГИГИЕНИЧЕСКИЕ ТРЕБОВАНИЯ К ИНСОЛЯЦИИ ЖИЛЫХ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ПОМЕЩЕНИЙ:{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оптимальны по времени и допустимы по режиму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оптимальны по времени и оптимальны по режиму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допустимы по времени и оптимальны по режиму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допустимы по времени и допустимы по режиму}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83. СТОЧНЫЕ ВОДЫ ИНФЕКЦИОННЫХ ОТДЕЛЕНИЙ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БОЛЬНИЦ:{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отводятся в городскую канализацию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обеззараживаются перед спуском в городскую канализацию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перед спуском в городскую канализацию подвергаются очистке и обеззараживанию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решение вопроса зависит от конкретных санитарных условий}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84. ОРИЕНТАЦИЯ СВЕТОНЕСУЩИХ СТОРОН ЖИЛОГО ЗДАНИЯ, РАСПОЛОЖЕННОГО В ЦЕНТРАЛЬНОЙ ЗОНЕ (УФ-ОПТИМУМ), ДЛЯ ОБЕСПЕЧЕНИЯ ДОПУСТИМОЙ ИНСОЛЯЦИИ ПОМЕЩЕНИЙ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РЕКОМЕНДУЕТСЯ:{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широтная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меридианальная</w:t>
      </w:r>
      <w:proofErr w:type="spell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 гелиотермической оси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диагональная}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85. ОРИЕНТАЦИЯ СВЕТОНЕСУЩИХ СТОРОН ЖИЛОГО ЗДАНИЯ, </w:t>
      </w:r>
      <w:r w:rsidRPr="00BF7468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В СЕВЕРНОЙ ЗОНЕ (УФ-ДЕФИЦИТ), ДЛЯ ОБЕСПЕЧЕНИЯ ДОПУСТИМОЙ ИНСОЛЯЦИИ ПОМЕЩЕНИЙ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РЕКОМЕНДУЕТСЯ:{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широтная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меридианальная</w:t>
      </w:r>
      <w:proofErr w:type="spell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 гелиотермической оси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диагональная}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86. ОРИЕНТАЦИЯ СВЕТОНЕСУЩИХ СТОРОН ЖИЛОГО ЗДАНИЯ, РАСПОЛОЖЕННОГО В ЮЖНОЙ ЗОНЕ (УФ-ИЗБЫТОК), ДЛЯ ОБЕСПЕЧЕНИЯ ДОПУСТИМОЙ ИНСОЛЯЦИИ ПОМЕЩЕНИЙ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РЕКОМЕНДУЕТСЯ:{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широтная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меридианальная</w:t>
      </w:r>
      <w:proofErr w:type="spell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 гелиотермической оси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диагональная}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87. ГИГИЕНИЧЕСКИЙ НОРМАТИВ РЕЖИМА ИНСОЛЯЦИИ ПОМЕЩЕНИЙ И ТЕРРИТОРИЙ ЖИЛОЙ ЗАСТРОЙКИ ОБОСНОВАН ЭФФЕКТОМ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ИНСОЛЯЦИИ:{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психофизиологическим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тепловым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бактерицидным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общеоздоровительным}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88. ГИГИЕНИЧЕСКОЕ ОПРЕДЕЛЕНИЕ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ШУМА:{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шум — всякий неприятный или нежелательный звук, либо совокупность звуков, мешающих восприятию полезных сигналов, нарушающих тишину, оказывающих вредное или раздражающее действие на организм человека, снижающих его работоспособность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шум — механические колебания упругой среды в диапазоне слышимых частот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шум — состояние среды в звуковом поле, обусловленное наличием электромагнитных волн и </w:t>
      </w:r>
      <w:r w:rsidR="00F55499" w:rsidRPr="00BF7468">
        <w:rPr>
          <w:rFonts w:ascii="Times New Roman" w:hAnsi="Times New Roman" w:cs="Times New Roman"/>
          <w:sz w:val="28"/>
          <w:szCs w:val="28"/>
        </w:rPr>
        <w:t>напряжённостью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поля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шум — ощущение, воспринимаемое органом слуха при воздействии звуковых волн на этот орган}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89. НИЗКОЧАСТОТНЫЙ ШУМ </w:t>
      </w:r>
      <w:r w:rsidR="00992792">
        <w:rPr>
          <w:rFonts w:ascii="Times New Roman" w:hAnsi="Times New Roman" w:cs="Times New Roman"/>
          <w:sz w:val="28"/>
          <w:szCs w:val="28"/>
        </w:rPr>
        <w:t>–</w:t>
      </w:r>
      <w:r w:rsidRPr="00BF7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шум с максимумом звукового давления в области частот ниже 300 Гц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шум с максимумом звукового давления в области частот от 300 до 800 Гц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шум с непрерывным спектром шириной более одной октавы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шум, в спектре которого имеются слышимые дискретные тона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колебания звуковых частот, распространяющиеся в достаточно </w:t>
      </w:r>
      <w:r w:rsidR="00F55499" w:rsidRPr="00BF7468">
        <w:rPr>
          <w:rFonts w:ascii="Times New Roman" w:hAnsi="Times New Roman" w:cs="Times New Roman"/>
          <w:sz w:val="28"/>
          <w:szCs w:val="28"/>
        </w:rPr>
        <w:t>протяжённых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твёрдых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телах}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90. СРЕДНЕЧАСТОТНЫЙ ШУМ </w:t>
      </w:r>
      <w:r w:rsidR="00992792">
        <w:rPr>
          <w:rFonts w:ascii="Times New Roman" w:hAnsi="Times New Roman" w:cs="Times New Roman"/>
          <w:sz w:val="28"/>
          <w:szCs w:val="28"/>
        </w:rPr>
        <w:t>–</w:t>
      </w:r>
      <w:r w:rsidRPr="00BF7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шум с максимумом звукового давления в области частот ниже 300 Гц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шум с максимумом звукового давления в области частот от 300 до 800 Гц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шум с непрерывным спектром шириной более одной октавы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шум, в спектре которого имеются слышимые дискретные тона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колебания звуковых частот, распространяющиеся в достаточно </w:t>
      </w:r>
      <w:r w:rsidR="00F55499" w:rsidRPr="00BF7468">
        <w:rPr>
          <w:rFonts w:ascii="Times New Roman" w:hAnsi="Times New Roman" w:cs="Times New Roman"/>
          <w:sz w:val="28"/>
          <w:szCs w:val="28"/>
        </w:rPr>
        <w:t>протяжённых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твёрдых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телах}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lastRenderedPageBreak/>
        <w:t xml:space="preserve">91. СТРУКТУРНЫЙ ШУМ —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шум с максимумом звукового давления в области частот ниже 300 Гц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шум с максимумом звукового давления в области частот от 300 до 800 Гц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шум с непрерывным спектром шириной более одной октавы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шум, в спектре которого имеются слышимые дискретные тона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колебания звуковых частот, распространяющиеся в достаточно </w:t>
      </w:r>
      <w:r w:rsidR="00F55499" w:rsidRPr="00BF7468">
        <w:rPr>
          <w:rFonts w:ascii="Times New Roman" w:hAnsi="Times New Roman" w:cs="Times New Roman"/>
          <w:sz w:val="28"/>
          <w:szCs w:val="28"/>
        </w:rPr>
        <w:t>протяжённых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твёрдых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телах}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92. ШИРОКОПОЛОСНЫЙ ШУМ —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шум с максимумом звукового давления в области частот ниже 300 Гц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шум с максимумом звукового давления в области частот от 300 до 800 Гц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шум с непрерывным спектром шириной более одной октавы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шум, в спектре которого имеются слышимые дискретные тона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колебания звуковых частот, распространяющиеся в достаточно </w:t>
      </w:r>
      <w:r w:rsidR="00F55499" w:rsidRPr="00BF7468">
        <w:rPr>
          <w:rFonts w:ascii="Times New Roman" w:hAnsi="Times New Roman" w:cs="Times New Roman"/>
          <w:sz w:val="28"/>
          <w:szCs w:val="28"/>
        </w:rPr>
        <w:t>протяжённых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твёрдых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телах}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93. ПЕРСПЕКТИВНАЯ ЧИСЛЕННОСТЬ НАСЕЛЕНИЯ ПРИ ПРОЕКТИРОВАНИИ ГОРОДА РАССЧИТЫВАЕТСЯ ПО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ДАННЫМ:{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численности градообразующей группы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географических координат местности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мощности промышленных предприятий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численности обслуживающей группы}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94. ЗАЩИТА ЖИЛОЙ ЗАСТРОЙКИ ЗЕЛЁНЫМИ НАСАЖДЕНИЯМИ ОТНОСИТСЯ К ГРУППЕ МЕРОПРИЯТИЙ ПО СНИЖЕНИЮ ТРАНСПОРТНОГО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ШУМА:{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планировочных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законодательных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технических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административных}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95. ПЕРИМЕТРАЛЬНАЯ СИСТЕМА ЗАСТРОЙКИ МИКРОРАЙОНА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снизить скорость ветра и уровни транспортного шума на территории микрорайона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повысить скорость ветра и уровни транспортного шума на территории микрорайона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снизить скорость ветра и усилить уровни транспортного шума на территории микрорайона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повысить скорость ветра и снизить уровни транспортного шума на территории микрорайона}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96. ОРГАН СЛУХА ЧЕЛОВЕКА ВОСПРИНИМАЕТ ЧАСТОТУ ЗВУКОВЫХ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КОЛЕБАНИЙ:{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 2 до 2000 Гц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 4 до 12000 Гц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 16 до 24000 Гц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 16 до 16000 Гц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 8 до 20000 Гц}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97. УДВОЕНИЮ ЗВУКОВОГО ДАВЛЕНИЯ СООТВЕТСТВУЕТ ИЗМЕНЕНИЕ УРОВНЯ ЗВУКОВОГО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ДАВЛЕНИЯ:{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8 дБ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6 дБ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5 дБ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2 дБ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4 дБ}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98. ИЗМЕРЕНИЕ ШУМА ТРАНСПОРТНЫХ ПОТОКОВ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7,5 м от оси второй полосы движения транспортных средств на высоте 1,2 м от уровня проезжей части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8,0 м от оси первой полосы движения транспортных средств на высоте 1,5 м от уровня проезжей части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8,5 м от оси первой полосы движения транспортных средств на высоте 1,2 м от уровня проезжей части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7,5 м от оси первой полосы движения транспортных средств на высоте 1,2 м от уровня проезжей части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7,5 м от оси первой полосы движения транспортных средств на высоте 1,5 м от уровня проезжей части}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99. «ЗОНОЙ ОГРАНИЧЕНИЯ ЗАСТРОЙКИ» ЯВЛЯЕТСЯ ТЕРРИТОРИЯ, НА КОТОРОЙ УРОВЕНЬ ЭЛЕКТРОМАГНИТНОЙ ЭНЕРГИИ ОТ РАДИОТЕХНИЧЕСКОГО ОБЪЕКТА ПРЕВЫШАЕТ ПДУ НА ВЫСОТЕ ОТ ПОВЕРХНОСТИ ЗЕМЛИ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БОЛЕЕ:{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2,0м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3,0м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2,5м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3,5м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1,5м}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100. ИНТЕНСИВНОСТЬ ВИБРАЦИИ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ИЗМЕРЯЕТСЯ:{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В/мм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А/м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МкВт/кв.см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ДБ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Н/кв.м}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101. </w:t>
      </w:r>
      <w:r w:rsidR="00992792" w:rsidRPr="00BF7468">
        <w:rPr>
          <w:rFonts w:ascii="Times New Roman" w:hAnsi="Times New Roman" w:cs="Times New Roman"/>
          <w:sz w:val="28"/>
          <w:szCs w:val="28"/>
        </w:rPr>
        <w:t>ПЛЁНОЧНЫЙ</w:t>
      </w:r>
      <w:r w:rsidRPr="00BF7468">
        <w:rPr>
          <w:rFonts w:ascii="Times New Roman" w:hAnsi="Times New Roman" w:cs="Times New Roman"/>
          <w:sz w:val="28"/>
          <w:szCs w:val="28"/>
        </w:rPr>
        <w:t xml:space="preserve"> МЕТОД ФИЛЬТРОВАНИЯ ВОДЫ В СРАВНЕНИИ С </w:t>
      </w:r>
      <w:r w:rsidR="00992792" w:rsidRPr="00BF7468">
        <w:rPr>
          <w:rFonts w:ascii="Times New Roman" w:hAnsi="Times New Roman" w:cs="Times New Roman"/>
          <w:sz w:val="28"/>
          <w:szCs w:val="28"/>
        </w:rPr>
        <w:t>ОБЪЁМНЫМ</w:t>
      </w:r>
      <w:r w:rsidRPr="00BF7468">
        <w:rPr>
          <w:rFonts w:ascii="Times New Roman" w:hAnsi="Times New Roman" w:cs="Times New Roman"/>
          <w:sz w:val="28"/>
          <w:szCs w:val="28"/>
        </w:rPr>
        <w:t xml:space="preserve"> ОЧИЩАЕТ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ВОДУ:{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быстро и качественно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быстро, но некачественно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медленно, но качественно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медленно, но некачественно}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102. ПРЕИМУЩЕСТВА ОЗОНА ПЕРЕД ХЛОРОМ ПРИ ОБЕЗЗАРАЖИВАНИИ ПИТЬЕВОЙ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ВОДЫ:{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улучшает органолептические свойства воды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улучшает органолептические свойства и требует меньшее время контакта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улучшает органолептические свойства, требует меньшее время контакта, более эффективен по отношению к патогенным простейшим}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lastRenderedPageBreak/>
        <w:t xml:space="preserve">103. КОМБИНИРОВАННОЕ ДЕЙСТВИЕ ХИМИЧЕСКИХ ВЕЩЕСТВ, ПРИСУТСТВУЮЩИХ В ВОДЕ В КОНЦЕНТРАЦИЯХ, НЕ ПРЕВЫШАЮЩИХ ИХ ПДК, ХАРАКТЕРИЗУЕТСЯ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ЭФФЕКТАМИ:{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аддитивным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независимым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антагонизма и независимым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аддитивным и независимым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аддитивным, независимым, антагонизма}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104. ОЗОН ПО СРАВНЕНИЮ С ХЛОРОМ, КАК РЕАГЕНТ ДЛЯ ОБЕЗЗАРАЖИВАНИЯ ВОДЫ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ОБЛАДАЕТ:{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большей бактерицидной активностью и улучшает органолептические свойства воды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большей бактерицидной активностью и ухудшает органолептические свойства воды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меньшей бактерицидной активностью и улучает органолептические свойства воды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меньшей бактерицидной активностью и ухудшает органолептические свойства воды}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105. РАЗМЕРЫ БОКОВЫХ ГРАНИЦ 2-ГО ПОЯСА 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ЗСО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 xml:space="preserve"> ПИТЬЕВЫХ ВОДОПРОВОДОВ НА ВОДОТОКЕ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ОПРЕДЕЛЯЮТСЯ:{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шириной реки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протяжённостью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реки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рельефом местности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частотой наганных ветров}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106. САНИТАРНЫМ РЕЖИМОМ ВОДОЁМА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СЧИТАЕТСЯ:{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процесс, характеризующий самоочищение водоёма от загрязнения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изменение расхода воды в реке в течение года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режим использования воды для культурно-бытовых целей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динамика изменений окисляемости воды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107. ОЦЕНКА ЭПИДЕМИОЛОГИЧЕСКОЙ БЕЗОПАСНОСТИ ПИТЬЕВОЙ ВОДЫ ИЗ ПОДЗЕМНОГО ИСТОЧНИКА ВОДОСНАБЖЕНИЯ ПРОВОДИТСЯ ПО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ПОКАЗАТЕЛЯМ:{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термотолерантные и общие колиформные бактерии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термотолерантные и общие колиформные бактерии, общее микробное число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термотолерантные и общие колиформные бактерии, общее микробное число, колифаги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термотолерантные и общие колиформные бактерии, общее микробное число, колифаги, цисты лямблий}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108. ОЦЕНКА ЭПИДЕМИОЛОГИЧЕСКОЙ БЕЗОПАСНОСТИ ПИТЬЕВОЙ ВОДЫ ИЗ ПОВЕРХНОСТНОГО ИСТОЧНИКА ПИТЬЕВОГО ВОДОСНАБЖЕНИЯ ПРОВОДИТСЯ ПО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ПОКАЗАТЕЛЯМ:{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термотолерантные и общие колиформные бактерии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термотолерантные и общие колиформные бактерии, общее микробное число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термотолерантные и общие колиформные бактерии, общее микробное число, колифаги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термотолерантные и общие колиформные бактерии, общее микробное число, колифаги, цисты лямблий}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109. ПРИ НОРМИРОВАНИИ СОДЕРЖАНИЯ ХИМИЧЕСКИХ ВЕЩЕСТВ В ПИТЬЕВОЙ </w:t>
      </w:r>
      <w:r w:rsidRPr="00BF7468">
        <w:rPr>
          <w:rFonts w:ascii="Times New Roman" w:hAnsi="Times New Roman" w:cs="Times New Roman"/>
          <w:sz w:val="28"/>
          <w:szCs w:val="28"/>
        </w:rPr>
        <w:lastRenderedPageBreak/>
        <w:t xml:space="preserve">ВОДЕ 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 xml:space="preserve"> КЛИМАТИЧЕСКОГО РАЙОНА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фтора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фтора и мышьяка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фтора, мышьяка, свинца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всех химических веществ, нормируемых в питьевой воде}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110. КОМБИНИРОВАННОЕ ДЕЙСТВИЕ ХИМИЧЕСКИХ ВЕЩЕСТВ В ПИТЬЕВОЙ ВОДЕ УЧИТЫВАЕТСЯ ДЛЯ ВЕЩЕСТВ С САНИТАРНО-ТОКСИКОЛОГИЧЕСКИМ ПОКАЗАТЕЛЕМ ВРЕДНОСТИ, ОТНОСЯЩИХСЯ К КЛАССУ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ОПАСНОСТИ:{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1 и 2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2 и З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 и 4}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111. ОСНОВНОЙ ЗАДАЧЕЙ ОРГАНИЗАЦИИ 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ЗСО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 xml:space="preserve"> ДЛЯ ПОДЗЕМНЫХ ИСТОЧНИКОВ ПИТЬЕВОГО ВОДОСНАБЖЕНИЯ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исключение возможности загрязнения воды источника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ограничение загрязнения воды источника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исключение возможности загрязнения воды источника и предохранение водопроводных и водозаборных сооружений от загрязнения и повреждения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ограничение загрязнения воды источника и предохранение водопроводных и водозаборных сооружений от загрязнения и повреждения}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112. ОСНОВНОЙ ЗАДАЧЕЙ ОРГАНИЗАЦИИ 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ЗСО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 xml:space="preserve"> ДЛЯ ПОВЕРХНОСТНОГО ИСТОЧНИКА ПИТЬЕВОГО ВОДОСНАБЖЕНИЯ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исключение возможности загрязнения воды источника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ограничение загрязнения воды источника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исключение возможности загрязнения воды источника и предохранение водопроводных и водозаборных сооружений от загрязнения и повреждения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ограничение загрязнения воды источника и предохранение водопроводных и водозаборных сооружений от загрязнения и повреждения}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113. ОБРАЗОВАНИЕ «БИОЛОГИЧЕСКОЙ </w:t>
      </w:r>
      <w:r w:rsidR="00992792" w:rsidRPr="00BF7468">
        <w:rPr>
          <w:rFonts w:ascii="Times New Roman" w:hAnsi="Times New Roman" w:cs="Times New Roman"/>
          <w:sz w:val="28"/>
          <w:szCs w:val="28"/>
        </w:rPr>
        <w:t>ПЛЁНКИ</w:t>
      </w:r>
      <w:r w:rsidRPr="00BF7468">
        <w:rPr>
          <w:rFonts w:ascii="Times New Roman" w:hAnsi="Times New Roman" w:cs="Times New Roman"/>
          <w:sz w:val="28"/>
          <w:szCs w:val="28"/>
        </w:rPr>
        <w:t xml:space="preserve">» ЛЕЖИТ В ОСНОВЕ РАБОТЫ СООРУЖЕНИЯ ПО ОЧИСТКЕ ПИТЬЕВОЙ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ВОДЫ:{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медленного фильтра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скорого фильтра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контактного осветлителя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осветлителя со взвешенным осадком}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114. ГИГИЕНИЧЕСКИЕ ТРЕБОВАНИЯ К ХИМИЧЕСКОМУ СОСТАВУ ПИТЬЕВОЙ ВОДЫ РАСПРОСТРАНЯЮТСЯ НА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ВЕЩЕСТВА:{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природного происхождения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природного происхождения и реагенты, применяемые для обработки воды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антропогенного происхождения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природного происхождения, реагенты, применяемые для обработки воды, антропогенные загрязнители воды источника}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115. ПОКАЗАТЕЛЬ, КОСВЕННО СВИДЕТЕЛЬСТВУЮЩИЙ О СТЕПЕНИ </w:t>
      </w:r>
      <w:r w:rsidRPr="00BF7468">
        <w:rPr>
          <w:rFonts w:ascii="Times New Roman" w:hAnsi="Times New Roman" w:cs="Times New Roman"/>
          <w:sz w:val="28"/>
          <w:szCs w:val="28"/>
        </w:rPr>
        <w:lastRenderedPageBreak/>
        <w:t xml:space="preserve">ОСВОБОЖДЕНИЯ ПИТЬЕВОЙ ВОДЫ ОТ ВИРУСОВ ПРИ 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ОБРАБОТКЕ:{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цветность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термотолерантные</w:t>
      </w:r>
      <w:r w:rsid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E213BD" w:rsidRPr="00BF7468">
        <w:rPr>
          <w:rFonts w:ascii="Times New Roman" w:hAnsi="Times New Roman" w:cs="Times New Roman"/>
          <w:sz w:val="28"/>
          <w:szCs w:val="28"/>
        </w:rPr>
        <w:t>колиформные бактерии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мутность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остаточный алюминий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остаточный хлор}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116. ВОДОХРАНИЛИЩЕ, КАК ИСТОЧНИК ПИТЬЕВОГО ВОДОСНАБЖЕНИЯ, В СРАВНЕНИИ С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ВОДОТОКОМ:{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уменьшает мутность и цветность воды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уменьшает мутность, но увеличивает цветность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увеличивает мутность, но уменьшает цветность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увеличивает мутность и цветность воды}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117. ДЛЯ ОПРЕДЕЛЕНИЯ ГИГИЕНИЧЕСКОЙ ЭФФЕКТИВНОСТИ РАБОТЫ ВОДОПРОВОДНОЙ СТАНЦИИ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НЕОБХОДИМ:{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анализ воды, выходящей со станции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анализ воды, выходящей со станции и анализ воды в месте водозабора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анализ воды, выходящей со станции, анализ воды в месте водозабора, анализ воды в распределительной сети}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118. ОСНОВНЫМ ПАРАМЕТРОМ ПРИ </w:t>
      </w:r>
      <w:r w:rsidR="003A3D90" w:rsidRPr="00BF7468">
        <w:rPr>
          <w:rFonts w:ascii="Times New Roman" w:hAnsi="Times New Roman" w:cs="Times New Roman"/>
          <w:sz w:val="28"/>
          <w:szCs w:val="28"/>
        </w:rPr>
        <w:t>РАСЧЁТЕ</w:t>
      </w:r>
      <w:r w:rsidRPr="00BF7468">
        <w:rPr>
          <w:rFonts w:ascii="Times New Roman" w:hAnsi="Times New Roman" w:cs="Times New Roman"/>
          <w:sz w:val="28"/>
          <w:szCs w:val="28"/>
        </w:rPr>
        <w:t xml:space="preserve"> ГРАНИЦ 2-ГО ПОЯСА 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ЗСО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 xml:space="preserve"> ПОДЗЕМНОГО ИСТОЧНИКА ПИТЬЕВОГО ВОДОСНАБЖЕНИЯ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ЯВЛЯЕТСЯ{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защищённость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водоносного горизонта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производительность водопровода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время микробного самоочищения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время эксплуатации водозабора}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119. ОСНОВНЫМ ПАРАМЕТРОМ ПРИ </w:t>
      </w:r>
      <w:r w:rsidR="003A3D90" w:rsidRPr="00BF7468">
        <w:rPr>
          <w:rFonts w:ascii="Times New Roman" w:hAnsi="Times New Roman" w:cs="Times New Roman"/>
          <w:sz w:val="28"/>
          <w:szCs w:val="28"/>
        </w:rPr>
        <w:t>РАСЧЁТЕ</w:t>
      </w:r>
      <w:r w:rsidRPr="00BF7468">
        <w:rPr>
          <w:rFonts w:ascii="Times New Roman" w:hAnsi="Times New Roman" w:cs="Times New Roman"/>
          <w:sz w:val="28"/>
          <w:szCs w:val="28"/>
        </w:rPr>
        <w:t xml:space="preserve"> 3-ЕГО ПОЯСА 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ЗСО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 xml:space="preserve"> ПОДЗЕМНОГО ИСТОЧНИКА ПИТЬЕВОГО ВОДОСНАБЖЕНИЯ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защищённость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водоносного горизонта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количество водоотбора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время микробного самоочищения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время эксплуатации водозабора}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120. КОЛИЧЕСТВО ХЛОРА, НЕОБХОДИМОЕ ДЛЯ ВЗАИМОДЕЙСТВИЯ С ВЕЩЕСТВАМИ И БАКТЕРИЯМИ, НАХОДЯЩИМИСЯ В ВОДЕ,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оптимальной дозой хлора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хлорпоглощаемостью воды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активным свободным хлором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активным связанным хлором}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121. ПОТРЕБЛЕНИЕ ПИТЬЕВОЙ ВОДЫ С ПОВЫШЕННОЙ КОНЦЕНТРАЦИЕЙ НИТРАТОВ ЯВЛЯЕТСЯ ПРИЧИНОЙ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РАЗВИТИЯ:{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флюороза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эндемического зоба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синдрома метгемоглобинемии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уролитиаза</w:t>
      </w:r>
      <w:proofErr w:type="spellEnd"/>
      <w:r w:rsidR="00E213BD" w:rsidRPr="00BF7468">
        <w:rPr>
          <w:rFonts w:ascii="Times New Roman" w:hAnsi="Times New Roman" w:cs="Times New Roman"/>
          <w:sz w:val="28"/>
          <w:szCs w:val="28"/>
        </w:rPr>
        <w:t>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122. ПОТРЕБЛЕНИЕ ПИТЬЕВОЙ ВОДЫ С ПОВЫШЕННОЙ КОНЦЕНТРАЦИЕЙ ФТОРА ЯВЛЯЕТСЯ ПРИЧИНОЙ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РАЗВИТИЯ:{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флюороза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эндемического зоба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синдрома метгемоглобинемии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уролитиаза</w:t>
      </w:r>
      <w:proofErr w:type="spellEnd"/>
      <w:r w:rsidR="00E213BD" w:rsidRPr="00BF7468">
        <w:rPr>
          <w:rFonts w:ascii="Times New Roman" w:hAnsi="Times New Roman" w:cs="Times New Roman"/>
          <w:sz w:val="28"/>
          <w:szCs w:val="28"/>
        </w:rPr>
        <w:t>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123. В КАКОМ СООРУЖЕНИИ ОСУЩЕСТВЛЯЕТСЯ ОТСТАИВАНИЕ СТОЧНОЙ ЖИДКОСТИ И СБРАЖИВАНИЕ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ОСАДКА:{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двухъярусном отстойнике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горизонтальном отстойнике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вертикальном отстойнике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биокоагуляторе</w:t>
      </w:r>
      <w:proofErr w:type="spellEnd"/>
      <w:r w:rsidR="00E213BD" w:rsidRPr="00BF7468">
        <w:rPr>
          <w:rFonts w:ascii="Times New Roman" w:hAnsi="Times New Roman" w:cs="Times New Roman"/>
          <w:sz w:val="28"/>
          <w:szCs w:val="28"/>
        </w:rPr>
        <w:t>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124. В КАКОМ СООРУЖЕНИИ ПО ОЧИСТКЕ СТОЧНЫХ ВОД ОСУЩЕСТВЛЯЕТСЯ СБРАЖИВАНИЕ ИЗБЫТОЧНОГО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ИЛА:{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метантенке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аэрофильтре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аэротенке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биофильтре}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125. НА ЗАГРЯЗНЕНИЕ ВОДЫ ВОДНЫХ ОБЪЕКТОВ ОРГАНИЧЕСКИМИ ВЕЩЕСТВАМИ УКАЗЫВАЮТ СЛЕДУЮЩИЕ ПОКАЗАТЕЛИ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АНАЛИЗА:{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цветность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БПК</w:t>
      </w:r>
      <w:proofErr w:type="spellEnd"/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ХПК</w:t>
      </w:r>
      <w:proofErr w:type="spell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термотолерантные колиформы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мутность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жёсткость</w:t>
      </w:r>
      <w:r w:rsidR="00E213BD" w:rsidRPr="00BF7468">
        <w:rPr>
          <w:rFonts w:ascii="Times New Roman" w:hAnsi="Times New Roman" w:cs="Times New Roman"/>
          <w:sz w:val="28"/>
          <w:szCs w:val="28"/>
        </w:rPr>
        <w:t>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126. ВОДА В ПУНКТАХ ВТОРОЙ КАТЕГОРИИ ВОДОПОЛЬЗОВАНИЯ НЕ ДОЛЖНА ПРИОБРЕТАТЬ ЗАПАХОВ,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ОБНАРУЖИВАЕМЫХ:{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 последующем хлорировании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 последующем озонировании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через 1 час после хлорирования}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127. ЭФФЕКТИВНОСТЬ РАБОТЫ АЭРОТЕНКОВ ОЦЕНИВАЕТСЯ ПО СЛЕДУЮЩИМ ПОКАЗАТЕЛЯМ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АНАЛИЗА:{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рН, остаточному хлору, 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колифагам</w:t>
      </w:r>
      <w:proofErr w:type="spell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ВПК, окисляемости, содержанию азота аммиака, нитритов, нитратов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содержанию взвешенных веществ, яиц гельминтов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термотолерантнымколиформам</w:t>
      </w:r>
      <w:proofErr w:type="spellEnd"/>
      <w:r w:rsidR="00E213BD" w:rsidRPr="00BF7468">
        <w:rPr>
          <w:rFonts w:ascii="Times New Roman" w:hAnsi="Times New Roman" w:cs="Times New Roman"/>
          <w:sz w:val="28"/>
          <w:szCs w:val="28"/>
        </w:rPr>
        <w:t>, плавающим примесям}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128. ЭФФЕКТИВНОСТЬ РАБОТЫ ОТСТОЙНИКОВ ОЦЕНИВАЕТСЯ ПО ПОКАЗАТЕЛЯМ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АНАЛИЗА:{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ВПК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окисляемости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содержанию термотолерантных</w:t>
      </w:r>
      <w:r w:rsid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E213BD" w:rsidRPr="00BF7468">
        <w:rPr>
          <w:rFonts w:ascii="Times New Roman" w:hAnsi="Times New Roman" w:cs="Times New Roman"/>
          <w:sz w:val="28"/>
          <w:szCs w:val="28"/>
        </w:rPr>
        <w:t>колиформ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содержанию взвешенных веществ}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129. СБРОЖЕННЫЙ ИЛ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ОБРАЗУЕТСЯ:{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аэротенке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биофильтре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вертикальном, горизонтальном отстойниках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метантенке}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130. ПОЛЯ ФИЛЬТРАЦИИ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ПРЕДНАЗНАЧЕНЫ:{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очистки хозяйственно-бытовых сточных вод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выращивания технических сельскохозяйственных культур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обезвоживания осадка сточных вод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задержки минеральной взвеси сточных вод}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131. БИОЛОГИЧЕСКАЯ </w:t>
      </w:r>
      <w:r w:rsidR="003A3D90" w:rsidRPr="00BF7468">
        <w:rPr>
          <w:rFonts w:ascii="Times New Roman" w:hAnsi="Times New Roman" w:cs="Times New Roman"/>
          <w:sz w:val="28"/>
          <w:szCs w:val="28"/>
        </w:rPr>
        <w:t>ПЛЁНКА</w:t>
      </w:r>
      <w:r w:rsidRPr="00BF7468">
        <w:rPr>
          <w:rFonts w:ascii="Times New Roman" w:hAnsi="Times New Roman" w:cs="Times New Roman"/>
          <w:sz w:val="28"/>
          <w:szCs w:val="28"/>
        </w:rPr>
        <w:t xml:space="preserve"> ОБРАЗУЕТСЯ НАСЛЕДУЮЩИХ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СООРУЖЕНИЯХ:{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аэротенке, метантенке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вторичном отстойнике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первичном отстойнике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биофильтре, аэрофильтре}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132. ОСНОВНАЯ ЗАДАЧА БИОЛОГИЧЕСКОЙ ОЧИСТКИ ХОЗЯЙСТВЕННО-БЫТОВЫХ СТОЧНЫХ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ВОД:{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снижение концентрации взвешенных веществ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задержание патогенных бактерий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задержание цист лямблий и яиц гельминтов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снижение концентрации растворенных и коллоидных органических веществ}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133. ОСНОВНАЯ ЗАДАЧА МЕХАНИЧЕСКОЙ ОЧИСТКИ ХОЗЯЙСТВЕННО-БЫТОВЫХ СТОЧНЫХ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ВОД:{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снижение концентрации взвешенных веществ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задержание патогенных бактерий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снижение концентрации растворенных и коллоидных органических веществ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улучшение органолептических свойств сточной жидкости}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>134. ОСНОВНАЯ ЗАДАЧА САНИТАРНОГО ВРАЧА ПО РАЗДЕЛУ «САНИТАРНАЯ ОХРАНА ВОДНЫХ ОБЪЕКТОВ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контроль санитарного режима водных объектов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надзор за работой гидротехнических сооружений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контроль состояния биоценоза водных объектов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надзор за качеством воды в пунктах 1 и 2 категории водопользования населения}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135. ОСНОВНАЯ ЗАДАЧА САНИТАРНОГО ВРАЧА ПРИ ЭКСПЕРТИЗЕ ПРОЕКТА КАНАЛИЗАЦИИ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ГОРОДА:{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установление соответствия параметров очистных сооружений строительным нормам и правилам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анализ технологической схемы обработки сточных вод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установление соответствия положений проекта санитарным правилам и нормам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утверждение 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ПДС</w:t>
      </w:r>
      <w:proofErr w:type="spellEnd"/>
      <w:r w:rsidR="00E213BD" w:rsidRPr="00BF7468">
        <w:rPr>
          <w:rFonts w:ascii="Times New Roman" w:hAnsi="Times New Roman" w:cs="Times New Roman"/>
          <w:sz w:val="28"/>
          <w:szCs w:val="28"/>
        </w:rPr>
        <w:t>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136. СБРОС ЛЮБЫХ СТОЧНЫХ ВОД В ВОДНЫЙ ОБЪЕКТ НЕ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ДОПУСКАЕТСЯ:{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пределах первого пояса зоны санитарной охраны источника питьевого водоснабжения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водохранилища энергетического назначения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реки с продолжительностью ледостава более 3 месяцев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 речных судов, оборудованных сооружениями для очистки сточных вод}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>137. ГИГИЕНИЧЕСКАЯ ЭФФЕКТИВНОСТЬ СИСТЕМЫ МЕРОПРИЯТИЙ ПО САНИТАРНОЙ ОХРАНЕ ВОДНЫХ ОБЪЕКТОВ</w:t>
      </w:r>
      <w:r w:rsidR="003A3D90">
        <w:rPr>
          <w:rFonts w:ascii="Times New Roman" w:hAnsi="Times New Roman" w:cs="Times New Roman"/>
          <w:sz w:val="28"/>
          <w:szCs w:val="28"/>
        </w:rPr>
        <w:t xml:space="preserve"> –</w:t>
      </w:r>
      <w:r w:rsidRPr="00BF7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соответствие состава сбрасываемых сточных вод </w:t>
      </w:r>
      <w:r w:rsidR="00F55499" w:rsidRPr="00BF7468">
        <w:rPr>
          <w:rFonts w:ascii="Times New Roman" w:hAnsi="Times New Roman" w:cs="Times New Roman"/>
          <w:sz w:val="28"/>
          <w:szCs w:val="28"/>
        </w:rPr>
        <w:t>утверждённым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ПДС</w:t>
      </w:r>
      <w:proofErr w:type="spell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соответствие состояния водного объекта экологическим требованиям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соответствие качества воды водного объекта у пунктов водопользования 1 и 2 категории санитарным правилам и нормам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соответствие параметров работы очистных сооружений строительным нормам и правилам}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138. ПРЕДЕЛЬНО ДОПУСТИМЫЕ КОНЦЕНТРАЦИИ ХИМИЧЕСКИХ ВЕЩЕСТВ В ВОДЕ ВОДНЫХ ОБЪЕКТОВ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УСТАНАВЛИВАЮТСЯ:{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методом санитарно-токсикологического эксперимента на теплокровных лабораторных животных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методом эксперимента на холоднокровных организмах-обитателях водных объектов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расчётным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методом на основании физико-химических свойств вещества и параметров острой токсичности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методом эпидемиологического наблюдения за здоровьем популяции людей}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139. ОРИЕНТИРОВОЧНЫЕ ДОПУСТИМЫЕ УРОВНИ (ОДУ) ХИМИЧЕСКИХ ВЕЩЕСТВ В ВОДЕ ВОДНЫХ ОБЪЕКТОВ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УСТАНАВЛИВАЮТСЯ:{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методом санитарно-токсикологического эксперимента на теплокровных лабораторных животных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методом эксперимента на холоднокровных организмах — обитателях водных объектов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расчётным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методом на основании физико-химических свойств вещества и параметров острой токсичности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методом эпидемиологического наблюдения за здоровьем популяции людей}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140. К ПЕРВОЙ КАТЕГОРИИ САНИТАРНО-БЫТОВОГО ВОДОПОЛЬЗОВАНИЯ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водохранилища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участки водного объекта, используемые в качестве источников питьевого водоснабжения и водоснабжения предприятий пищевой промышленности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участки водного объекта — нерестилища ценных пород рыб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озера и крупные реки}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141. ПОПАДАНИЕ В РАНУ ЧЕЛОВЕКА </w:t>
      </w:r>
      <w:r w:rsidR="003A3D90" w:rsidRPr="00BF7468">
        <w:rPr>
          <w:rFonts w:ascii="Times New Roman" w:hAnsi="Times New Roman" w:cs="Times New Roman"/>
          <w:sz w:val="28"/>
          <w:szCs w:val="28"/>
        </w:rPr>
        <w:t>ЗАГРЯЗНЁННОЙ</w:t>
      </w:r>
      <w:r w:rsidRPr="00BF7468">
        <w:rPr>
          <w:rFonts w:ascii="Times New Roman" w:hAnsi="Times New Roman" w:cs="Times New Roman"/>
          <w:sz w:val="28"/>
          <w:szCs w:val="28"/>
        </w:rPr>
        <w:t xml:space="preserve"> ПОЧВЫ МОЖЕТ ЯВИТЬСЯ ПРИЧИНОЙ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ЗАБОЛЕВАНИЯ:{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холера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сальмонеллёз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столбняк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туляремия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бруцеллёз</w:t>
      </w:r>
      <w:r w:rsidR="00E213BD" w:rsidRPr="00BF7468">
        <w:rPr>
          <w:rFonts w:ascii="Times New Roman" w:hAnsi="Times New Roman" w:cs="Times New Roman"/>
          <w:sz w:val="28"/>
          <w:szCs w:val="28"/>
        </w:rPr>
        <w:t>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142. КАКОЙ ПРИЗНАК ВРЕДНОСТИ ЭКЗОГЕННОГО ХИМИЧЕСКОГО ВЕЩЕСТВА В ПОЧВЕ БУДЕТ ЛИМИТИРУЮЩИМ, ЕСЛИ ПОРОГОВЫЕ КОНЦЕНТРАЦИИ УСТАНОВЛЕНЫ НА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УРОВНЕ:{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миграционный водный 5,0 мг/кг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миграционный воздушный 10,0 мг/кг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фитоаккумуляционный 0,05 мг/кг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общесанитарный 1,0 мг/кг}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143. ПРИ ВЫБОРЕ МЕТОДОВ ОБЕЗВРЕЖИВАНИЯ 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 xml:space="preserve"> БЫТОВЫХ ОТХОДОВ ИМЕЮТ ЗНАЧЕНИЕ ВСЕ ПОКАЗАТЕЛИ,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размера территории </w:t>
      </w:r>
      <w:r w:rsidR="00F55499" w:rsidRPr="00BF7468">
        <w:rPr>
          <w:rFonts w:ascii="Times New Roman" w:hAnsi="Times New Roman" w:cs="Times New Roman"/>
          <w:sz w:val="28"/>
          <w:szCs w:val="28"/>
        </w:rPr>
        <w:t>населённого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места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вида почвы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рельефа местности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глубины залегания грунтовых вод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характера жилой застройки}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144. ЕСТЕСТВЕННЫЕ ГЕОХИМИЧЕСКИЕ ПРОВИНЦИИ ИГРАЮТ ВЕДУЩУЮ РОЛЬ В ВОЗНИКНОВЕНИИ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эпидемических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эндемических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пандемических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природно-очаговых}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145. КОНЦЕНТРАЦИЯ ФТОРА В ПОЧВЕ МОЖЕТ ПОВЫСИТЬСЯ В РЕЗУЛЬТАТЕ ВНЕСЕНИЯ В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НЕ</w:t>
      </w:r>
      <w:r w:rsidR="003A3D90">
        <w:rPr>
          <w:rFonts w:ascii="Times New Roman" w:hAnsi="Times New Roman" w:cs="Times New Roman"/>
          <w:sz w:val="28"/>
          <w:szCs w:val="28"/>
        </w:rPr>
        <w:t>Ё</w:t>
      </w:r>
      <w:r w:rsidRPr="00BF746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азотных удобрений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перегноя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фосфорных удобрений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полимикроудобрений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инсектицидов}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146. ПОКАЗАТЕЛЬ ВРЕДНОСТИ, ХАРАКТЕРИЗУЮЩИЙ СПОСОБНОСТЬ ВЕЩЕСТВА ПЕРЕХОДИТЬ ИЗ ПОЧВЫ, НАКАПЛИВАЯСЬ В РАСТЕНИЯХ,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миграционный водный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миграционный воздушный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фитоаккумуляционный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общесанитарный}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147. ПЕРЕДАЧА ВОЗБУДИТЕЛЕЙ КИШЕЧНЫХ ИНФЕКЦИЙ ЧЕЛОВЕКУ ИЗ ПОЧВЫ ПРОИСХОДИТ ЧЕРЕЗ ВСЕ УКАЗАННЫЕ СРЕДЫ,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пищевых продуктов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грунтовых вод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поверхностных вод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почвенной пыли}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148. К ГРУППЕ ТЕХНОЛОГИЧЕСКИХ МЕРОПРИЯТИЙ ПО САНИТАРНОЙ ОХРАНЕ ПОЧВЫ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сбор, удаление и обезвреживание отходов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выбор земельных участков для полигонов захоронения 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ТБО</w:t>
      </w:r>
      <w:proofErr w:type="spell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обоснование величины 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СЗЗ</w:t>
      </w:r>
      <w:proofErr w:type="spellEnd"/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полигона захоронения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создание малоотходных производств}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149. ПОВЫШЕННАЯ КОНЦЕНТРАЦИЯ В АТМОСФЕРНОМ ВОЗДУХЕ СОЕДИНЕНИЙ ФТОРА МОЖЕТ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ВЫЗЫВАТЬ:{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поражение костной системы по типу остеосклероза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появление характерных узелковых процессов в </w:t>
      </w:r>
      <w:r w:rsidR="00F55499" w:rsidRPr="00BF7468">
        <w:rPr>
          <w:rFonts w:ascii="Times New Roman" w:hAnsi="Times New Roman" w:cs="Times New Roman"/>
          <w:sz w:val="28"/>
          <w:szCs w:val="28"/>
        </w:rPr>
        <w:t>лёгких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поражение нервной системы по типу центрального паралича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появление пигментации кожи, сыпь и воспаление слизистой оболочки глаз}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150. ПОВЫШЕННАЯ КОНЦЕНТРАЦИЯ В АТМОСФЕРНОМ ВОЗДУХЕ БЕРИЛЛИЯ МОЖЕТ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ВЫЗЫВАТЬ:{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поражение костной системы по типу остеосклероза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появление характерных узелковых процессов в 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поражение нервной системы по типу центрального паралича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появление пигментации кожи, сыпь и воспаление слизистой оболочки глаз}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151. С ГИГИЕНИЧЕСКОЙ ТОЧКИ ЗРЕНИЯ ОСОБОЕ ЗНАЧЕНИЕ В ВЫБРОСАХ ТЭЦ НА ГАЗОВОМ ТОПЛИВЕ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ИМЕЮТ:{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диоксид серы, окислы азота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окислы азота, аэрозоль свинца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аэрозоль свинца, углеводороды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окислы азота, углеводороды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углеводороды, сероводород}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152. С ГИГИЕНИЧЕСКОЙ ТОЧКИ ЗРЕНИЯ ОСОБОЕ ЗНАЧЕНИЕ В ВЫБРОСАХ ТЭЦ НА </w:t>
      </w:r>
      <w:r w:rsidR="003A3D90" w:rsidRPr="00BF7468">
        <w:rPr>
          <w:rFonts w:ascii="Times New Roman" w:hAnsi="Times New Roman" w:cs="Times New Roman"/>
          <w:sz w:val="28"/>
          <w:szCs w:val="28"/>
        </w:rPr>
        <w:t>ТВЁРДОМ</w:t>
      </w:r>
      <w:r w:rsidRPr="00BF7468">
        <w:rPr>
          <w:rFonts w:ascii="Times New Roman" w:hAnsi="Times New Roman" w:cs="Times New Roman"/>
          <w:sz w:val="28"/>
          <w:szCs w:val="28"/>
        </w:rPr>
        <w:t xml:space="preserve"> ТОПЛИВЕ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оксид серы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окислы азота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аэрозоль свинца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углеводороды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сероводород}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153. МАРШРУТНЫЙ ПОСТ ПО КОНТРОЛЮ АТМОСФЕРНЫХ ЗАГРЯЗНЕНИЙ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ПРЕДНАЗНАЧЕН:{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регулярного отбора проб в фиксированных точках по графику последовательно во времени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отбора в фиксированных точках селитебной зоны последовательно во времени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отбора проб на различных расстояниях от источника загрязнения с </w:t>
      </w:r>
      <w:r w:rsidR="00F55499" w:rsidRPr="00BF7468">
        <w:rPr>
          <w:rFonts w:ascii="Times New Roman" w:hAnsi="Times New Roman" w:cs="Times New Roman"/>
          <w:sz w:val="28"/>
          <w:szCs w:val="28"/>
        </w:rPr>
        <w:t>учётом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метеофакторов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отбора проб в фиксированных точках промышленной зоны последовательно во времени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для непрерывной регистрации содержания загрязняющих веществ и регулярного отбора проб для последующих анализов}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154. В ПЕРЕЧЕНЬ ВЕЩЕСТВ ДЛЯ КОНТРОЛЯ НА МАРШРУТНОМ ПОСТУ НАБЛЮДЕНИЯ ЗА СОСТОЯНИЕМ АТМОСФЕРНОГО ВОЗДУХА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ВХОДЯТ:{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основные загрязняющие вещества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специфические вещества выбросов промышленного предприятия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основные загрязняющие вещества и специфические вещества территории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один—два из основных веществ и специфические вещества территории}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155. </w:t>
      </w:r>
      <w:r w:rsidR="003A3D90" w:rsidRPr="00BF7468">
        <w:rPr>
          <w:rFonts w:ascii="Times New Roman" w:hAnsi="Times New Roman" w:cs="Times New Roman"/>
          <w:sz w:val="28"/>
          <w:szCs w:val="28"/>
        </w:rPr>
        <w:t>РАСЧЁТНАЯ</w:t>
      </w:r>
      <w:r w:rsidRPr="00BF7468">
        <w:rPr>
          <w:rFonts w:ascii="Times New Roman" w:hAnsi="Times New Roman" w:cs="Times New Roman"/>
          <w:sz w:val="28"/>
          <w:szCs w:val="28"/>
        </w:rPr>
        <w:t xml:space="preserve"> ПРИЗЕМНАЯ КОНЦЕНТРАЦИЯ ВРЕДНОГО ВЕЩЕСТВА НЕ ДОЛЖНА ПРЕВЫШАТЬ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ПДК:{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максимальную разовую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среднесуточную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среднемесячную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среднегодовую}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156. МАКСИМАЛЬНО РАЗОВЫЕ КОНЦЕНТРАЦИИ ВЕЩЕСТВ В АТМОСФЕРНОМ ВОЗДУХЕ ОТНОСЯТСЯ К ИНТЕРВАЛУ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ОСРЕДНЕНИЯ:{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5-10 минут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20-30 минут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60 минут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24 часа}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157. ТЕМПЕРАТУРНЫЙ ГРАДИЕНТ —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изменение температуры воздуха в течение суток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вертикальное изменение температуры воздуха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изменение температуры по сезонам года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изменение температуры воздуха за </w:t>
      </w:r>
      <w:r w:rsidR="00F55499" w:rsidRPr="00BF7468">
        <w:rPr>
          <w:rFonts w:ascii="Times New Roman" w:hAnsi="Times New Roman" w:cs="Times New Roman"/>
          <w:sz w:val="28"/>
          <w:szCs w:val="28"/>
        </w:rPr>
        <w:t>счёт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горячих выбросов промышленных предприятий}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>158. ТЕМПЕРАТУРНАЯ ИНВЕРСИЯ -</w:t>
      </w:r>
      <w:r w:rsidR="00BF7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изменение температуры воздуха в течение суток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изменение температуры воздуха за </w:t>
      </w:r>
      <w:r w:rsidR="00F55499" w:rsidRPr="00BF7468">
        <w:rPr>
          <w:rFonts w:ascii="Times New Roman" w:hAnsi="Times New Roman" w:cs="Times New Roman"/>
          <w:sz w:val="28"/>
          <w:szCs w:val="28"/>
        </w:rPr>
        <w:t>счёт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горячих выбросов промышленных предприятий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извращение температурного градиента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изменение температуры воздуха по сезонам года}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159. ГИГИЕНИЧЕСКАЯ ЭФФЕКТИВНОСТЬ ОЧИСТКИ ПРОМЫШЛЕННЫХ ВЫБРОСОВ ОЦЕНИВАЕТСЯ ПО КАЧЕСТВУ АТМОСФЕРНОГО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ВОЗДУХА:{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месте непосредственного выброса вещества в атмосферу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территории промышленных площадок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границе санитарно-защитной и селитебной зон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территории санитарно-защитной зоны}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160. ПЕРВЫМ ЭТАПОМ МЕРОПРИЯТИЙ ПО НАДЗОРУ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подготовка к мероприятию по надзору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планирование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ведение делопроизводства по проведению мероприятий по надзору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привлечение нарушителей санитарного законодательства к ответственности}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161. РАБОТА НА ОБЪЕКТЕ ПРИ ПРОВЕДЕНИИ МЕРОПРИЯТИЯ ПО НАДЗОРУ НАЧИНАЕТСЯ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обсуждения с руководителем поднадзорного объекта нормативных требований к данному объекту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организационного совещания участников мероприятия по надзору с целью </w:t>
      </w:r>
      <w:r w:rsidR="00F55499" w:rsidRPr="00BF7468">
        <w:rPr>
          <w:rFonts w:ascii="Times New Roman" w:hAnsi="Times New Roman" w:cs="Times New Roman"/>
          <w:sz w:val="28"/>
          <w:szCs w:val="28"/>
        </w:rPr>
        <w:t>чёткой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его реализации и эффективного взаимодействия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предъявления руководителю поднадзорного объекта распоряжения руководителя управления Роспотребнадзора или его заместителя о проведении мероприятия по надзору, а также служебного удостоверения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непосредственной работы по надзору}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162. ПРИ ПОДГОТОВКЕ К ПРОВЕРКЕ ОБЪЕКТА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ОФОРМЛЯЮТСЯ:{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акт проверки и предписание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предписания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протоколы об административном правонарушении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распоряжение и уведомление о проведении проверки}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163. АКТ ПО РЕЗУЛЬТАТАМ МЕРОПРИЯТИЯ ПО НАДЗОРУ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ОФОРМЛЯЕТ:{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любой участник мероприятия по надзору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специалист Центра гигиены и эпидемиологии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специалист управления Роспотребнадзора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специалист-эксперт}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164. САНИТАРНО-ЭПИДЕМИОЛОГИЧЕСКОЕ ЗАКЛЮЧЕНИЕ ИМЕЕТ ПРАВО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ВЫДАВАТЬ:{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любое должностное лицо Управления Роспотребнадзора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главный государственный санитарный врач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главный врач районной больницы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врач-эпидемиолог}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165.КОЭФФИЦИЕНТ ЕСТЕСТВЕННОЙ </w:t>
      </w:r>
      <w:r w:rsidR="003A3D90" w:rsidRPr="00BF7468">
        <w:rPr>
          <w:rFonts w:ascii="Times New Roman" w:hAnsi="Times New Roman" w:cs="Times New Roman"/>
          <w:sz w:val="28"/>
          <w:szCs w:val="28"/>
        </w:rPr>
        <w:t>ОСВЕЩЁННОСТИ</w:t>
      </w:r>
      <w:r w:rsidRPr="00BF7468">
        <w:rPr>
          <w:rFonts w:ascii="Times New Roman" w:hAnsi="Times New Roman" w:cs="Times New Roman"/>
          <w:sz w:val="28"/>
          <w:szCs w:val="28"/>
        </w:rPr>
        <w:t xml:space="preserve"> ПОМЕЩЕНИЙ ОПРЕДЕЛЯЕТСЯ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геометрическим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графоаналитическим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экспресс-экспериментальным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светотехническим}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166. РЕКОМЕНДУЕМАЯ ОРИЕНТАЦИЯ ОКОН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ОПЕРАЦИОННЫХ:{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южная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северная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восточная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западная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зависит от климатического района, где расположена больница}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167. ГИГИЕНИЧЕСКИЕ НОРМАТИВЫ К ИНСОЛЯЦИИ ЖИЛЫХ ЗДАНИЙ ДОЛЖНЫ БЫТЬ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ОБЕСПЕЧЕНЫ:{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во всех жилых комнатах квартиры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только в одной комнате квартиры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комнат в квартире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во всех (кроме санитарных узло3) помещениях квартиры}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168. В НЕЙТРАЛЬНОЙ ЗОНЕ ИНФЕКЦИОННОГО ОТДЕЛЕНИЯ ПРЕДУСМАТРИВАЕТСЯ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ВЕНТИЛЯЦИЯ:{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приточная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вытяжка механическая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приточно-вытяжная с равным </w:t>
      </w:r>
      <w:r w:rsidR="00F55499" w:rsidRPr="00BF7468">
        <w:rPr>
          <w:rFonts w:ascii="Times New Roman" w:hAnsi="Times New Roman" w:cs="Times New Roman"/>
          <w:sz w:val="28"/>
          <w:szCs w:val="28"/>
        </w:rPr>
        <w:t>объёмом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притока и вытяжки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общеоздоровительным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приточно-вытяжная с преобладанием втяжки}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169. НОРМА ВОЗДУХОПОДАЧИ НА 1 ЧЕЛОВЕКА ПРИ ПРОЕКТИРОВАНИИ ВЕНТИЛЯЦИИ ЖИЛЫХ И ОБЩЕСТВЕННЫХ ЗДАНИЙ </w:t>
      </w:r>
      <w:r w:rsidR="003A3D90" w:rsidRPr="00BF7468">
        <w:rPr>
          <w:rFonts w:ascii="Times New Roman" w:hAnsi="Times New Roman" w:cs="Times New Roman"/>
          <w:sz w:val="28"/>
          <w:szCs w:val="28"/>
        </w:rPr>
        <w:t>РА</w:t>
      </w:r>
      <w:r w:rsidR="003A3D90">
        <w:rPr>
          <w:rFonts w:ascii="Times New Roman" w:hAnsi="Times New Roman" w:cs="Times New Roman"/>
          <w:sz w:val="28"/>
          <w:szCs w:val="28"/>
        </w:rPr>
        <w:t>С</w:t>
      </w:r>
      <w:r w:rsidR="003A3D90" w:rsidRPr="00BF7468">
        <w:rPr>
          <w:rFonts w:ascii="Times New Roman" w:hAnsi="Times New Roman" w:cs="Times New Roman"/>
          <w:sz w:val="28"/>
          <w:szCs w:val="28"/>
        </w:rPr>
        <w:t>СЧИТЫВАЕТСЯ</w:t>
      </w:r>
      <w:r w:rsidRPr="00BF7468">
        <w:rPr>
          <w:rFonts w:ascii="Times New Roman" w:hAnsi="Times New Roman" w:cs="Times New Roman"/>
          <w:sz w:val="28"/>
          <w:szCs w:val="28"/>
        </w:rPr>
        <w:t xml:space="preserve"> С </w:t>
      </w:r>
      <w:r w:rsidR="003A3D90" w:rsidRPr="00BF7468">
        <w:rPr>
          <w:rFonts w:ascii="Times New Roman" w:hAnsi="Times New Roman" w:cs="Times New Roman"/>
          <w:sz w:val="28"/>
          <w:szCs w:val="28"/>
        </w:rPr>
        <w:t>УЧЁТОМ</w:t>
      </w:r>
      <w:r w:rsidRPr="00BF7468">
        <w:rPr>
          <w:rFonts w:ascii="Times New Roman" w:hAnsi="Times New Roman" w:cs="Times New Roman"/>
          <w:sz w:val="28"/>
          <w:szCs w:val="28"/>
        </w:rPr>
        <w:t xml:space="preserve"> ОГРАНИЧЕНИЯ НАКОПЛЕНИЯ В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ВОЗДУХЕ:{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аммиака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диоксида углерода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оксидов азота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пыли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микроорганизмов}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170. ПАЛАТЫ ДЛЯ СОВМЕСТНОГО ПРЕБЫВАНИЯ РОДИЛЬНИЦ И </w:t>
      </w:r>
      <w:r w:rsidR="003A3D90" w:rsidRPr="00BF7468">
        <w:rPr>
          <w:rFonts w:ascii="Times New Roman" w:hAnsi="Times New Roman" w:cs="Times New Roman"/>
          <w:sz w:val="28"/>
          <w:szCs w:val="28"/>
        </w:rPr>
        <w:t>НОВОРОЖДЁННЫХ</w:t>
      </w:r>
      <w:r w:rsidRPr="00BF7468">
        <w:rPr>
          <w:rFonts w:ascii="Times New Roman" w:hAnsi="Times New Roman" w:cs="Times New Roman"/>
          <w:sz w:val="28"/>
          <w:szCs w:val="28"/>
        </w:rPr>
        <w:t xml:space="preserve"> В РОДИЛЬНОМ ДОМЕ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ПРЕДУСМАТРИВАЮТСЯ:{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физиологическом отделении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обсервационном отделении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физиологическом и обсервационном отделениях}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171. ОЩУЩЕНИЕ ДИСКОМФОРТА У ЧЕЛОВЕКА, НАХОДЯЩЕГОСЯ В ПОМЕЩЕНИИ С ДОПУСТИМОЙ ТЕМПЕРАТУРОЙ ВОЗДУХА, НО БОЛЕЕ НИЗКОЙ ТЕМПЕРАТУРОЙ СТЕН И ОКРУЖАЮЩИХ ПРЕДМЕТОВ, ВОЗНИКАЕТ ЗА </w:t>
      </w:r>
      <w:r w:rsidR="003A3D90" w:rsidRPr="00BF7468">
        <w:rPr>
          <w:rFonts w:ascii="Times New Roman" w:hAnsi="Times New Roman" w:cs="Times New Roman"/>
          <w:sz w:val="28"/>
          <w:szCs w:val="28"/>
        </w:rPr>
        <w:t>СЧЁТ</w:t>
      </w:r>
      <w:r w:rsidRPr="00BF7468">
        <w:rPr>
          <w:rFonts w:ascii="Times New Roman" w:hAnsi="Times New Roman" w:cs="Times New Roman"/>
          <w:sz w:val="28"/>
          <w:szCs w:val="28"/>
        </w:rPr>
        <w:t xml:space="preserve"> ТЕПЛОПОТЕРЬ </w:t>
      </w:r>
      <w:proofErr w:type="gramStart"/>
      <w:r w:rsidR="003A3D90" w:rsidRPr="00BF7468">
        <w:rPr>
          <w:rFonts w:ascii="Times New Roman" w:hAnsi="Times New Roman" w:cs="Times New Roman"/>
          <w:sz w:val="28"/>
          <w:szCs w:val="28"/>
        </w:rPr>
        <w:t>ПУТЁМ</w:t>
      </w:r>
      <w:r w:rsidRPr="00BF746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испарения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излучения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конвекции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кондукции}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172. МИКРОКЛИМАТ В ЗАКРЫТОМ ПОМЕЩЕНИИ, ПАРАМЕТРЫ КОТОРОГО В </w:t>
      </w:r>
      <w:r w:rsidR="003A3D90" w:rsidRPr="00BF7468">
        <w:rPr>
          <w:rFonts w:ascii="Times New Roman" w:hAnsi="Times New Roman" w:cs="Times New Roman"/>
          <w:sz w:val="28"/>
          <w:szCs w:val="28"/>
        </w:rPr>
        <w:t>ОПРЕДЕЛЁННЫЕ</w:t>
      </w:r>
      <w:r w:rsidRPr="00BF7468">
        <w:rPr>
          <w:rFonts w:ascii="Times New Roman" w:hAnsi="Times New Roman" w:cs="Times New Roman"/>
          <w:sz w:val="28"/>
          <w:szCs w:val="28"/>
        </w:rPr>
        <w:t xml:space="preserve"> ПЕРИОДЫ СУТОК ИЗМЕНЯЮТСЯ С </w:t>
      </w:r>
      <w:r w:rsidR="003A3D90" w:rsidRPr="00BF7468">
        <w:rPr>
          <w:rFonts w:ascii="Times New Roman" w:hAnsi="Times New Roman" w:cs="Times New Roman"/>
          <w:sz w:val="28"/>
          <w:szCs w:val="28"/>
        </w:rPr>
        <w:t>ОПРЕДЕЛЁННОЙ</w:t>
      </w:r>
      <w:r w:rsidRPr="00BF7468">
        <w:rPr>
          <w:rFonts w:ascii="Times New Roman" w:hAnsi="Times New Roman" w:cs="Times New Roman"/>
          <w:sz w:val="28"/>
          <w:szCs w:val="28"/>
        </w:rPr>
        <w:t xml:space="preserve"> СКОРОСТЬЮ, НА </w:t>
      </w:r>
      <w:r w:rsidR="003A3D90" w:rsidRPr="00BF7468">
        <w:rPr>
          <w:rFonts w:ascii="Times New Roman" w:hAnsi="Times New Roman" w:cs="Times New Roman"/>
          <w:sz w:val="28"/>
          <w:szCs w:val="28"/>
        </w:rPr>
        <w:t>ОПРЕДЕЛЁННОЕ</w:t>
      </w:r>
      <w:r w:rsidRPr="00BF7468">
        <w:rPr>
          <w:rFonts w:ascii="Times New Roman" w:hAnsi="Times New Roman" w:cs="Times New Roman"/>
          <w:sz w:val="28"/>
          <w:szCs w:val="28"/>
        </w:rPr>
        <w:t xml:space="preserve"> ВРЕМЯ И НА </w:t>
      </w:r>
      <w:r w:rsidR="003A3D90" w:rsidRPr="00BF7468">
        <w:rPr>
          <w:rFonts w:ascii="Times New Roman" w:hAnsi="Times New Roman" w:cs="Times New Roman"/>
          <w:sz w:val="28"/>
          <w:szCs w:val="28"/>
        </w:rPr>
        <w:t>ОПРЕДЕЛЁННУЮ</w:t>
      </w:r>
      <w:r w:rsidRPr="00BF7468">
        <w:rPr>
          <w:rFonts w:ascii="Times New Roman" w:hAnsi="Times New Roman" w:cs="Times New Roman"/>
          <w:sz w:val="28"/>
          <w:szCs w:val="28"/>
        </w:rPr>
        <w:t xml:space="preserve"> ВЕЛИЧИНУ, Т.Е. ПУЛЬСИРУЮТ,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оптимальным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физиологическим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динамическим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неблагоприятным}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173. ПРОДОЛЖИТЕЛЬНОСТЬ И РЕЖИМ ИНСОЛЯЦИИ ПОМЕЩЕНИЙ И УЧАСТКОВ ТЕРРИТОРИИ СЕЛИТЕБНОЙ ЗОНЫ ОПРЕДЕЛЯЕТСЯ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графоаналитическим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светотехническим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экспресс-эксп</w:t>
      </w:r>
      <w:r w:rsidR="00F55499">
        <w:rPr>
          <w:rFonts w:ascii="Times New Roman" w:hAnsi="Times New Roman" w:cs="Times New Roman"/>
          <w:sz w:val="28"/>
          <w:szCs w:val="28"/>
        </w:rPr>
        <w:t>е</w:t>
      </w:r>
      <w:r w:rsidR="00E213BD" w:rsidRPr="00BF7468">
        <w:rPr>
          <w:rFonts w:ascii="Times New Roman" w:hAnsi="Times New Roman" w:cs="Times New Roman"/>
          <w:sz w:val="28"/>
          <w:szCs w:val="28"/>
        </w:rPr>
        <w:t>римента</w:t>
      </w:r>
      <w:r w:rsidR="00F55499">
        <w:rPr>
          <w:rFonts w:ascii="Times New Roman" w:hAnsi="Times New Roman" w:cs="Times New Roman"/>
          <w:sz w:val="28"/>
          <w:szCs w:val="28"/>
        </w:rPr>
        <w:t>л</w:t>
      </w:r>
      <w:r w:rsidR="00E213BD" w:rsidRPr="00BF7468">
        <w:rPr>
          <w:rFonts w:ascii="Times New Roman" w:hAnsi="Times New Roman" w:cs="Times New Roman"/>
          <w:sz w:val="28"/>
          <w:szCs w:val="28"/>
        </w:rPr>
        <w:t>ьным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геометрическим}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174. КОЭФФИЦИЕНТ ЕСТЕСТВЕННОЙ </w:t>
      </w:r>
      <w:r w:rsidR="003A3D90" w:rsidRPr="00BF7468">
        <w:rPr>
          <w:rFonts w:ascii="Times New Roman" w:hAnsi="Times New Roman" w:cs="Times New Roman"/>
          <w:sz w:val="28"/>
          <w:szCs w:val="28"/>
        </w:rPr>
        <w:t>ОСВЕЩЁННОСТИ</w:t>
      </w:r>
      <w:r w:rsidRPr="00BF7468">
        <w:rPr>
          <w:rFonts w:ascii="Times New Roman" w:hAnsi="Times New Roman" w:cs="Times New Roman"/>
          <w:sz w:val="28"/>
          <w:szCs w:val="28"/>
        </w:rPr>
        <w:t xml:space="preserve"> ПОМЕЩЕНИЙ ОПРЕДЕЛЯЕТСЯ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графоаналитическим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светотехническим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экспресс-экспериментальным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геометрическим}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>175. СВЕТОВОЙ КОЭФФИЦИЕНТ (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 xml:space="preserve">) ЕСТЕСТВЕННОЙ </w:t>
      </w:r>
      <w:r w:rsidR="003A3D90" w:rsidRPr="00BF7468">
        <w:rPr>
          <w:rFonts w:ascii="Times New Roman" w:hAnsi="Times New Roman" w:cs="Times New Roman"/>
          <w:sz w:val="28"/>
          <w:szCs w:val="28"/>
        </w:rPr>
        <w:t>ОСВЕЩЁННОСТИ</w:t>
      </w:r>
      <w:r w:rsidRPr="00BF7468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графоаналитическим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светотехническим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экспресс-экспериментальным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геометрическим}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176. ПОМЕЩЕНИЕ ДЛЯ ИНДИВИДУАЛЬНОЙ ГОСПИТАЛИЗАЦИИ БОЛЬНОГО, СОСТОЯЩЕЕ ИЗ ШЛЮЗА, ПАЛАТЫ, САНИТАРНОГО УЗЛА И НАРУЖНОГО ТАМБУРА,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боксом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полубоксом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инфекционной палатой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однокоечной палатой}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177. ИЗОЛИРОВАННЫЙ КОМПЛЕКС ПАЛАТ, ЛЕЧЕБНЫХ И ВСПОМОГАТЕЛЬНЫХ ПОМЕЩЕНИЙ, ПРЕДНАЗНАЧЕННЫХ ДЛЯ БОЛЬНЫХ С ОДНОРОДНЫМИ ЗАБОЛЕВАНИЯМИ,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полубоксом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палатной секцией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отделением больницы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блоком стационара}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178. ЧИСЛО, ПОКАЗЫВАЮЩЕЕ СКОЛЬКО РАЗ В ТЕЧЕНИЕ ЧАСА ВОЗДУХ ПОМЕЩЕНИЯ ДОЛЖЕН БЫТЬ СМЕНЕН НАРУЖНЫМ ВОЗДУХОМ,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воздушным кубом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кратностью воздухообмена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объёмом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воздуха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объёмом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вентиляции}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179. БИОЛОГИЧЕСКИЙ ЭФФЕКТ ПРИ ИОНИЗАЦИИ ВОЗДУХА ОПРЕДЕЛЯЕТСЯ КОМПЛЕКСНЫМ ВОЗДЕЙСТВИЕМ,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аэроионов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озона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оксидов азота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атомарного кислорода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электрического поля}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180. ПРИ ВОЗДЕЙСТВИИ ЭЛЕКТРОМАГНИТНОГО ИЗЛУЧЕНИЯ РАДИОЧАСТОТ ПОД ЗОНОЙ ОГРАНИЧЕНИЯ ЗАСТРОЙКИ ПОНИМАЕТСЯ ТЕРРИТОРИЯ, НА КОТОРОЙ ПРИ ПЕРСПЕКТИВНОЙ ЗАСТРОЙКЕ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РЕГЛАМЕНТИРУЕТСЯ:{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расстояние между радиотехническим объектом и жилыми зданиями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размещение детских и лечебно-профилактических учреждений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высота предполагаемых к строительству объектов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внутренняя планировка детских и лечебно-профилактических учреждений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размещение других радиотехнических объектов}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181. ПРИ </w:t>
      </w:r>
      <w:r w:rsidR="003A3D90" w:rsidRPr="00BF7468">
        <w:rPr>
          <w:rFonts w:ascii="Times New Roman" w:hAnsi="Times New Roman" w:cs="Times New Roman"/>
          <w:sz w:val="28"/>
          <w:szCs w:val="28"/>
        </w:rPr>
        <w:t>РАСЧЁТЕ</w:t>
      </w:r>
      <w:r w:rsidRPr="00BF7468">
        <w:rPr>
          <w:rFonts w:ascii="Times New Roman" w:hAnsi="Times New Roman" w:cs="Times New Roman"/>
          <w:sz w:val="28"/>
          <w:szCs w:val="28"/>
        </w:rPr>
        <w:t xml:space="preserve"> СНИЖЕНИЯ ШУМА ПОЛОСОЙ 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ЗЕЛЕНЫХ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 xml:space="preserve"> НАСАЖДЕНИЙ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УЧИТЫВАЕТСЯ:{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порода деревьев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высота деревьев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ширина полосы </w:t>
      </w:r>
      <w:r w:rsidR="00F55499" w:rsidRPr="00BF7468">
        <w:rPr>
          <w:rFonts w:ascii="Times New Roman" w:hAnsi="Times New Roman" w:cs="Times New Roman"/>
          <w:sz w:val="28"/>
          <w:szCs w:val="28"/>
        </w:rPr>
        <w:t>зелёных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насаждений и характер их посадки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возраст деревьев}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182. СТРУКТУРНАЯ ГРАДОСТРОИТЕЛЬНАЯ ЕДИНИЦА СЕЛИТЕБНОЙ ТЕРРИТОРИИ ГОРОДА, ВКЛЮЧАЮЩАЯ ЖИЛУЮ ЗОНУ, КОМПЛЕКС УЧРЕЖДЕНИЙ И ПРЕДПРИЯТИЙ КУЛЬТУРНО-БЫТОВОГО ОБСЛУЖИВАНИЯ 1 СТУПЕНИ,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жилой район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микрорайон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квартал}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183. ЭЛЕМЕНТЫ НАРОДНОГО ХОЗЯЙСТВА, КОТОРЫЕ НЕПОСРЕДСТВЕННО ОБУСЛОВЛИВАЮТ РАЗВИТИЕ СУЩЕСТВУЮЩИХ </w:t>
      </w:r>
      <w:r w:rsidR="003A3D90" w:rsidRPr="00BF7468">
        <w:rPr>
          <w:rFonts w:ascii="Times New Roman" w:hAnsi="Times New Roman" w:cs="Times New Roman"/>
          <w:sz w:val="28"/>
          <w:szCs w:val="28"/>
        </w:rPr>
        <w:t>НАСЕЛЁННЫХ</w:t>
      </w:r>
      <w:r w:rsidRPr="00BF7468">
        <w:rPr>
          <w:rFonts w:ascii="Times New Roman" w:hAnsi="Times New Roman" w:cs="Times New Roman"/>
          <w:sz w:val="28"/>
          <w:szCs w:val="28"/>
        </w:rPr>
        <w:t xml:space="preserve"> МЕСТ И СТРОИТЕЛЬСТВО НОВЫХ ГОРОДОВ И ПОСЕЛКОВ ОТНОСЯТСЯ К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ФАКТОРАМ{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градообразующим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социальным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демографическим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социально-экономическим}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184. СТУДЕНТЫ ДНЕВНЫХ ОТДЕЛЕНИЙ ВУЗОВ ОТНОСЯТСЯ К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ГРУППЕ:{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градообразующей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несамодеятельной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обслуживающей}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185. ТЕРРИТОРИЯ, НА КОТОРОЙ УРОВЕНЬ ЭЛЕКТРОМАГНИТНОЙ ЭНЕРГИИ ОТ РАДИОТЕХНИЧЕСКОГО ОБЪЕКТА ПРЕВЫШАЕТ ПДУ НА ВЫСОТЕ БОЛЕЕ 2 МЕТРОВ,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зоной санитарной охраны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санитарно-защитной зоной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зоной ограничения застройки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санитарной зоной}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186. ПРИ ЭКСПЕРТИЗЕ ПРОЕКТНЫХ МАТЕРИАЛОВ САНИТАРНЫЕ ОРГАНЫ </w:t>
      </w:r>
      <w:r w:rsidRPr="00BF7468">
        <w:rPr>
          <w:rFonts w:ascii="Times New Roman" w:hAnsi="Times New Roman" w:cs="Times New Roman"/>
          <w:sz w:val="28"/>
          <w:szCs w:val="28"/>
        </w:rPr>
        <w:lastRenderedPageBreak/>
        <w:t xml:space="preserve">ДОЛЖНЫ ТРЕБОВАТЬ ОТ ПРОЕКТНЫХ ОРГАНИЗАЦИЙ РЕЗУЛЬТАТЫ </w:t>
      </w:r>
      <w:r w:rsidR="003A3D90" w:rsidRPr="00BF7468">
        <w:rPr>
          <w:rFonts w:ascii="Times New Roman" w:hAnsi="Times New Roman" w:cs="Times New Roman"/>
          <w:sz w:val="28"/>
          <w:szCs w:val="28"/>
        </w:rPr>
        <w:t>РАСЧЁТА</w:t>
      </w:r>
      <w:r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3A3D90" w:rsidRPr="00BF7468">
        <w:rPr>
          <w:rFonts w:ascii="Times New Roman" w:hAnsi="Times New Roman" w:cs="Times New Roman"/>
          <w:sz w:val="28"/>
          <w:szCs w:val="28"/>
        </w:rPr>
        <w:t>НАПРЯЖЁННОСТИ</w:t>
      </w:r>
      <w:r w:rsidRPr="00BF7468">
        <w:rPr>
          <w:rFonts w:ascii="Times New Roman" w:hAnsi="Times New Roman" w:cs="Times New Roman"/>
          <w:sz w:val="28"/>
          <w:szCs w:val="28"/>
        </w:rPr>
        <w:t xml:space="preserve"> ЭЛЕКТРОМАГНИТНОГО ПОЛЯ ДЛЯ ТЕРРИТОРИЙ, НАХОДЯЩИХСЯ ОТ ПРОЕКТИРУЕМОГО РАДИОТЕХНИЧЕСКОГО ОБЪЕКТА НА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РАССТОЯНИИ:{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до 100 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до 500 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до 1000 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до 5000 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до 10000 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187. ПОД 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СЗЗ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 xml:space="preserve"> РАДИОТЕХНИЧЕСКОГО ОБЪЕКТА ПОНИМАЕТСЯ ТЕРРИТОРИЯ, НА ГРАНИЦЕ КОТОРОЙ </w:t>
      </w:r>
      <w:r w:rsidR="003A3D90" w:rsidRPr="00BF7468">
        <w:rPr>
          <w:rFonts w:ascii="Times New Roman" w:hAnsi="Times New Roman" w:cs="Times New Roman"/>
          <w:sz w:val="28"/>
          <w:szCs w:val="28"/>
        </w:rPr>
        <w:t>НАПРЯЖЁННОСТЬ</w:t>
      </w:r>
      <w:r w:rsidRPr="00BF7468">
        <w:rPr>
          <w:rFonts w:ascii="Times New Roman" w:hAnsi="Times New Roman" w:cs="Times New Roman"/>
          <w:sz w:val="28"/>
          <w:szCs w:val="28"/>
        </w:rPr>
        <w:t xml:space="preserve"> ЭЛЕКТРОМАГНИТНОГО ПОЛЯ НЕ ПРЕВЫШАЕТ ПДУ НА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ВЫСОТЕ:{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до 1 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до 2 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до 5 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до 10 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188. ПРЕПОДАВАТЕЛИ ВУЗОВ ОТНОСЯТСЯ К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ГРУППЕ:{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градообразующей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обслуживающей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несамодеятельной}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189. ВЕДУЩИМ КОМПОНЕНТОМ ОТРАБОТАННЫХ ГАЗОВ АВТОМОБИЛЕЙ С КАРБЮРАТОРНЫМ ДВИГАТЕЛЕМ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оксид углерода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диоксид углерода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оксид азота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диоксид серы}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>190. ПРЕДЕЛЬНО ДОПУСТИМЫЙ ВЫБРОС (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 xml:space="preserve">) ОБЕСПЕЧИВАЕТ СОБЛЮДЕНИЕ ПДК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селитебной территори</w:t>
      </w:r>
      <w:r w:rsidR="00F275F7">
        <w:rPr>
          <w:rFonts w:ascii="Times New Roman" w:hAnsi="Times New Roman" w:cs="Times New Roman"/>
          <w:sz w:val="28"/>
          <w:szCs w:val="28"/>
        </w:rPr>
        <w:t>и с учётом фонового загрязнения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месте выброса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территории санитарно-защитной зоны источника загрязнения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селитебной территории без учёта фонового загрязнения}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191. ПЕРВИЧНОЙ РЕАКЦИЕЙ ДЛЯ ОБРАЗОВАНИЯ ФОТОХИМИЧЕСКОГО ТУМАНА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разложение диоксида азота под действием УФ-излучения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разложение диоксида азота под действием ИК- излучения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окисление углеводородов под действием УФ-излучения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окисление углеводородов под действием ИК-излучения}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191. ПРИ ГИГИЕНИЧЕСКОМ НОРМИРОВАНИИ ЗАГРЯЗНЕНИЙ АТМОСФЕРНОГО ВОЗДУХА НЕОБХОДИМО УСТАНОВЛЕНИЕ МАКСИМАЛЬНОЙ РАЗОВОЙ КОНЦЕНТРАЦИИ ДЛЯ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ВЕЩЕСТВ:{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обладающих зап</w:t>
      </w:r>
      <w:r w:rsidR="00F275F7">
        <w:rPr>
          <w:rFonts w:ascii="Times New Roman" w:hAnsi="Times New Roman" w:cs="Times New Roman"/>
          <w:sz w:val="28"/>
          <w:szCs w:val="28"/>
        </w:rPr>
        <w:t>ахом или раздражающим действием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основных загрязняющих воздух поселения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обладающих эффектом суммации биологического действия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характерных для воздуха рабочей зоны}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192. КОНТРОЛЬ СОСТОЯНИЯ АТМОСФЕРНОГО ВОЗДУХА НА ПЕРЕДВИЖНОМ (ПОДФАКЕЛЬНОМ) ПОСТУ НАБЛЮДЕНИЯ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только специфические вещества, свойственные выбросам источника загрязнения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основные загрязняющие вещества атмосферного воздуха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основные загрязняющие вещества атмосферного воздуха и специфические загрязняющие вещества, характерные для выбросов данного поселения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загрязняющие вещества, наиболее </w:t>
      </w:r>
      <w:r w:rsidR="00F55499" w:rsidRPr="00BF7468">
        <w:rPr>
          <w:rFonts w:ascii="Times New Roman" w:hAnsi="Times New Roman" w:cs="Times New Roman"/>
          <w:sz w:val="28"/>
          <w:szCs w:val="28"/>
        </w:rPr>
        <w:t>распространённые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данном поселении}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193. ПОВЫШЕННАЯ КОНЦЕНТРАЦИЯ В АТМОСФЕРНОМ ВОЗДУХЕ СОЕДИНЕНИЙ ФТОРА ПРИ ДЛИТЕЛЬНОМ ВОЗДЕЙСТВИИ МОЖЕТ ВЫЗВАТЬ У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НАСЕЛЕНИЯ:{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поражение костной системы по типу остеосклероза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появление характерных узелковых процессов в лёгких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поражение нервной системы по типу центрального паралича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пигментацию кожи, сыпь и воспаление слизистой оболочки глаз}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194. С ГИГИЕНИЧЕСКОЙ ТОЧКИ ЗРЕНИЯ ОСОБОЕ ЗНАЧЕНИЕ В АТМОСФЕРНЫХ ВЫБРОСАХ ТЭЦ НА ГАЗОВОМ ТОПЛИВЕ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ИМЕЮТ:{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оксиды азота, углеводороды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диоксид серы, оксиды азота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оксиды азота, аэрозоль свинца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аэрозоль свинца, углеводороды}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195. МАРШРУТНЫЙ ПОСТ ПО КОНТРОЛЮ АТМОСФЕРНЫХ ЗАГРЯЗНЕНИЙ ПРЕДНАЗНАЧЕН ДЛЯ ОТБОРА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ПРОБ:{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фиксированных точках по графику последовательно во времени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фиксированных точках санитарно-защитной зоны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различных расстояниях от источника загрязнения с учётом метеофакторов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фиксированных точках промышленной зоны}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>196. ВЕРТИКАЛЬНЫЙ ТЕМПЕРАТУРНЫЙ ГРАДИЕНТ – ЭТО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распределение температуры воздуха по высоте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изменение температуры воздуха в течение суток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изменение температуры воздуха по сезонам года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распределение температуры воздуха по горизонтали}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197. ГИГИЕНИЧЕСКАЯ ЭФФЕКТИВНОСТЬ ОЧИСТКИ ПРОМЫШЛЕННЫХ ВЫБРОСОВ ОЦЕНИВАЕТСЯ ПО КАЧЕСТВУ АТМОСФЕРНОГО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ВОЗДУХА:{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границе санитарно-защитной и селитебной зон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месте непосредственно</w:t>
      </w:r>
      <w:r w:rsidR="00F275F7">
        <w:rPr>
          <w:rFonts w:ascii="Times New Roman" w:hAnsi="Times New Roman" w:cs="Times New Roman"/>
          <w:sz w:val="28"/>
          <w:szCs w:val="28"/>
        </w:rPr>
        <w:t>го выброса в атмосферный воздух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территории промышленных площ</w:t>
      </w:r>
      <w:r w:rsidR="00F275F7">
        <w:rPr>
          <w:rFonts w:ascii="Times New Roman" w:hAnsi="Times New Roman" w:cs="Times New Roman"/>
          <w:sz w:val="28"/>
          <w:szCs w:val="28"/>
        </w:rPr>
        <w:t>адок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территории санитарно-защитной зоны}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>198. В КАЧЕСТВЕ ПОКАЗАТЕЛЯ</w:t>
      </w:r>
      <w:r w:rsidR="003A3D90">
        <w:rPr>
          <w:rFonts w:ascii="Times New Roman" w:hAnsi="Times New Roman" w:cs="Times New Roman"/>
          <w:sz w:val="28"/>
          <w:szCs w:val="28"/>
        </w:rPr>
        <w:t xml:space="preserve"> </w:t>
      </w:r>
      <w:r w:rsidRPr="00BF7468">
        <w:rPr>
          <w:rFonts w:ascii="Times New Roman" w:hAnsi="Times New Roman" w:cs="Times New Roman"/>
          <w:sz w:val="28"/>
          <w:szCs w:val="28"/>
        </w:rPr>
        <w:t xml:space="preserve">ДЛЯ ИНТЕГРАЛЬНОЙ ОЦЕНКИ ПРИРОДНЫХ </w:t>
      </w:r>
      <w:r w:rsidRPr="00BF7468">
        <w:rPr>
          <w:rFonts w:ascii="Times New Roman" w:hAnsi="Times New Roman" w:cs="Times New Roman"/>
          <w:sz w:val="28"/>
          <w:szCs w:val="28"/>
        </w:rPr>
        <w:lastRenderedPageBreak/>
        <w:t xml:space="preserve">УСЛОВИЙ РАССЕИВАНИЯ ТЕХНОГЕННЫХ ЗАГРЯЗНЕНИЙ АТМОСФЕРЫ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потенциал загрязнения атмосферы (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ПЗА</w:t>
      </w:r>
      <w:proofErr w:type="spellEnd"/>
      <w:r w:rsidR="00E213BD" w:rsidRPr="00BF7468">
        <w:rPr>
          <w:rFonts w:ascii="Times New Roman" w:hAnsi="Times New Roman" w:cs="Times New Roman"/>
          <w:sz w:val="28"/>
          <w:szCs w:val="28"/>
        </w:rPr>
        <w:t>)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комплексный индекс загрязнения атмосферы (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КИЗА</w:t>
      </w:r>
      <w:proofErr w:type="spellEnd"/>
      <w:r w:rsidR="00E213BD" w:rsidRPr="00BF7468">
        <w:rPr>
          <w:rFonts w:ascii="Times New Roman" w:hAnsi="Times New Roman" w:cs="Times New Roman"/>
          <w:sz w:val="28"/>
          <w:szCs w:val="28"/>
        </w:rPr>
        <w:t>)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комплексный показатель (показатель К)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коэффициент А, определяющий условия горизонтального и вертикального рассеивания вредных веществ}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199. КОМПЛЕКСНЫЙ ПОКАЗАТЕЛЬ (ПОКАЗАТЕЛЬ К) ЗАГРЯЗНЕНИЯ АТМОСФЕРЫ ИСПОЛЬЗУЕТСЯ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оценки степени опасности многокомпонентного загрязнения атмосферного воздуха для случаев с превышением ПДК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интегральной оценки уровня загрязнения атмосферного воздуха веществами 1 и 2 классов опасности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интегральной оценки степени опасности атмосферного воздуха при совместном присутствии в нем нескольких веществ, обладающих эффектом суммации действия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оценки степени опасности многокомпонентного загрязнения атмосферного воздуха для случаев не превышения ПДК}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200. ОСНОВНЫМ ИСТОЧНИКОМ ПОСТУПЛЕНИЯ РАДОНА В ЖИЛЫЕ ПОМЕЩЕНИЯ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грунт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атмосферный воздух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газовая плита}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201. В ОПЕРАЦИОННОЙ ПРЕДУСМАТРИВАЕТСЯ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ВЕНТИЛЯЦИЯ:{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приточно-вытяжная с преобладанием притока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приточная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вытяжная с естественным побуждением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приточно-вытяжная с преобладанием вытяжки}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202. БАКТЕРИАЛЬНЫЕ ФИЛЬТРЫ В СИСТЕМЕ ПРИТОЧНОЙ ВЕНТИЛЯЦИИ ОПЕРАЦИОННОЙ ДОЛЖНЫ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РАСПОЛАГАТЬСЯ:{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перед приточной решёткой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воздухозаборной шахте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вентиляцион</w:t>
      </w:r>
      <w:r w:rsidR="00F275F7">
        <w:rPr>
          <w:rFonts w:ascii="Times New Roman" w:hAnsi="Times New Roman" w:cs="Times New Roman"/>
          <w:sz w:val="28"/>
          <w:szCs w:val="28"/>
        </w:rPr>
        <w:t>ной камере вместе с калорифером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начале воздуховода}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203. САНИТАРНЫМ ПОКАЗАТЕЛЕМ ЭФФЕКТИВНОСТИ РАБОТЫ ВЕНТИЛЯЦИИ ПОМЕЩЕНИЙ ЖИЛЫХ И ОБЩЕСТВЕННЫХ ЗДАНИЙ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СЛУЖИТ:{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диоксид углерода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окисляемость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оксиды азота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аммиак}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204. ГИГИЕНИЧЕСКАЯ ОЦЕНКА ИНСОЛЯЦИИ ПОМЕЩЕНИЙ И УЧАСТКОВ ТЕРРИТОРИИ МИКРОРАЙОНА </w:t>
      </w:r>
      <w:r w:rsidR="003A3D90" w:rsidRPr="00BF7468">
        <w:rPr>
          <w:rFonts w:ascii="Times New Roman" w:hAnsi="Times New Roman" w:cs="Times New Roman"/>
          <w:sz w:val="28"/>
          <w:szCs w:val="28"/>
        </w:rPr>
        <w:t>ДАЁТСЯ</w:t>
      </w:r>
      <w:r w:rsidRPr="00BF7468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ОПРЕДЕЛЕНИЯ:{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продолжительности и режима облучения прямыми солнечными лучами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продолжительности облучения </w:t>
      </w:r>
      <w:r w:rsidR="00F55499" w:rsidRPr="00BF7468">
        <w:rPr>
          <w:rFonts w:ascii="Times New Roman" w:hAnsi="Times New Roman" w:cs="Times New Roman"/>
          <w:sz w:val="28"/>
          <w:szCs w:val="28"/>
        </w:rPr>
        <w:t>отражёнными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солнечными лучами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режима облучения диффузным светом небосвода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продолжительности облучения рассеянным светом небосвода}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205. ОПТИМАЛЬНАЯ ОРИЕНТАЦИЯ ОСИ МНОГОСЕКЦИОННОГО ЖИЛОГО ЗДАНИЯ, РАСПОЛОЖЕННОГО В ЦЕНТРАЛЬНОЙ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ЗОНЕ:{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 гелиотермической оси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широтная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меридиональная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диагональная}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206. ОПТИМАЛЬНАЯ ОРИЕНТАЦИЯ ОСИ МНОГОСЕКЦИОННОГО ЖИЛОГО ЗДАНИЯ, РАСПОЛОЖЕННОГО В СЕВЕРНОЙ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ЗОНЕ:{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меридиональная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широтная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 гелиотермической оси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диагональная}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207. ОПТИМАЛЬНАЯ ОРИЕНТАЦИЯ ОСИ МНОГОСЕКЦИОННОГО ЖИЛОГО ЗДАНИЯ, РАСПОЛОЖЕННОГО В ЮЖНОЙ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ЗОНЕ:{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широтная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меридиональная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 гелиотермической оси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диагональная}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208. В НЕЙТРАЛЬНОЙ ЗОНЕ ИНФЕКЦИОННОГО ОТДЕЛЕНИЯ ПРЕДУСМАТРИВАЕТСЯ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ВЕНТИЛЯЦИЯ:{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приточная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вытяжная на естественном побудителе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вытяжная механическая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приточно-вытяжная с равным объёмом притока и вытяжки}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209. НОРМА ВОЗДУХООБМЕНА НА 1 ЧЕЛОВЕКА ПРИ ПРОЕКТИРОВАНИИ ВЕНТИЛЯЦИИ ЖИЛЫХ И ОБЩЕСТВЕННЫХ ЗДАНИЙ РАССЧИТЫВАЕТСЯ С УЧЁТОМ ОГРАНИЧЕНИЯ НАКОПЛЕНИЯ В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ВОЗДУХЕ:{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диоксида углерода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аммиака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оксидов азота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пыли}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210. ЧИСЛО, ПОКАЗЫВАЮЩЕЕ, СКОЛЬКО РАЗ В ТЕЧЕНИЕ ЧАСА ВОЗДУХ ПОМЕЩЕНИЯ ДОЛЖЕН БЫТЬ СМЕНЕН НАРУЖНЫМ ВОЗДУХОМ,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кратностью воздухообмена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воздушным кубом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необходимым объёмом воздуха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объёмом вентиляции}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lastRenderedPageBreak/>
        <w:t xml:space="preserve">211. ОЩУЩЕНИЕ ДИСКОМФОРТА У ЧЕЛОВЕКА, НАХОДЯЩЕГОСЯ В ПОМЕЩЕНИИ С НИЗКОЙ ТЕМПЕРАТУРОЙ СТЕН И ОКРУЖАЮЩИХ ПРЕДМЕТОВ, ВОЗНИКАЕТ ЗА СЧЁТ ТЕПЛОПОТЕРЬ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ПУТЁМ:{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излучения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испарения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конвекции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кондукции}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212. МИКРОКЛИМАТ В ЗАКРЫТОМ ПОМЕЩЕНИИ, ПАРАМЕТРЫ КОТОРОГО В ОПРЕДЕЛЁННЫЕ ПЕРИОДЫ СУТОК ИЗМЕНЯЮТСЯ С ОПРЕДЕЛЁННОЙ СКОРОСТЬЮ, НА ОПРЕДЕЛЁННОЕ ВРЕМЯ И НА ОПРЕДЕЛЁННУЮ ВЕЛИЧИНУ,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динамическим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оптимальным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физиологическим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неблагоприятным}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213. ПРОДОЛЖИТЕЛЬНОСТЬ И РЕЖИМ ИНСОЛЯЦИИ ПОМЕЩЕНИЙ И УЧАСТКОВ ТЕРРИТОРИИ ЖИЛОЙ ЗОНЫ ОПРЕДЕЛЯЮТСЯ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графоаналитическим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светотехническим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экспресс-экспериментальным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геометрическим}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214. СВЕТОВОЙ КОЭФФИЦИЕНТ ЕСТЕСТВЕННОЙ </w:t>
      </w:r>
      <w:r w:rsidR="003A3D90" w:rsidRPr="00BF7468">
        <w:rPr>
          <w:rFonts w:ascii="Times New Roman" w:hAnsi="Times New Roman" w:cs="Times New Roman"/>
          <w:sz w:val="28"/>
          <w:szCs w:val="28"/>
        </w:rPr>
        <w:t>ОСВЕЩЁННОСТИ</w:t>
      </w:r>
      <w:r w:rsidRPr="00BF74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геометрическим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графоаналитическим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светотехническим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экспресс-экспериментальным}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215. ПОМЕЩЕНИЕ ДЛЯ ИНДИВИДУАЛЬНОЙ ГОСПИТАЛИЗАЦИИ БОЛЬНОГО, СОСТОЯЩЕЕ ИЗ ШЛЮЗА, ПАЛАТЫ, САНИТАРНОГО УЗЛА И НАРУЖНОГО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ТАМБУРА:{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бокс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полубокс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инфекционная палата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однокоечная палата}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216. БИОЛОГИЧЕСКИЙ ЭФФЕКТ ПРИ ИОНИЗАЦИИ ВОЗДУХА ПОМЕЩЕНИЙ, В ОСНОВНОМ ОПРЕДЕЛЯЕТСЯ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ВОЗДЕЙСТВИЕМ:{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аэроионов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оксидов азота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атомарного кислорода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оксидов углерода}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217. НОРМАТИВЫ 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КЕО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 xml:space="preserve"> В ПОМЕЩЕНИЯХ ЖИЛЫХ И ОБЩЕСТВЕННЫХ ЗДАНИЙ ОБЕСПЕЧИВАЮТ УРОВНИ </w:t>
      </w:r>
      <w:proofErr w:type="gramStart"/>
      <w:r w:rsidR="003A3D90" w:rsidRPr="00BF7468">
        <w:rPr>
          <w:rFonts w:ascii="Times New Roman" w:hAnsi="Times New Roman" w:cs="Times New Roman"/>
          <w:sz w:val="28"/>
          <w:szCs w:val="28"/>
        </w:rPr>
        <w:t>ОСВЕЩЁННОСТИ</w:t>
      </w:r>
      <w:r w:rsidRPr="00BF746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минимально необходимые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предельно допустимые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оптимальные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максимальные}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218. ДЛЯ ОБЕСПЕЧЕНИЯ БЛАГОПРИЯТНЫХ УСЛОВИЙ ТЕРМОРЕГУЛЯЦИИ ПРИ ВЫСОКОЙ ТЕМПЕРАТУРЕ ВОЗДУХА В ПОМЕЩЕНИИ НЕОБХОДИМО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СОЗДАТЬ:{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низкую влажность и достаточную подвижность воздуха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низкую влажность и слабую подвижность воздуха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высокую влажность и достаточную подвижность воздуха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высокую влажность и слабую подвижность воздуха}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219. СЛОЖНОЕ ОРГАНИЧЕСКОЕ ВЕЩЕСТВО ПОЧВЫ, ОБРАЗУЮЩЕЕСЯ ИЗ ОРГАНИЧЕСКИХ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ОТХОДОВ:{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гумус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материнская порода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рухляк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зольный остаток}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220. КРИТЕРИЕМ ДЛЯ РАСЧЁТА САНИТАРНОГО ПОКАЗАТЕЛЯ ПОЧВЫ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отношение азота гумуса к общему азоту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отношение углерода гумуса к общему углероду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процентное содержание в почве азота гумуса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процентное содержание в почве углерода гумуса}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>221. ГУМИФИКАЦИЯ В ПОЧВЕ ЯВЛЯЕТСЯ ПРОЦЕССОМ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биохимическим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механическим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физическим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физико-химическим}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222. ПОПАДАНИЕ В РАНУ ЧЕЛОВЕКА </w:t>
      </w:r>
      <w:r w:rsidR="003A3D90" w:rsidRPr="00BF7468">
        <w:rPr>
          <w:rFonts w:ascii="Times New Roman" w:hAnsi="Times New Roman" w:cs="Times New Roman"/>
          <w:sz w:val="28"/>
          <w:szCs w:val="28"/>
        </w:rPr>
        <w:t>ЗАГРЯЗНЁННОЙ</w:t>
      </w:r>
      <w:r w:rsidRPr="00BF7468">
        <w:rPr>
          <w:rFonts w:ascii="Times New Roman" w:hAnsi="Times New Roman" w:cs="Times New Roman"/>
          <w:sz w:val="28"/>
          <w:szCs w:val="28"/>
        </w:rPr>
        <w:t xml:space="preserve"> ПОЧВЫ МОЖЕТ ЯВИТЬСЯ ПРИЧИНОЙ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ЗАБОЛЕВАНИЯ:{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столбняком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сальмонеллёзом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холерой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туляремией}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223. НОРМЫ НАГРУЗКИ СТОКОВ НА ЗЕМЛЕДЕЛЬЧЕСКИЕ ПОЛЯ ОРОШЕНИЯ ОПРЕДЕЛЯЮТСЯ С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УЧЁТОМ:{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характера и свойств почвы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состава сточных вод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уровня атмосферных осадков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размера территории </w:t>
      </w:r>
      <w:r w:rsidR="00F55499" w:rsidRPr="00BF7468">
        <w:rPr>
          <w:rFonts w:ascii="Times New Roman" w:hAnsi="Times New Roman" w:cs="Times New Roman"/>
          <w:sz w:val="28"/>
          <w:szCs w:val="28"/>
        </w:rPr>
        <w:t>населённого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места}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224. В РЕЗУЛЬТАТЕ ПОЧВЕННОЙ ИНФЕКЦИИ МОЖНО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ЗАРАЗИТЬСЯ:{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сибирской язвой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туберкулёзом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бруцеллёзом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ящуром}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225. ОБЩЕСАНИТАРНЫЙ ПОКАЗАТЕЛЬ ВРЕДНОСТИ ПОЧВЫ ХАРАКТЕРИЗУЕТ ВЛИЯНИЕ ЭКЗОГЕННОГО ВЕЩЕСТВА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самоочищающую способность почвы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ассимиляцию органических веществ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степень накопления веществ в растениях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уровень миграции веществ в среду обитания}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226. НАИБОЛЕЕ ВЫРАЖЕННОЕ НЕБЛАГОПРИЯТНОЕ ВЛИЯНИЕ НА САНИТАРНОЕ СОСТОЯНИЕ ПОЧВЫ ПОСЕЛЕНИЯ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ОКАЗЫВАЕТ:{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антропогенный фактор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рельеф местности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климат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материнская порода}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227. ЛИМИТИРУЮЩИЙ ПРИЗНАК ВРЕДНОСТИ ЭКЗОГЕННОГО ХИМИЧЕСКОГО ВЕЩЕСТВА В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ПОЧВЕ:{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фитоаккумуляционный 0,05 мг/кг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миграционный воздушный 10,0 мг/кг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миграционный водный 5,0 мг/кг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общесанитарный 1,0 мг/л}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228. ТРАНСЛОКАЦИОННЫЙ ПОКАЗАТЕЛЬ ВРЕДНОСТИ ПОЧВЫ ХАРАКТЕРИЗУЕТ СПОСОБНОСТЬ НОРМИРУЕМОГО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ВЕЩЕСТВА:{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переходить из почвы и накапливаться в растениях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влиять на деструкцию органических веществ почвой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влиять на самоочищающую способность почвы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способствовать миграции веществ в среду обитания}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229. ЭТИОЛОГИЧЕСКОЙ ПРИЧИНОЙ ЭНДЕМИЧЕСКОГО ЗОБА ЯВЛЯЕТСЯ СОДЕРЖАНИЕ ЙОДА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почве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атмосферном воздухе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питьевой воде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воде источника питьевого водоснабжения}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230. САНИТАРНЫЕ ПРАВИЛА ПО ИНСОЛЯЦИИ РЕГЛАМЕНТИРУЮТ </w:t>
      </w:r>
      <w:proofErr w:type="spellStart"/>
      <w:proofErr w:type="gramStart"/>
      <w:r w:rsidRPr="00BF746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интенсивность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тепловое действие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бактерицидное действие}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231. ЗАКЛЮЧИТЕЛЬНАЯ СТАДИЯ САМООЧИЩЕНИЯ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ПОЧВЫ:{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нитрификация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образование гумуса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минерализация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оксигенация}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232. НИЗКОЧАСТОТНЫМ СЧИТАЕТСЯ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ШУМ:{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 частотой ниже 400 Гц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 частотой от 400 до1000 Гц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 непрерывным спектром шириной более одной октавы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спектре которого имеются слышимые дискретные тона}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233. СРЕДНЕЧАСТОТНЫМ СЧИТАЕТСЯ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ШУМ:{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 частотой 400-1000 Гц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 частотой ниже 400 Гц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 непрерывным спектром шириной более одной октавы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спектре которого имеются слышимые дискретные тона}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234. ШИРОКОПОЛОСНЫМ СЧИТАЕТСЯ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ШУМ:{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 непрерывным спектром шириной более одной октавы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 максимумом звукового давления в области частот 400-1000 Гц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 максимумом звукового давления в области частот ниже 400 Гц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спектре которого имеются слышимые дискретные тона}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236. НОРМАТИВЫ ПЛОТНОСТИ ЗАСТРОЙКИ МИКРОРАЙОНА ГОРОДА ЗАВИСЯТ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этажности жилых домов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географических координат местности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размеров города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характеристики градообразующего фактора}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237. ПЕРИМЕТРАЛЬНАЯ СИСТЕМА ЗАСТРОЙКИ МИКРОРАЙОНА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снизить скорость ветра и уровни транспортного шума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повысить скорость ветра и уровни транспортного шума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снизить скорость ветра и усилить уровни транспортного шума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повысить скорость ветра и снизить уровни транспортного шума}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238. В ЗОНЕ ОГРАНИЧЕНИЯ ЗАСТРОЙКИ ИНТЕНСИВНОСТЬ ЭЛЕКТРОМАГНИТНОГО ИЗЛУЧЕНИЯ РАДИОЧАСТОТ ПРЕВЫШАЕТ ПРЕДЕЛЬНО ДОПУСТИМЫЙ УРОВЕНЬ (ПДУ) НА ВЫСОТЕ БОЛЕЕ </w:t>
      </w:r>
      <w:r w:rsidR="00690C35">
        <w:rPr>
          <w:rFonts w:ascii="Times New Roman" w:hAnsi="Times New Roman" w:cs="Times New Roman"/>
          <w:sz w:val="28"/>
          <w:szCs w:val="28"/>
        </w:rPr>
        <w:t xml:space="preserve">_____ </w:t>
      </w:r>
      <w:r w:rsidRPr="00BF7468">
        <w:rPr>
          <w:rFonts w:ascii="Times New Roman" w:hAnsi="Times New Roman" w:cs="Times New Roman"/>
          <w:sz w:val="28"/>
          <w:szCs w:val="28"/>
        </w:rPr>
        <w:t>(М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2,5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3,5}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239. ПОД 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СЗЗ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 xml:space="preserve"> РАДИОТЕХНИЧЕСКОГО ОБЪЕКТА ПОНИМАЕТСЯ ТЕРРИТОРИЯ, НА ГРАНИЦЕ КОТОРОЙ </w:t>
      </w:r>
      <w:r w:rsidR="003A3D90" w:rsidRPr="00BF7468">
        <w:rPr>
          <w:rFonts w:ascii="Times New Roman" w:hAnsi="Times New Roman" w:cs="Times New Roman"/>
          <w:sz w:val="28"/>
          <w:szCs w:val="28"/>
        </w:rPr>
        <w:t>НАПРЯЖЁННОСТЬ</w:t>
      </w:r>
      <w:r w:rsidRPr="00BF7468">
        <w:rPr>
          <w:rFonts w:ascii="Times New Roman" w:hAnsi="Times New Roman" w:cs="Times New Roman"/>
          <w:sz w:val="28"/>
          <w:szCs w:val="28"/>
        </w:rPr>
        <w:t xml:space="preserve"> ЭЛЕКТРОМАГНИТНОГО ПОЛЯ НЕ ПРЕВЫШАЕТ ПДУ НА ВЫСОТЕ </w:t>
      </w:r>
      <w:r w:rsidR="00690C35">
        <w:rPr>
          <w:rFonts w:ascii="Times New Roman" w:hAnsi="Times New Roman" w:cs="Times New Roman"/>
          <w:sz w:val="28"/>
          <w:szCs w:val="28"/>
        </w:rPr>
        <w:t xml:space="preserve">_____ </w:t>
      </w:r>
      <w:r w:rsidRPr="00BF7468">
        <w:rPr>
          <w:rFonts w:ascii="Times New Roman" w:hAnsi="Times New Roman" w:cs="Times New Roman"/>
          <w:sz w:val="28"/>
          <w:szCs w:val="28"/>
        </w:rPr>
        <w:t>(М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10}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240. В ПЯТИКОМНАТНОЙ КВАРТИРЕ ИНСОЛИРОВАТЬСЯ ДОЛЖНЫ НЕ МЕНЕЕ </w:t>
      </w:r>
      <w:r w:rsidR="00690C35"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КОМНАТ:{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4}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241. ОРГАН СЛУХА ЧЕЛОВЕКА ВОСПРИНИМАЕТ ЧАСТОТУ ЗВУКОВЫХ КОЛЕБАНИЙ </w:t>
      </w:r>
      <w:r w:rsidR="00690C35">
        <w:rPr>
          <w:rFonts w:ascii="Times New Roman" w:hAnsi="Times New Roman" w:cs="Times New Roman"/>
          <w:sz w:val="28"/>
          <w:szCs w:val="28"/>
        </w:rPr>
        <w:t xml:space="preserve">_____ </w:t>
      </w:r>
      <w:r w:rsidRPr="00BF7468">
        <w:rPr>
          <w:rFonts w:ascii="Times New Roman" w:hAnsi="Times New Roman" w:cs="Times New Roman"/>
          <w:sz w:val="28"/>
          <w:szCs w:val="28"/>
        </w:rPr>
        <w:t>(ГЦ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16-20000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4-12000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16-25000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2-2000}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242. ИНТЕНСИВНОСТЬ ВИБРАЦИИ ИЗМЕРЯЕТСЯ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дБ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А/м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МкВт/кв.</w:t>
      </w:r>
      <w:r w:rsidR="00690C35">
        <w:rPr>
          <w:rFonts w:ascii="Times New Roman" w:hAnsi="Times New Roman" w:cs="Times New Roman"/>
          <w:sz w:val="28"/>
          <w:szCs w:val="28"/>
        </w:rPr>
        <w:t xml:space="preserve"> </w:t>
      </w:r>
      <w:r w:rsidR="00E213BD" w:rsidRPr="00BF7468">
        <w:rPr>
          <w:rFonts w:ascii="Times New Roman" w:hAnsi="Times New Roman" w:cs="Times New Roman"/>
          <w:sz w:val="28"/>
          <w:szCs w:val="28"/>
        </w:rPr>
        <w:t>см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В/м}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243. УДВОЕНИЮ ЗВУКОВОГО ДАВЛЕНИЯ СООТВЕТСТВУЕТ ИЗМЕНЕНИЕ УРОВНЯ ЗВУКА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6 дБ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8 дБ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5 дБ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12 дБ}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245. УСЛОВНАЯ ЛИНИЯ, РАЗДЕЛЯЮЩАЯ ТЕРРИТОРИЮ ЖИЛОЙ ЗАСТРОЙКИ И ТЕРРИТОРИЮ УЛИЦ И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ПЛОЩАДЕЙ:{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красная линия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линия регулирования застройки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городская черта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планировочная черта}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246. СИСТЕМА ЗАСТРОЙКИ ОБЕСПЕЧИВАЮЩАЯ ГИГИЕНИЧЕСКИЕ ТРЕБОВАНИЯ В ЖИЛОМ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КВАРТАЛЕ:{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свободная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периметральная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линейная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строчная}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247. К ОБСЛУЖИВАЮЩЕЙ ГРУППЕ НАСЕЛЕНИЯ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работающие в органах здравоохранения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занятые в домашнем хозяйстве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работающие на градообразующих предприятиях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студенты}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248. К НЕСАМОДЕЯТЕЛЬНОЙ ГРУППЕ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пенсионеры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работающие на промышленных предприятиях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студенты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работающие в торговле}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249. К ГРУППЕ УЧРЕЖДЕНИЙ ПОВСЕДНЕВНОГО ПОЛЬЗОВАНИЯ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хлебные магазины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промтоварные магазины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строймаркеты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стадионы}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250. ЗЕЛЁНЫЕ НАСАЖДЕНИЯ СПЕЦИАЛЬНОГО ПОЛЬЗОВАНИЯ РАСПОЛАГАЮТСЯ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санитарно-защитных зонах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скверах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бульварах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микрорайонах}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251. ОСНОВНЫМИ ПОРАЖАЮЩИМИ ФАКТОРАМИ ПОЖАРА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непосредственное воздействие открытого пламени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тепловое воздействие (перегревание организма человека)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отравления угарным газом и другими токсичными веществами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252. ДЛЯ ПРОВЕДЕНИЯ АВАРИЙНО-СПАСАТЕЛЬНЫХ РАБОТ ПРИ ЛИКВИДАЦИИ ПОСЛЕДСТВИЙ ДТП НЕОБХОДИМО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средства тушения пожаров, сбора и обеззараживания опасных веществ, жизнеобеспечения для работы под водой, альпинистское снаряжение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инструменты и оборудование для </w:t>
      </w:r>
      <w:r w:rsidR="00F55499" w:rsidRPr="00BF7468">
        <w:rPr>
          <w:rFonts w:ascii="Times New Roman" w:hAnsi="Times New Roman" w:cs="Times New Roman"/>
          <w:sz w:val="28"/>
          <w:szCs w:val="28"/>
        </w:rPr>
        <w:t>подъёма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F55499" w:rsidRPr="00BF7468">
        <w:rPr>
          <w:rFonts w:ascii="Times New Roman" w:hAnsi="Times New Roman" w:cs="Times New Roman"/>
          <w:sz w:val="28"/>
          <w:szCs w:val="28"/>
        </w:rPr>
        <w:t>тяжёлых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конструкций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средства поиска пострадавших и автотранспорта, освещения, связи, оказания первой помощи пострадавшим и их эвакуации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253. ОПТИМАЛЬНЫЙ СРОК ОКАЗАНИЯ ПЕРВОЙ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первые 30 мин с момента поражения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через 1–2 ч с момента поражения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2–4 ч с момента поражения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4–6 ч с момента поражения}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254. ЧЕМ БОЛЬШЕ ДОЗА ОБЛУЧЕНИЯ, ТЕМ ПЕРВИЧНАЯ ОБЩАЯ РЕАКЦИЯ НА ОБЛУЧЕНИЕ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позже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раньше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связь отсутствует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одновременно с изменениями в периферической крови}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255. АВАРИЙНО-СПАСАТЕЛЬНЫЕ РАБОТЫ ПРИ ЛИКВИДАЦИИ ЧС – ЭТО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690C35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 спасению людей</w:t>
      </w:r>
    </w:p>
    <w:p w:rsidR="00690C35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спасению материальных и культурных ценностей</w:t>
      </w:r>
    </w:p>
    <w:p w:rsidR="00690C35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защите природной среды в зоне ЧС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>256. УКАЖИТЕ СИНОНИМ ТЕРМИНУ "ЯД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":{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аллерген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токсикант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поллютант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антиген}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>257. К ОСНОВНЫМ СРЕДСТВАМ ЗАЩИТЫ НАСЕЛЕНИЯ ОТ БАКТЕРИОЛОГИЧЕСКОГ</w:t>
      </w:r>
      <w:r w:rsidR="003A3D90">
        <w:rPr>
          <w:rFonts w:ascii="Times New Roman" w:hAnsi="Times New Roman" w:cs="Times New Roman"/>
          <w:sz w:val="28"/>
          <w:szCs w:val="28"/>
        </w:rPr>
        <w:t>О</w:t>
      </w:r>
      <w:r w:rsidRPr="00BF7468">
        <w:rPr>
          <w:rFonts w:ascii="Times New Roman" w:hAnsi="Times New Roman" w:cs="Times New Roman"/>
          <w:sz w:val="28"/>
          <w:szCs w:val="28"/>
        </w:rPr>
        <w:t xml:space="preserve"> ОРУЖИЯ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средства индивидуальной и коллективной защиты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дезинфицирующие вещества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вакцинно-сывороточные препараты, антибиотики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258. ПОВЯЗКУ ДЛЯ ЗАЩИТЫ ОРГАНОВ ДЫХАНИЯ ОТ ПАРОВ АММИАКА НУЖНО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СМАЧИВАТЬ:{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раствором питьевой соды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5% раствором лимонной или уксусной кислоты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концентрированной соляной кислотой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любой жидкостью}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259. ЧРЕЗВЫЧАЙНАЯ СИТУАЦИЯ -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чрезвычайное положение на всей территории РФ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обстановка на </w:t>
      </w:r>
      <w:r w:rsidR="00F55499" w:rsidRPr="00BF7468">
        <w:rPr>
          <w:rFonts w:ascii="Times New Roman" w:hAnsi="Times New Roman" w:cs="Times New Roman"/>
          <w:sz w:val="28"/>
          <w:szCs w:val="28"/>
        </w:rPr>
        <w:t>определённой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наиболее экстремальное природное явление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чрезвычайное положение в отдельных местностях РФ}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260. УКАЖИТЕ СПОСОБЫ ЗАЩИТЫ НАСЕЛЕНИЯ ОТ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оповещение населения, локализация районов ЧС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эвакуация, укрытие в защитных сооружениях, использование ИСЗ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проведение спасательных работ, тушение пожаров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оказание мед. помощи, разбор завалов}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261. ПРЕДМЕТОМ ИЗУЧЕНИЯ ОБЩЕСТВЕННОГО ЗДОРОВЬЯ И ЗДРАВООХРАНЕНИЯ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здоровье индивидуума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здоровье населения и факторы, влияющие на него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эпидемиология заболеваний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здоровье работающего населения}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lastRenderedPageBreak/>
        <w:t xml:space="preserve">262. ОСНОВНЫМИ ГРУППАМИ ПОКАЗАТЕЛЕЙ ОБЩЕСТВЕННОГО ЗДОРОВЬЯ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показатели заболеваемости, летальности, инвалидности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показатели инвалидности, заболеваемости, физического развития, демографические показатели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показатели соотношения, наглядности, инвалидности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демографические показатели, физического развития, обеспеченности кадрами}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263. ПРИ ПРОВЕДЕНИИ СОЦИАЛЬНО-ГИГИЕНИЧЕСКИХ ИССЛЕДОВАНИЙ ПРИМЕНЯЮТСЯ СЛЕДУЮЩИЕ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исторический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статистический, исторический, географический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этнический, статистический, корреляционный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экономический, исторический, статистический, социологический}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264. САНОЛОГИЯ -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A3D90">
        <w:rPr>
          <w:rFonts w:ascii="Times New Roman" w:hAnsi="Times New Roman" w:cs="Times New Roman"/>
          <w:sz w:val="28"/>
          <w:szCs w:val="28"/>
        </w:rPr>
        <w:t xml:space="preserve"> наука о здоровье здоровых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наука о здоровье больных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наука о здоровье группы риска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265. ВАЛЕОЛОГИЯ -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наука об индивидуальном здоровье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наука о здоровье здоровых и влияние на него образа жизни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266. МЕДИЦИНСКАЯ (САНИТАРНАЯ) СТАТИСТИКА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 заболеваемости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совокупность статистических методов для изучения заболеваемости населения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вопросы, связанные с медициной, гигиеной, санитарией и здравоохранением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экстраполяцию и прогнозирование}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267. КОЭФФИЦИЕНТ СТЬЮДЕНТА -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стандартизированный показатель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коэффициент корреляции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коэффициент достоверности}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268. ВАРИАНТА -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числовое выражение признака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A3D90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относительный показатель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абсолютная величина}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269. ИЗУЧЕНИЕ ЗАБОЛЕВАЕМОСТИ ПО ДАННЫМ МЕДИЦИНСКИХ ОСМОТРОВ ЯВЛЯЕТСЯ СТАТИСТИЧЕСКИМ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текущим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непосредственным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единовременным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анамнестическим}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270. ДЛЯ ОЦЕНКИ ОБЕСПЕЧЕННОСТИ НАСЕЛЕНИЯ ВРАЧАМИ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показатель интенсивности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показатель экстенсивности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показатель соотношения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средняя арифметическая величина}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271. ПОНЯТИЕ, ЯВЛЯЮЩЕЕСЯ БОЛЕЕ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ШИРОКИМ  ПО</w:t>
      </w:r>
      <w:proofErr w:type="gramEnd"/>
      <w:r w:rsidRPr="00BF7468">
        <w:rPr>
          <w:rFonts w:ascii="Times New Roman" w:hAnsi="Times New Roman" w:cs="Times New Roman"/>
          <w:sz w:val="28"/>
          <w:szCs w:val="28"/>
        </w:rPr>
        <w:t xml:space="preserve"> ЗНАЧЕНИЮ:{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учение}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272. ОБРАЗОВАНИЕМ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организация познавательной деятельности обучающихся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процесс передачи социального (профессионального) опыта преподавателей обучающимся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изучение социальных проблем в развитии личности}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273.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принципы обучения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формы обучения}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274.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учебный диалог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лекция}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275. МЕТОД ОБУЧЕНИЯ –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упорядоченная система действий, выполнение которых приводит к гарантированному достижению педагогических целей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способ взаимосвязанной деятельности преподавателя и обучаемых, направленной на достижение заданных педагогических целей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способ организации познавательной деятельности учащихся}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690C35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276. СОСТАВНАЯ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средство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приём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учение}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277. МЕТОД ОБУЧЕНИЯ, ОБЕСПЕЧИВАЮЩИЙ УСВОЕНИЕ УЧЕБНОГО МАТЕРИАЛА </w:t>
      </w:r>
      <w:r w:rsidR="003A3D90" w:rsidRPr="00BF7468">
        <w:rPr>
          <w:rFonts w:ascii="Times New Roman" w:hAnsi="Times New Roman" w:cs="Times New Roman"/>
          <w:sz w:val="28"/>
          <w:szCs w:val="28"/>
        </w:rPr>
        <w:t>ПУТЁМ</w:t>
      </w:r>
      <w:r w:rsidRPr="00BF7468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объяснение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проблемный метод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частично-поисковый метод}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278. ЦЕЛЯМИ ЛЕКЦИИ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и практических умений будущего специалиста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умений, умений общаться и взаимодействовать в процессе практической деятельности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формирование теоретического мышления будущего специалиста, обоснование ориентировочной основы его деятельности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реализация модели деятельности специалиста (квалификационной характеристики)}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279. ФОРМА ОБУЧЕНИЯ «ПРОИЗВОДСТВЕННАЯ ПРАКТИКА» ИМЕЕТ СЛЕДУЮЩУЮ ПЕДАГОГИЧЕСКУЮ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формирование основ научных знаний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280. ФОРМА ОБУЧЕНИЯ «ПРАКТИЧЕСКОЕ ЗАНЯТИЕ» ИМЕЕТ СЛЕДУЮЩУЮ ОСНОВНУЮ ПЕДАГОГИЧЕСКУЮ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закладывает основы научных знаний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практике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281. ОСНОВНЫМИ СТРУКТУРНЫМИ КОМПОНЕНТАМИ БАКТЕРИАЛЬНОЙ КЛЕТКИ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нуклеоид, капсула, цитоплазма, ЦПМ, включения, жгутики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нуклеоид, цитоплазма, рибосомы, ЦПМ, клеточная стенка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ядро, цитоплазма, рибосомы, ЦПМ, включения, клеточная стенка}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>282. ДЛЯ ИЗУЧЕНИЯ СТРУКТУРЫ КЛЕТО</w:t>
      </w:r>
      <w:r w:rsidR="003A3D90">
        <w:rPr>
          <w:rFonts w:ascii="Times New Roman" w:hAnsi="Times New Roman" w:cs="Times New Roman"/>
          <w:sz w:val="28"/>
          <w:szCs w:val="28"/>
        </w:rPr>
        <w:t>Ч</w:t>
      </w:r>
      <w:r w:rsidRPr="00BF7468">
        <w:rPr>
          <w:rFonts w:ascii="Times New Roman" w:hAnsi="Times New Roman" w:cs="Times New Roman"/>
          <w:sz w:val="28"/>
          <w:szCs w:val="28"/>
        </w:rPr>
        <w:t xml:space="preserve">НОЙ СТЕНКИ МИКРООРГАНИЗМОВ ИСПОЛЬЗУЮТ СЛОЖНЫЙ МЕТОД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90C35">
        <w:rPr>
          <w:rFonts w:ascii="Times New Roman" w:hAnsi="Times New Roman" w:cs="Times New Roman"/>
          <w:sz w:val="28"/>
          <w:szCs w:val="28"/>
        </w:rPr>
        <w:t xml:space="preserve"> по Романовскому – Гимзе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90C35">
        <w:rPr>
          <w:rFonts w:ascii="Times New Roman" w:hAnsi="Times New Roman" w:cs="Times New Roman"/>
          <w:sz w:val="28"/>
          <w:szCs w:val="28"/>
        </w:rPr>
        <w:t xml:space="preserve"> по Граму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 Бури-Гинссу}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283. ПЕРВЫЙ ПРИНЦИП ЛАБОРАТОРНОЙ ДИАГНОСТИКИ ИНФЕКЦИОННЫХ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обнаружение возбудителя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определение антител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E213BD" w:rsidRPr="00BF7468">
        <w:rPr>
          <w:rFonts w:ascii="Times New Roman" w:hAnsi="Times New Roman" w:cs="Times New Roman"/>
          <w:sz w:val="28"/>
          <w:szCs w:val="28"/>
        </w:rPr>
        <w:t>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284. ВТОРОЙ ПРИНЦИП ЛАБОРАТОРНОЙ ДИАГНОСТИКИ ИНФЕКЦИОННЫХ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обнаружение ДНК вирусов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90C35">
        <w:rPr>
          <w:rFonts w:ascii="Times New Roman" w:hAnsi="Times New Roman" w:cs="Times New Roman"/>
          <w:sz w:val="28"/>
          <w:szCs w:val="28"/>
        </w:rPr>
        <w:t xml:space="preserve"> определение антигенов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определение чувствительности к антибиотикам}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3A3D90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3D90">
        <w:rPr>
          <w:rFonts w:ascii="Times New Roman" w:hAnsi="Times New Roman" w:cs="Times New Roman"/>
          <w:color w:val="FF0000"/>
          <w:sz w:val="28"/>
          <w:szCs w:val="28"/>
        </w:rPr>
        <w:t xml:space="preserve">285. ДЛЯ ВЫРАЩИВАНИЯ МИКРООРГАНИЗМОВ НАИБОЛЕЕ </w:t>
      </w:r>
      <w:proofErr w:type="gramStart"/>
      <w:r w:rsidRPr="003A3D90">
        <w:rPr>
          <w:rFonts w:ascii="Times New Roman" w:hAnsi="Times New Roman" w:cs="Times New Roman"/>
          <w:color w:val="FF0000"/>
          <w:sz w:val="28"/>
          <w:szCs w:val="28"/>
        </w:rPr>
        <w:t>ВАЖНО:{</w:t>
      </w:r>
      <w:proofErr w:type="gramEnd"/>
    </w:p>
    <w:p w:rsidR="00E213BD" w:rsidRPr="003A3D90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3D90"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E213BD" w:rsidRPr="003A3D90">
        <w:rPr>
          <w:rFonts w:ascii="Times New Roman" w:hAnsi="Times New Roman" w:cs="Times New Roman"/>
          <w:color w:val="FF0000"/>
          <w:sz w:val="28"/>
          <w:szCs w:val="28"/>
        </w:rPr>
        <w:t xml:space="preserve"> соблюдать температурный режим </w:t>
      </w:r>
    </w:p>
    <w:p w:rsidR="00E213BD" w:rsidRPr="003A3D90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3D90"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E213BD" w:rsidRPr="003A3D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5499" w:rsidRPr="003A3D90">
        <w:rPr>
          <w:rFonts w:ascii="Times New Roman" w:hAnsi="Times New Roman" w:cs="Times New Roman"/>
          <w:color w:val="FF0000"/>
          <w:sz w:val="28"/>
          <w:szCs w:val="28"/>
        </w:rPr>
        <w:t>определённое</w:t>
      </w:r>
      <w:r w:rsidR="00E213BD" w:rsidRPr="003A3D90">
        <w:rPr>
          <w:rFonts w:ascii="Times New Roman" w:hAnsi="Times New Roman" w:cs="Times New Roman"/>
          <w:color w:val="FF0000"/>
          <w:sz w:val="28"/>
          <w:szCs w:val="28"/>
        </w:rPr>
        <w:t xml:space="preserve"> значение рН среды </w:t>
      </w:r>
    </w:p>
    <w:p w:rsidR="00E213BD" w:rsidRPr="003A3D90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3D90"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E213BD" w:rsidRPr="003A3D90">
        <w:rPr>
          <w:rFonts w:ascii="Times New Roman" w:hAnsi="Times New Roman" w:cs="Times New Roman"/>
          <w:color w:val="FF0000"/>
          <w:sz w:val="28"/>
          <w:szCs w:val="28"/>
        </w:rPr>
        <w:t xml:space="preserve"> обеспечивать </w:t>
      </w:r>
      <w:r w:rsidR="00F55499" w:rsidRPr="003A3D90">
        <w:rPr>
          <w:rFonts w:ascii="Times New Roman" w:hAnsi="Times New Roman" w:cs="Times New Roman"/>
          <w:color w:val="FF0000"/>
          <w:sz w:val="28"/>
          <w:szCs w:val="28"/>
        </w:rPr>
        <w:t>определённую</w:t>
      </w:r>
      <w:r w:rsidR="00E213BD" w:rsidRPr="003A3D90">
        <w:rPr>
          <w:rFonts w:ascii="Times New Roman" w:hAnsi="Times New Roman" w:cs="Times New Roman"/>
          <w:color w:val="FF0000"/>
          <w:sz w:val="28"/>
          <w:szCs w:val="28"/>
        </w:rPr>
        <w:t xml:space="preserve"> степень аэрации среды</w:t>
      </w:r>
    </w:p>
    <w:p w:rsidR="00E213BD" w:rsidRPr="003A3D90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3D90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E213BD" w:rsidRPr="003A3D90">
        <w:rPr>
          <w:rFonts w:ascii="Times New Roman" w:hAnsi="Times New Roman" w:cs="Times New Roman"/>
          <w:color w:val="FF0000"/>
          <w:sz w:val="28"/>
          <w:szCs w:val="28"/>
        </w:rPr>
        <w:t xml:space="preserve"> верно 1 и 2}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286. ВИРУС ГЕПАТИТА В У БОЛЬНОГО МОЖНО ОБНАРУЖИТЬ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моче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фекалиях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ликворе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287. ПРИ ПРОВЕДЕНИИ СПЕЦИФИЧЕСКОЙ ИНДИКАЦИИ ДЛЯ ЭКСПРЕСС-ДИАГНОСТИКИ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ИСПОЛЬЗУЮТ</w:t>
      </w:r>
      <w:r w:rsidR="00690C35">
        <w:rPr>
          <w:rFonts w:ascii="Times New Roman" w:hAnsi="Times New Roman" w:cs="Times New Roman"/>
          <w:sz w:val="28"/>
          <w:szCs w:val="28"/>
        </w:rPr>
        <w:t>:</w:t>
      </w:r>
      <w:r w:rsidRPr="00BF7468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бактериологический метод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вирусологический метод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метод флюоресцирующих антител (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МФА</w:t>
      </w:r>
      <w:proofErr w:type="spellEnd"/>
      <w:r w:rsidR="00E213BD" w:rsidRPr="00BF7468">
        <w:rPr>
          <w:rFonts w:ascii="Times New Roman" w:hAnsi="Times New Roman" w:cs="Times New Roman"/>
          <w:sz w:val="28"/>
          <w:szCs w:val="28"/>
        </w:rPr>
        <w:t>)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биологический метод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288. НАЗОВИТЕ НЕБЕЛКОВЫЕ ТОКСИНЫ, ВЫРАБАТЫВАЕМЫЕ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мембранотоксины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эндотоксины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цитотоксины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эксфолиатины}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289. БАКТЕРИЕМИЯ -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Повторное заражение тем же микробом после выздоровления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Циркуляция токсинов в крови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Возврат симптомов болезни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Циркуляция микробов в крови}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lastRenderedPageBreak/>
        <w:t xml:space="preserve">290. ИНФЕКЦИЯ, УПРАВЛЯЕМАЯ СРЕДСТВАМИ ИММУНОПРОФИЛАКТИКИ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аденовирусная инфекция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инфекционный мононуклеоз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корь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3BD" w:rsidRPr="00BF7468">
        <w:rPr>
          <w:rFonts w:ascii="Times New Roman" w:hAnsi="Times New Roman" w:cs="Times New Roman"/>
          <w:sz w:val="28"/>
          <w:szCs w:val="28"/>
        </w:rPr>
        <w:t>скарлатина{</w:t>
      </w:r>
      <w:proofErr w:type="gramEnd"/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291. ВОЗБУДИТЕЛЕМ КОРОНАВИРУСНОЙ ИНФЕКЦИИ COVID-19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  <w:lang w:val="en-US"/>
        </w:rPr>
        <w:t xml:space="preserve"> SARS-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  <w:lang w:val="en-US"/>
        </w:rPr>
        <w:t xml:space="preserve"> SARS-Cov-2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  <w:lang w:val="en-US"/>
        </w:rPr>
        <w:t xml:space="preserve"> MERS-Cov</w:t>
      </w:r>
    </w:p>
    <w:p w:rsidR="00E213BD" w:rsidRPr="00992792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92792">
        <w:rPr>
          <w:rFonts w:ascii="Times New Roman" w:hAnsi="Times New Roman" w:cs="Times New Roman"/>
          <w:sz w:val="28"/>
          <w:szCs w:val="28"/>
        </w:rPr>
        <w:t>~</w:t>
      </w:r>
      <w:r w:rsidR="00E213BD" w:rsidRPr="00992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E213BD" w:rsidRPr="00992792">
        <w:rPr>
          <w:rFonts w:ascii="Times New Roman" w:hAnsi="Times New Roman" w:cs="Times New Roman"/>
          <w:sz w:val="28"/>
          <w:szCs w:val="28"/>
        </w:rPr>
        <w:t>-229</w:t>
      </w:r>
      <w:r w:rsidR="00E213BD" w:rsidRPr="00BF74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213BD" w:rsidRPr="00992792">
        <w:rPr>
          <w:rFonts w:ascii="Times New Roman" w:hAnsi="Times New Roman" w:cs="Times New Roman"/>
          <w:sz w:val="28"/>
          <w:szCs w:val="28"/>
        </w:rPr>
        <w:t>}</w:t>
      </w:r>
    </w:p>
    <w:p w:rsidR="00E213BD" w:rsidRPr="00992792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292.КОРОНАВИРУС ОТНОСИТСЯ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зоонозам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антропонозам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антропозоонозам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сапронозам}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>293.КАКИМИ ПУТЯМИ ОСУЩЕСТВЛЯЕТСЯ ПЕРЕДАЧА КОРОНАВИРУСА SARS-COV-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водный, трансмиссивный, контактно-бытовой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воздушно-капельный, воздушно-пылевой, контактно-бытовой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воздушно-капельный, пищевой, парентеральный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парентеральный, половой, воздушно-капельный}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294. ОСНОВНЫМИ СРЕДСТВАМИ ИНДИВИДУАЛЬНОЙ ЗАЩИТЫ МЕДИЦИНСКОГО ПЕРСОНАЛА ПРИ РАБОТЕ С ЛИЦАМИ, ИНФИЦИРОВАННЫМИ COVID-19,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противочумный костюм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медицинская шапочка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защитные очки или экран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халат с длинным рукавом}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295. ВЕДУЩИМИ КЛИНИЧЕСКИМИ СИМПТОМАМИ COVID-19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лихорадка, кашель, одышка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фарингит, ринит, </w:t>
      </w:r>
      <w:r w:rsidR="00F55499" w:rsidRPr="00BF7468">
        <w:rPr>
          <w:rFonts w:ascii="Times New Roman" w:hAnsi="Times New Roman" w:cs="Times New Roman"/>
          <w:sz w:val="28"/>
          <w:szCs w:val="28"/>
        </w:rPr>
        <w:t>налёты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 миндалинах 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конъюнктивит, фарингит, увеличение шейных и подчелюстных лимфоузлов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лихорадка, головная боль, миалгия}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296. ПОКАЗАНИЕМ ДЛЯ НАЗНАЧЕНИЯ АНТИБИОТИКОВ ПРИ COVID-19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присоединение бактериальных осложнений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отёк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r w:rsidR="00F55499" w:rsidRPr="00BF7468">
        <w:rPr>
          <w:rFonts w:ascii="Times New Roman" w:hAnsi="Times New Roman" w:cs="Times New Roman"/>
          <w:sz w:val="28"/>
          <w:szCs w:val="28"/>
        </w:rPr>
        <w:t>лёгких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 </w:t>
      </w:r>
      <w:r w:rsidR="00F55499" w:rsidRPr="00BF7468">
        <w:rPr>
          <w:rFonts w:ascii="Times New Roman" w:hAnsi="Times New Roman" w:cs="Times New Roman"/>
          <w:sz w:val="28"/>
          <w:szCs w:val="28"/>
        </w:rPr>
        <w:t>лёгких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в обязательном порядке}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297. ПРИ </w:t>
      </w:r>
      <w:r w:rsidR="002E5DB5" w:rsidRPr="00BF7468">
        <w:rPr>
          <w:rFonts w:ascii="Times New Roman" w:hAnsi="Times New Roman" w:cs="Times New Roman"/>
          <w:sz w:val="28"/>
          <w:szCs w:val="28"/>
        </w:rPr>
        <w:t>ТЯЖЁЛОМ</w:t>
      </w:r>
      <w:r w:rsidRPr="00BF7468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</w:t>
      </w:r>
      <w:r w:rsidRPr="00BF7468">
        <w:rPr>
          <w:rFonts w:ascii="Times New Roman" w:hAnsi="Times New Roman" w:cs="Times New Roman"/>
          <w:sz w:val="28"/>
          <w:szCs w:val="28"/>
        </w:rPr>
        <w:lastRenderedPageBreak/>
        <w:t xml:space="preserve">ЦИТОКИНОВОГО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ритуксимаб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адалимумаб}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298. НОВЫЙ КОРОНАВИРУС SARS-COV-2 ОТНОСИТСЯ К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7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5F7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7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5F7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7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5F7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3BD" w:rsidRPr="00BF7468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E213BD" w:rsidRPr="00BF7468">
        <w:rPr>
          <w:rFonts w:ascii="Times New Roman" w:hAnsi="Times New Roman" w:cs="Times New Roman"/>
          <w:sz w:val="28"/>
          <w:szCs w:val="28"/>
        </w:rPr>
        <w:t>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299. ОСНОВНЫМ ВИДОМ БИОМАТЕРИАЛА ДЛЯ ЛАБОРАТОРНОГО ИССЛЕДОВАНИЯ НА SARS-COV-2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материал, полученный при заборе мазка из носоглотки и/или ротоглотки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промывные воды бронхов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назофарингеальный аспират}</w:t>
      </w: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13BD" w:rsidRPr="00BF7468" w:rsidRDefault="00E213BD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300. ПАТОГЕНЕТИЧЕСКАЯ ТЕРАПИЯ </w:t>
      </w:r>
      <w:proofErr w:type="gramStart"/>
      <w:r w:rsidRPr="00BF7468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75F7"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</w:t>
      </w:r>
      <w:bookmarkStart w:id="0" w:name="_GoBack"/>
      <w:bookmarkEnd w:id="0"/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психотропные препараты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купирование лихорадки</w:t>
      </w:r>
    </w:p>
    <w:p w:rsidR="00E213BD" w:rsidRPr="00BF7468" w:rsidRDefault="00992792" w:rsidP="00BF74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13BD" w:rsidRPr="00BF7468">
        <w:rPr>
          <w:rFonts w:ascii="Times New Roman" w:hAnsi="Times New Roman" w:cs="Times New Roman"/>
          <w:sz w:val="28"/>
          <w:szCs w:val="28"/>
        </w:rPr>
        <w:t xml:space="preserve"> применение антитоксических сывороток}</w:t>
      </w:r>
    </w:p>
    <w:sectPr w:rsidR="00E213BD" w:rsidRPr="00BF7468" w:rsidSect="00BF746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5442E"/>
    <w:rsid w:val="00177EF4"/>
    <w:rsid w:val="002E5DB5"/>
    <w:rsid w:val="003A3D90"/>
    <w:rsid w:val="003F3300"/>
    <w:rsid w:val="00481657"/>
    <w:rsid w:val="00690C35"/>
    <w:rsid w:val="00992792"/>
    <w:rsid w:val="00BF7468"/>
    <w:rsid w:val="00E213BD"/>
    <w:rsid w:val="00F275F7"/>
    <w:rsid w:val="00F5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2D4C6-4F4E-4E5E-BE2B-546563D6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80E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80E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46</Pages>
  <Words>10585</Words>
  <Characters>60340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5</cp:revision>
  <dcterms:created xsi:type="dcterms:W3CDTF">2021-03-18T11:58:00Z</dcterms:created>
  <dcterms:modified xsi:type="dcterms:W3CDTF">2021-03-18T12:04:00Z</dcterms:modified>
</cp:coreProperties>
</file>