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7D" w:rsidRPr="00D4602A" w:rsidRDefault="008F5F7D" w:rsidP="008F5F7D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8F5F7D" w:rsidRPr="00F95B9D" w:rsidRDefault="008F5F7D" w:rsidP="008F5F7D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8F5F7D" w:rsidRPr="00D4602A" w:rsidRDefault="008F5F7D" w:rsidP="008F5F7D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8F5F7D" w:rsidRPr="00F95B9D" w:rsidRDefault="008F5F7D" w:rsidP="008F5F7D">
      <w:pPr>
        <w:jc w:val="center"/>
        <w:rPr>
          <w:b/>
          <w:bCs/>
        </w:rPr>
      </w:pPr>
    </w:p>
    <w:p w:rsidR="008F5F7D" w:rsidRPr="00F95B9D" w:rsidRDefault="008F5F7D" w:rsidP="008F5F7D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205" cy="13360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7D" w:rsidRDefault="008F5F7D" w:rsidP="008F5F7D">
      <w:pPr>
        <w:jc w:val="center"/>
        <w:rPr>
          <w:b/>
          <w:bCs/>
        </w:rPr>
      </w:pPr>
    </w:p>
    <w:p w:rsidR="008F5F7D" w:rsidRPr="00936669" w:rsidRDefault="008F5F7D" w:rsidP="008F5F7D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8F5F7D" w:rsidRPr="007D724B" w:rsidRDefault="008F5F7D" w:rsidP="008F5F7D">
      <w:pPr>
        <w:jc w:val="center"/>
        <w:rPr>
          <w:b/>
        </w:rPr>
      </w:pPr>
      <w:r w:rsidRPr="007D724B">
        <w:rPr>
          <w:b/>
        </w:rPr>
        <w:t xml:space="preserve">ПО НАУЧНОЙ СПЕЦИАЛЬНОСТИ </w:t>
      </w:r>
      <w:r>
        <w:rPr>
          <w:b/>
        </w:rPr>
        <w:t>1.5.7 ГЕНЕТИКА</w:t>
      </w:r>
    </w:p>
    <w:p w:rsidR="00E358CE" w:rsidRDefault="00E358CE" w:rsidP="00AF61DD">
      <w:pPr>
        <w:autoSpaceDE w:val="0"/>
        <w:autoSpaceDN w:val="0"/>
        <w:adjustRightInd w:val="0"/>
        <w:rPr>
          <w:b/>
          <w:bCs/>
        </w:rPr>
      </w:pPr>
    </w:p>
    <w:p w:rsidR="008017B2" w:rsidRPr="00B22093" w:rsidRDefault="008017B2" w:rsidP="008017B2">
      <w:pPr>
        <w:numPr>
          <w:ilvl w:val="0"/>
          <w:numId w:val="7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22093">
        <w:rPr>
          <w:b/>
        </w:rPr>
        <w:t>Общие сведения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Предмет генетики. Истоки генетики. Понятие: ген, генотип, фенотип, мутации. Место генет</w:t>
      </w:r>
      <w:r w:rsidRPr="008017B2">
        <w:t>и</w:t>
      </w:r>
      <w:r w:rsidRPr="008017B2">
        <w:t>ки среди биологических наук. Истоки генетики. Понятия: ген, генотип и фенотип. Роль отеч</w:t>
      </w:r>
      <w:r w:rsidRPr="008017B2">
        <w:t>е</w:t>
      </w:r>
      <w:r w:rsidRPr="008017B2">
        <w:t>ственных ученых в развитии генетики и селекции (Н.И. Вавилов, А.С. Серебровский, Н.К. Кол</w:t>
      </w:r>
      <w:r w:rsidRPr="008017B2">
        <w:t>ь</w:t>
      </w:r>
      <w:r w:rsidRPr="008017B2">
        <w:t>цов, Ю.А. Филипченко, С.С. Четвериков и др.).</w:t>
      </w:r>
    </w:p>
    <w:p w:rsidR="008017B2" w:rsidRPr="008017B2" w:rsidRDefault="008017B2" w:rsidP="008017B2">
      <w:pPr>
        <w:ind w:firstLine="454"/>
        <w:jc w:val="both"/>
      </w:pPr>
      <w:r w:rsidRPr="008017B2">
        <w:t>Место генетики среди биологических наук. Значение генетики для решения задач селекции, медицины, биотехнологии, экологии.</w:t>
      </w:r>
    </w:p>
    <w:p w:rsidR="008017B2" w:rsidRPr="008017B2" w:rsidRDefault="008017B2" w:rsidP="008017B2">
      <w:pPr>
        <w:ind w:firstLine="454"/>
        <w:jc w:val="both"/>
        <w:rPr>
          <w:b/>
        </w:rPr>
      </w:pPr>
    </w:p>
    <w:p w:rsidR="008017B2" w:rsidRPr="00B22093" w:rsidRDefault="008017B2" w:rsidP="008017B2">
      <w:pPr>
        <w:pStyle w:val="2"/>
        <w:spacing w:before="0" w:after="0"/>
        <w:jc w:val="both"/>
        <w:rPr>
          <w:b/>
          <w:caps/>
        </w:rPr>
      </w:pPr>
      <w:r w:rsidRPr="00B22093">
        <w:rPr>
          <w:b/>
          <w:caps/>
        </w:rPr>
        <w:t xml:space="preserve">2. </w:t>
      </w:r>
      <w:r w:rsidRPr="00B22093">
        <w:rPr>
          <w:b/>
        </w:rPr>
        <w:t>Материальные основы наследственности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Понятие о генетической информации. Доказательства роли ядра и хромосом в явлениях наследственности. Локализация генов в хромосомах. Роль цитоплазматических факторов в пер</w:t>
      </w:r>
      <w:r w:rsidRPr="008017B2">
        <w:t>е</w:t>
      </w:r>
      <w:r w:rsidRPr="008017B2">
        <w:t>даче наследственной информации.</w:t>
      </w:r>
    </w:p>
    <w:p w:rsidR="008017B2" w:rsidRPr="008017B2" w:rsidRDefault="008017B2" w:rsidP="008017B2">
      <w:pPr>
        <w:ind w:firstLine="454"/>
        <w:jc w:val="both"/>
      </w:pPr>
      <w:r w:rsidRPr="008017B2">
        <w:t>Деление клетки и воспроизведение. Митотический цикл и фазы митоза. Мейоз и образование гамет. Конъюгация хромосом. Редукция числа хромосом. Генетическая роль митоза и мейоза. К</w:t>
      </w:r>
      <w:r w:rsidRPr="008017B2">
        <w:t>а</w:t>
      </w:r>
      <w:r w:rsidRPr="008017B2">
        <w:t>риотип. Парность хромосом в соматических клетках. Гомологичные хромосомы. Специфичность морфологии и числа хромосом.</w:t>
      </w:r>
    </w:p>
    <w:p w:rsidR="008017B2" w:rsidRPr="008017B2" w:rsidRDefault="008017B2" w:rsidP="008017B2">
      <w:pPr>
        <w:ind w:firstLine="454"/>
        <w:jc w:val="both"/>
      </w:pPr>
      <w:r w:rsidRPr="008017B2">
        <w:t>Молекулярные основы наследственности. Истоки биохимической генетики. Концепция «один ген</w:t>
      </w:r>
      <w:r w:rsidRPr="008017B2">
        <w:rPr>
          <w:noProof/>
        </w:rPr>
        <w:t xml:space="preserve"> –</w:t>
      </w:r>
      <w:r w:rsidRPr="008017B2">
        <w:t xml:space="preserve"> один полипептид». Белок как элементарный признак.</w:t>
      </w:r>
    </w:p>
    <w:p w:rsidR="008017B2" w:rsidRPr="008017B2" w:rsidRDefault="008017B2" w:rsidP="008017B2">
      <w:pPr>
        <w:ind w:firstLine="454"/>
        <w:jc w:val="both"/>
      </w:pPr>
      <w:r w:rsidRPr="008017B2">
        <w:t>Доказательства генетической роли нуклеиновых кислот (трансформация у бактерий, опыты с вирусами). 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Методологич</w:t>
      </w:r>
      <w:r w:rsidRPr="008017B2">
        <w:t>е</w:t>
      </w:r>
      <w:r w:rsidRPr="008017B2">
        <w:t>ское значение принципа передачи генетической информации: ДНК</w:t>
      </w:r>
      <w:r w:rsidRPr="008017B2">
        <w:sym w:font="Symbol" w:char="F0DB"/>
      </w:r>
      <w:r w:rsidRPr="008017B2">
        <w:t>РНК</w:t>
      </w:r>
      <w:r w:rsidRPr="008017B2">
        <w:sym w:font="Symbol" w:char="F0DE"/>
      </w:r>
      <w:r w:rsidRPr="008017B2">
        <w:t>белок. Свойства ген</w:t>
      </w:r>
      <w:r w:rsidRPr="008017B2">
        <w:t>е</w:t>
      </w:r>
      <w:r w:rsidRPr="008017B2">
        <w:t xml:space="preserve">тического кода. Доказательства </w:t>
      </w:r>
      <w:proofErr w:type="spellStart"/>
      <w:r w:rsidRPr="008017B2">
        <w:t>триплетности</w:t>
      </w:r>
      <w:proofErr w:type="spellEnd"/>
      <w:r w:rsidRPr="008017B2">
        <w:t xml:space="preserve"> кода. Расшифровка кодонов. Вырожденность кода. Терминирующие кодоны. Понятие о генетической </w:t>
      </w:r>
      <w:proofErr w:type="spellStart"/>
      <w:r w:rsidRPr="008017B2">
        <w:t>супрессии</w:t>
      </w:r>
      <w:proofErr w:type="spellEnd"/>
      <w:r w:rsidRPr="008017B2">
        <w:t>. Универсальность кода.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Строение хромосом: хроматида, хромомеры, </w:t>
      </w:r>
      <w:proofErr w:type="spellStart"/>
      <w:r w:rsidRPr="008017B2">
        <w:t>эухроматические</w:t>
      </w:r>
      <w:proofErr w:type="spellEnd"/>
      <w:r w:rsidRPr="008017B2">
        <w:t xml:space="preserve"> и гетерохроматические районы хромосом. Изменения в организации морфологии хромосом в ходе митоза и мейоза. Репликация хромосом. </w:t>
      </w:r>
      <w:proofErr w:type="spellStart"/>
      <w:r w:rsidRPr="008017B2">
        <w:t>Политения</w:t>
      </w:r>
      <w:proofErr w:type="spellEnd"/>
      <w:r w:rsidRPr="008017B2">
        <w:t xml:space="preserve">. Онтогенетическая изменчивость хромосом. Молекулярная организация хромосом прокариот и эукариот. Компоненты хроматина: ДНК, РНК, гистоны, другие белки. Уровни упаковки хроматина, </w:t>
      </w:r>
      <w:proofErr w:type="spellStart"/>
      <w:r w:rsidRPr="008017B2">
        <w:t>нуклеосомы</w:t>
      </w:r>
      <w:proofErr w:type="spellEnd"/>
      <w:r w:rsidRPr="008017B2">
        <w:t>.</w:t>
      </w:r>
    </w:p>
    <w:p w:rsidR="008017B2" w:rsidRPr="008017B2" w:rsidRDefault="008017B2" w:rsidP="008017B2">
      <w:pPr>
        <w:ind w:firstLine="454"/>
        <w:jc w:val="both"/>
        <w:rPr>
          <w:b/>
        </w:rPr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Генетический анализ</w:t>
      </w:r>
    </w:p>
    <w:p w:rsidR="008017B2" w:rsidRPr="008017B2" w:rsidRDefault="008017B2" w:rsidP="008017B2">
      <w:pPr>
        <w:ind w:firstLine="454"/>
        <w:jc w:val="both"/>
      </w:pPr>
      <w:r w:rsidRPr="008017B2">
        <w:t>Основные закономерности наследования. Цели и принципы генетического анализа. Методы: гибридологический, мутационный, цитогенетический, генеалогический, популяционный, близн</w:t>
      </w:r>
      <w:r w:rsidRPr="008017B2">
        <w:t>е</w:t>
      </w:r>
      <w:r w:rsidRPr="008017B2">
        <w:t>цовый, биохимический.</w:t>
      </w:r>
    </w:p>
    <w:p w:rsidR="008017B2" w:rsidRPr="008017B2" w:rsidRDefault="008017B2" w:rsidP="008017B2">
      <w:pPr>
        <w:ind w:firstLine="454"/>
        <w:jc w:val="both"/>
      </w:pPr>
      <w:r w:rsidRPr="008017B2">
        <w:t>Основы гибридологического метода: выбор объекта, отбор материала для скрещиваний, ан</w:t>
      </w:r>
      <w:r w:rsidRPr="008017B2">
        <w:t>а</w:t>
      </w:r>
      <w:r w:rsidRPr="008017B2">
        <w:t>лиз признаков, применение статистического метода. Разрешающая способность гибридологич</w:t>
      </w:r>
      <w:r w:rsidRPr="008017B2">
        <w:t>е</w:t>
      </w:r>
      <w:r w:rsidRPr="008017B2">
        <w:t>ского метода. Генетическая символика.</w:t>
      </w:r>
    </w:p>
    <w:p w:rsidR="008017B2" w:rsidRPr="00B22093" w:rsidRDefault="008017B2" w:rsidP="008017B2">
      <w:pPr>
        <w:ind w:left="454"/>
        <w:jc w:val="both"/>
        <w:rPr>
          <w:b/>
        </w:rPr>
      </w:pPr>
      <w:r w:rsidRPr="00B22093">
        <w:rPr>
          <w:b/>
        </w:rPr>
        <w:t>3.1. Моногибридные и полигибридные скрещивания.</w:t>
      </w:r>
    </w:p>
    <w:p w:rsidR="008017B2" w:rsidRPr="008017B2" w:rsidRDefault="008017B2" w:rsidP="008017B2">
      <w:pPr>
        <w:ind w:firstLine="454"/>
        <w:jc w:val="both"/>
      </w:pPr>
      <w:r w:rsidRPr="008017B2">
        <w:t>Закономерности наследования при моногибридном скрещивании, открытые Г. Менделем: единообразие гибридов первого поколения, расщепление во втором поколении. Представление Г. Менделя о дискретной наследственности (факториальная гипотеза).</w:t>
      </w:r>
    </w:p>
    <w:p w:rsidR="008017B2" w:rsidRPr="008017B2" w:rsidRDefault="008017B2" w:rsidP="008017B2">
      <w:pPr>
        <w:ind w:firstLine="454"/>
        <w:jc w:val="both"/>
      </w:pPr>
      <w:r w:rsidRPr="008017B2">
        <w:lastRenderedPageBreak/>
        <w:t xml:space="preserve">Представление об аллелях и их взаимодействиях: полное и неполное доминирование, </w:t>
      </w:r>
      <w:proofErr w:type="spellStart"/>
      <w:r w:rsidRPr="008017B2">
        <w:t>кодом</w:t>
      </w:r>
      <w:r w:rsidRPr="008017B2">
        <w:t>и</w:t>
      </w:r>
      <w:r w:rsidRPr="008017B2">
        <w:t>нирование</w:t>
      </w:r>
      <w:proofErr w:type="spellEnd"/>
      <w:r w:rsidRPr="008017B2">
        <w:t xml:space="preserve">. Закон "чистоты гамет". </w:t>
      </w:r>
      <w:proofErr w:type="spellStart"/>
      <w:r w:rsidRPr="008017B2">
        <w:t>Гомозиготность</w:t>
      </w:r>
      <w:proofErr w:type="spellEnd"/>
      <w:r w:rsidRPr="008017B2">
        <w:t xml:space="preserve"> и </w:t>
      </w:r>
      <w:proofErr w:type="spellStart"/>
      <w:r w:rsidRPr="008017B2">
        <w:t>гетерозиготность</w:t>
      </w:r>
      <w:proofErr w:type="spellEnd"/>
      <w:r w:rsidRPr="008017B2">
        <w:t>. Анализирующее скрещ</w:t>
      </w:r>
      <w:r w:rsidRPr="008017B2">
        <w:t>и</w:t>
      </w:r>
      <w:r w:rsidRPr="008017B2">
        <w:t>вание, анализ типов и соотношения гамет у гибридов. Расщепление по фенотипу и генотипу во втором поколении и анализирующем скрещивании при моногенном контроле признака и разных типах аллельных взаимодействий</w:t>
      </w:r>
      <w:r w:rsidRPr="008017B2">
        <w:rPr>
          <w:noProof/>
        </w:rPr>
        <w:t xml:space="preserve"> (3:1, 1:2, 1:1).</w:t>
      </w:r>
    </w:p>
    <w:p w:rsidR="008017B2" w:rsidRPr="008017B2" w:rsidRDefault="008017B2" w:rsidP="008017B2">
      <w:pPr>
        <w:ind w:firstLine="454"/>
        <w:jc w:val="both"/>
      </w:pPr>
      <w:r w:rsidRPr="008017B2">
        <w:t>Относительный характер доминирования. Возможные биохимические механизмы доминир</w:t>
      </w:r>
      <w:r w:rsidRPr="008017B2">
        <w:t>о</w:t>
      </w:r>
      <w:r w:rsidRPr="008017B2">
        <w:t>вания.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Закономерности наследования в </w:t>
      </w:r>
      <w:proofErr w:type="spellStart"/>
      <w:r w:rsidRPr="008017B2">
        <w:t>ди</w:t>
      </w:r>
      <w:proofErr w:type="spellEnd"/>
      <w:r w:rsidRPr="008017B2">
        <w:t>- и полигибридных скрещиваниях при моногенном контр</w:t>
      </w:r>
      <w:r w:rsidRPr="008017B2">
        <w:t>о</w:t>
      </w:r>
      <w:r w:rsidRPr="008017B2">
        <w:t>ле каждого признака: единообразие первого поколения и расщепление во втором поколении. Закон независимого наследования генов. Статистический характер расщеплений. Общая формула ра</w:t>
      </w:r>
      <w:r w:rsidRPr="008017B2">
        <w:t>с</w:t>
      </w:r>
      <w:r w:rsidRPr="008017B2">
        <w:t>щеплений при независимом наследовании. Значение мейоза в осуществлении законов «чистоты гамет» и независимого наследования. Условия осуществления «менделеевских» расщеплений.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Отклонения от менделевских расщеплений при </w:t>
      </w:r>
      <w:proofErr w:type="spellStart"/>
      <w:r w:rsidRPr="008017B2">
        <w:t>ди</w:t>
      </w:r>
      <w:proofErr w:type="spellEnd"/>
      <w:r w:rsidRPr="008017B2">
        <w:t>- и полигенном контроле признаков. Неа</w:t>
      </w:r>
      <w:r w:rsidRPr="008017B2">
        <w:t>л</w:t>
      </w:r>
      <w:r w:rsidRPr="008017B2">
        <w:t xml:space="preserve">лельные взаимодействия: </w:t>
      </w:r>
      <w:proofErr w:type="spellStart"/>
      <w:r w:rsidRPr="008017B2">
        <w:t>комплементарность</w:t>
      </w:r>
      <w:proofErr w:type="spellEnd"/>
      <w:r w:rsidRPr="008017B2">
        <w:t xml:space="preserve">, </w:t>
      </w:r>
      <w:proofErr w:type="spellStart"/>
      <w:r w:rsidRPr="008017B2">
        <w:t>эпистаз</w:t>
      </w:r>
      <w:proofErr w:type="spellEnd"/>
      <w:r w:rsidRPr="008017B2">
        <w:t>, полимерия. Биохимические основы неа</w:t>
      </w:r>
      <w:r w:rsidRPr="008017B2">
        <w:t>л</w:t>
      </w:r>
      <w:r w:rsidRPr="008017B2">
        <w:t>лельных взаимодействий.</w:t>
      </w:r>
    </w:p>
    <w:p w:rsidR="008017B2" w:rsidRPr="008017B2" w:rsidRDefault="008017B2" w:rsidP="008017B2">
      <w:pPr>
        <w:ind w:firstLine="454"/>
        <w:jc w:val="both"/>
      </w:pPr>
      <w:r w:rsidRPr="008017B2">
        <w:t>Особенности наследования количественных признаков (полигенное наследование). Использ</w:t>
      </w:r>
      <w:r w:rsidRPr="008017B2">
        <w:t>о</w:t>
      </w:r>
      <w:r w:rsidRPr="008017B2">
        <w:t>вание статистических методов при изучении количественных признаков.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Представление о генотипе как сложной системе аллельных и неаллельных взаимодействий генов. </w:t>
      </w:r>
      <w:proofErr w:type="spellStart"/>
      <w:r w:rsidRPr="008017B2">
        <w:t>Плейотропное</w:t>
      </w:r>
      <w:proofErr w:type="spellEnd"/>
      <w:r w:rsidRPr="008017B2">
        <w:t xml:space="preserve"> действие генов. </w:t>
      </w:r>
      <w:proofErr w:type="spellStart"/>
      <w:r w:rsidRPr="008017B2">
        <w:t>Пенентрантность</w:t>
      </w:r>
      <w:proofErr w:type="spellEnd"/>
      <w:r w:rsidRPr="008017B2">
        <w:t xml:space="preserve"> и экспрессивность.</w:t>
      </w:r>
    </w:p>
    <w:p w:rsidR="008017B2" w:rsidRPr="008017B2" w:rsidRDefault="008017B2" w:rsidP="008017B2">
      <w:pPr>
        <w:ind w:firstLine="454"/>
        <w:jc w:val="both"/>
      </w:pPr>
      <w:r w:rsidRPr="008017B2">
        <w:rPr>
          <w:b/>
        </w:rPr>
        <w:t>3.2. Хромосомное определение пола и наследование признаков, сцепленных с полом.</w:t>
      </w:r>
    </w:p>
    <w:p w:rsidR="008017B2" w:rsidRPr="008017B2" w:rsidRDefault="008017B2" w:rsidP="008017B2">
      <w:pPr>
        <w:ind w:firstLine="454"/>
        <w:jc w:val="both"/>
      </w:pPr>
      <w:r w:rsidRPr="008017B2">
        <w:t>Половые хромосомы, гомо- и</w:t>
      </w:r>
      <w:r w:rsidRPr="008017B2">
        <w:rPr>
          <w:b/>
        </w:rPr>
        <w:t xml:space="preserve"> </w:t>
      </w:r>
      <w:proofErr w:type="spellStart"/>
      <w:r w:rsidRPr="008017B2">
        <w:t>гетерогаметный</w:t>
      </w:r>
      <w:proofErr w:type="spellEnd"/>
      <w:r w:rsidRPr="008017B2">
        <w:t xml:space="preserve"> пол; типы хромосомного определения пола. Наследование признаков, сцепленных с полом. Значение реципрокных скрещиваний для изучения сцепленных с полом признаков. Наследование при </w:t>
      </w:r>
      <w:proofErr w:type="spellStart"/>
      <w:r w:rsidRPr="008017B2">
        <w:t>нерасхождении</w:t>
      </w:r>
      <w:proofErr w:type="spellEnd"/>
      <w:r w:rsidRPr="008017B2">
        <w:t xml:space="preserve"> половых хромосом. Балансовая теория определения пола. </w:t>
      </w:r>
      <w:proofErr w:type="spellStart"/>
      <w:r w:rsidRPr="008017B2">
        <w:t>Гинандроморфизм</w:t>
      </w:r>
      <w:proofErr w:type="spellEnd"/>
      <w:r w:rsidRPr="008017B2">
        <w:t>.</w:t>
      </w:r>
    </w:p>
    <w:p w:rsidR="008017B2" w:rsidRPr="008017B2" w:rsidRDefault="008017B2" w:rsidP="008017B2">
      <w:pPr>
        <w:ind w:firstLine="454"/>
        <w:jc w:val="both"/>
        <w:rPr>
          <w:b/>
        </w:rPr>
      </w:pPr>
      <w:r w:rsidRPr="008017B2">
        <w:rPr>
          <w:b/>
        </w:rPr>
        <w:t xml:space="preserve">3.3. Сцепленное наследование и </w:t>
      </w:r>
      <w:proofErr w:type="spellStart"/>
      <w:r w:rsidRPr="008017B2">
        <w:rPr>
          <w:b/>
        </w:rPr>
        <w:t>кроссииговер</w:t>
      </w:r>
      <w:proofErr w:type="spellEnd"/>
      <w:r w:rsidRPr="008017B2">
        <w:rPr>
          <w:b/>
        </w:rPr>
        <w:t>.</w:t>
      </w:r>
    </w:p>
    <w:p w:rsidR="008017B2" w:rsidRPr="008017B2" w:rsidRDefault="008017B2" w:rsidP="008017B2">
      <w:pPr>
        <w:ind w:firstLine="454"/>
        <w:jc w:val="both"/>
      </w:pPr>
      <w:r w:rsidRPr="008017B2">
        <w:t>Значение работ школы Т. Моргана в изучении сцепленного наследования признаков. Особе</w:t>
      </w:r>
      <w:r w:rsidRPr="008017B2">
        <w:t>н</w:t>
      </w:r>
      <w:r w:rsidRPr="008017B2">
        <w:t>ности наследования при сцеплении. Группы сцепления.</w:t>
      </w:r>
    </w:p>
    <w:p w:rsidR="008017B2" w:rsidRPr="008017B2" w:rsidRDefault="008017B2" w:rsidP="008017B2">
      <w:pPr>
        <w:ind w:firstLine="454"/>
        <w:jc w:val="both"/>
      </w:pPr>
      <w:r w:rsidRPr="008017B2">
        <w:t>Кроссинговер. Доказательства происхождения кроссинговера в мейозе и митозе на стадии ч</w:t>
      </w:r>
      <w:r w:rsidRPr="008017B2">
        <w:t>е</w:t>
      </w:r>
      <w:r w:rsidRPr="008017B2">
        <w:t>тырех нитей. Значение анализирующего скрещивания и тетрадного анализа при изучении кро</w:t>
      </w:r>
      <w:r w:rsidRPr="008017B2">
        <w:t>с</w:t>
      </w:r>
      <w:r w:rsidRPr="008017B2">
        <w:t>синговера. Цитологические доказательства кроссинговера.</w:t>
      </w:r>
    </w:p>
    <w:p w:rsidR="008017B2" w:rsidRPr="008017B2" w:rsidRDefault="008017B2" w:rsidP="008017B2">
      <w:pPr>
        <w:ind w:firstLine="454"/>
        <w:jc w:val="both"/>
      </w:pPr>
      <w:r w:rsidRPr="008017B2">
        <w:t>Множественные перекресты. Интерференция. Линейное расположение генов в хромосомах. Основные положения хромосомной теории наследственности по Т. Моргану.</w:t>
      </w:r>
    </w:p>
    <w:p w:rsidR="008017B2" w:rsidRPr="008017B2" w:rsidRDefault="008017B2" w:rsidP="008017B2">
      <w:pPr>
        <w:ind w:firstLine="454"/>
        <w:jc w:val="both"/>
      </w:pPr>
      <w:r w:rsidRPr="008017B2">
        <w:t>Генетические карты, принцип их построения у эукариот. Использование данных цитогенет</w:t>
      </w:r>
      <w:r w:rsidRPr="008017B2">
        <w:t>и</w:t>
      </w:r>
      <w:r w:rsidRPr="008017B2">
        <w:t>ческого анализа для локализации генов. Цитологические карты хромосом. Митотический кросси</w:t>
      </w:r>
      <w:r w:rsidRPr="008017B2">
        <w:t>н</w:t>
      </w:r>
      <w:r w:rsidRPr="008017B2">
        <w:t>говер и его использование для картирования хромосом. Построение физических карт хромосом с помощью методов молекулярной биологии.</w:t>
      </w:r>
    </w:p>
    <w:p w:rsidR="008017B2" w:rsidRPr="008017B2" w:rsidRDefault="008017B2" w:rsidP="008017B2">
      <w:pPr>
        <w:ind w:firstLine="454"/>
        <w:jc w:val="both"/>
        <w:rPr>
          <w:b/>
        </w:rPr>
      </w:pPr>
      <w:r w:rsidRPr="008017B2">
        <w:rPr>
          <w:b/>
        </w:rPr>
        <w:t>3.4. Генетический анализ у прокариот.</w:t>
      </w:r>
    </w:p>
    <w:p w:rsidR="008017B2" w:rsidRPr="008017B2" w:rsidRDefault="008017B2" w:rsidP="008017B2">
      <w:pPr>
        <w:ind w:firstLine="454"/>
        <w:jc w:val="both"/>
      </w:pPr>
      <w:r w:rsidRPr="008017B2">
        <w:t>Особенности микроорганизмов как объекта генетических исследо</w:t>
      </w:r>
      <w:r w:rsidRPr="008017B2">
        <w:softHyphen/>
        <w:t>ваний. Организация генет</w:t>
      </w:r>
      <w:r w:rsidRPr="008017B2">
        <w:t>и</w:t>
      </w:r>
      <w:r w:rsidRPr="008017B2">
        <w:t xml:space="preserve">ческого аппарата у бактерий. Представление о </w:t>
      </w:r>
      <w:proofErr w:type="spellStart"/>
      <w:r w:rsidRPr="008017B2">
        <w:t>плазмидах</w:t>
      </w:r>
      <w:proofErr w:type="spellEnd"/>
      <w:r w:rsidRPr="008017B2">
        <w:t xml:space="preserve">, </w:t>
      </w:r>
      <w:proofErr w:type="spellStart"/>
      <w:r w:rsidRPr="008017B2">
        <w:t>эписомах</w:t>
      </w:r>
      <w:proofErr w:type="spellEnd"/>
      <w:r w:rsidRPr="008017B2">
        <w:t xml:space="preserve"> и мигрирующих генетических элементах (</w:t>
      </w:r>
      <w:proofErr w:type="spellStart"/>
      <w:r w:rsidRPr="008017B2">
        <w:t>инсерционные</w:t>
      </w:r>
      <w:proofErr w:type="spellEnd"/>
      <w:r w:rsidRPr="008017B2">
        <w:t xml:space="preserve"> последовательности, </w:t>
      </w:r>
      <w:proofErr w:type="spellStart"/>
      <w:r w:rsidRPr="008017B2">
        <w:t>транспозоны</w:t>
      </w:r>
      <w:proofErr w:type="spellEnd"/>
      <w:r w:rsidRPr="008017B2">
        <w:t>).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Методы, применяемые в генетическом анализе у бактерий и бактериофагов: </w:t>
      </w:r>
      <w:proofErr w:type="spellStart"/>
      <w:r w:rsidRPr="008017B2">
        <w:t>клональный</w:t>
      </w:r>
      <w:proofErr w:type="spellEnd"/>
      <w:r w:rsidRPr="008017B2">
        <w:t xml:space="preserve"> ан</w:t>
      </w:r>
      <w:r w:rsidRPr="008017B2">
        <w:t>а</w:t>
      </w:r>
      <w:r w:rsidRPr="008017B2">
        <w:t>лиз, метод селективных сред, метод отпечатков и др. Особенности процессов, ведущих к рекомб</w:t>
      </w:r>
      <w:r w:rsidRPr="008017B2">
        <w:t>и</w:t>
      </w:r>
      <w:r w:rsidRPr="008017B2">
        <w:t>нации у прокариот. Конъюгация у бактерий: половой фактор кишечной палочки. Методы генет</w:t>
      </w:r>
      <w:r w:rsidRPr="008017B2">
        <w:t>и</w:t>
      </w:r>
      <w:r w:rsidRPr="008017B2">
        <w:t>ческого картирования при конъюгации. Кольцевая карта хромосом прокариот. Генетическая р</w:t>
      </w:r>
      <w:r w:rsidRPr="008017B2">
        <w:t>е</w:t>
      </w:r>
      <w:r w:rsidRPr="008017B2">
        <w:t>комбинация при трансформации. Трансдукция у бактерий. Общая и специфическая трансдукция. Использование трансформации и трансдукции для картирования генов.</w:t>
      </w:r>
    </w:p>
    <w:p w:rsidR="008017B2" w:rsidRPr="008017B2" w:rsidRDefault="008017B2" w:rsidP="008017B2">
      <w:pPr>
        <w:ind w:firstLine="454"/>
        <w:jc w:val="both"/>
        <w:rPr>
          <w:b/>
        </w:rPr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Внеядерное наследование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Закономерности нехромосомного наследования, отличие от хромосомного наследования. М</w:t>
      </w:r>
      <w:r w:rsidRPr="008017B2">
        <w:t>е</w:t>
      </w:r>
      <w:r w:rsidRPr="008017B2">
        <w:t>тоды изучения: реципрокные, возвратные и поглощающие скрещивания, метод трансплантации, биохимические методы.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Материнский эффект цитоплазмы. Наследование завитка у моллюсков. </w:t>
      </w:r>
      <w:proofErr w:type="spellStart"/>
      <w:r w:rsidRPr="008017B2">
        <w:t>Пластидная</w:t>
      </w:r>
      <w:proofErr w:type="spellEnd"/>
      <w:r w:rsidRPr="008017B2">
        <w:t xml:space="preserve"> насле</w:t>
      </w:r>
      <w:r w:rsidRPr="008017B2">
        <w:t>д</w:t>
      </w:r>
      <w:r w:rsidRPr="008017B2">
        <w:t xml:space="preserve">ственность. Наследование </w:t>
      </w:r>
      <w:proofErr w:type="spellStart"/>
      <w:r w:rsidRPr="008017B2">
        <w:t>пестролистности</w:t>
      </w:r>
      <w:proofErr w:type="spellEnd"/>
      <w:r w:rsidRPr="008017B2">
        <w:t xml:space="preserve"> у растений. Наследование устойчивости к антибиот</w:t>
      </w:r>
      <w:r w:rsidRPr="008017B2">
        <w:t>и</w:t>
      </w:r>
      <w:r w:rsidRPr="008017B2">
        <w:t xml:space="preserve">кам у хламидомонады. </w:t>
      </w:r>
      <w:proofErr w:type="spellStart"/>
      <w:r w:rsidRPr="008017B2">
        <w:t>Митохондриальная</w:t>
      </w:r>
      <w:proofErr w:type="spellEnd"/>
      <w:r w:rsidRPr="008017B2">
        <w:t xml:space="preserve"> наследственность. Наследование дыхательной недост</w:t>
      </w:r>
      <w:r w:rsidRPr="008017B2">
        <w:t>а</w:t>
      </w:r>
      <w:r w:rsidRPr="008017B2">
        <w:t>точности у дрожжей.</w:t>
      </w:r>
    </w:p>
    <w:p w:rsidR="008017B2" w:rsidRPr="008017B2" w:rsidRDefault="008017B2" w:rsidP="008017B2">
      <w:pPr>
        <w:ind w:firstLine="454"/>
        <w:jc w:val="both"/>
      </w:pPr>
      <w:r w:rsidRPr="008017B2">
        <w:lastRenderedPageBreak/>
        <w:t>Взаимодействие ядерных и внеядерных генов. Цитоплазматическая мужская стерильность у растений.</w:t>
      </w:r>
    </w:p>
    <w:p w:rsidR="008017B2" w:rsidRPr="008017B2" w:rsidRDefault="008017B2" w:rsidP="008017B2">
      <w:pPr>
        <w:ind w:firstLine="454"/>
        <w:jc w:val="both"/>
      </w:pPr>
      <w:r w:rsidRPr="008017B2">
        <w:t>Инфекционные факторы внеядерной наследственности. Наследование каппа- частиц у пар</w:t>
      </w:r>
      <w:r w:rsidRPr="008017B2">
        <w:t>а</w:t>
      </w:r>
      <w:r w:rsidRPr="008017B2">
        <w:t xml:space="preserve">меций при разных способах размножения (при нормальной и продленной конъюгации, при </w:t>
      </w:r>
      <w:proofErr w:type="spellStart"/>
      <w:r w:rsidRPr="008017B2">
        <w:t>аут</w:t>
      </w:r>
      <w:r w:rsidRPr="008017B2">
        <w:t>о</w:t>
      </w:r>
      <w:r w:rsidRPr="008017B2">
        <w:t>гамии</w:t>
      </w:r>
      <w:proofErr w:type="spellEnd"/>
      <w:r w:rsidRPr="008017B2">
        <w:t>). Наследование сигма- фактора у дрозофилы.</w:t>
      </w:r>
    </w:p>
    <w:p w:rsidR="008017B2" w:rsidRPr="008017B2" w:rsidRDefault="008017B2" w:rsidP="008017B2">
      <w:pPr>
        <w:ind w:firstLine="454"/>
        <w:jc w:val="both"/>
      </w:pPr>
      <w:proofErr w:type="spellStart"/>
      <w:r w:rsidRPr="008017B2">
        <w:t>Плазмидное</w:t>
      </w:r>
      <w:proofErr w:type="spellEnd"/>
      <w:r w:rsidRPr="008017B2">
        <w:t xml:space="preserve"> наследование. Свойства </w:t>
      </w:r>
      <w:proofErr w:type="spellStart"/>
      <w:r w:rsidRPr="008017B2">
        <w:t>плазмид</w:t>
      </w:r>
      <w:proofErr w:type="spellEnd"/>
      <w:r w:rsidRPr="008017B2">
        <w:t xml:space="preserve">: </w:t>
      </w:r>
      <w:proofErr w:type="spellStart"/>
      <w:r w:rsidRPr="008017B2">
        <w:t>трансмиссивность</w:t>
      </w:r>
      <w:proofErr w:type="spellEnd"/>
      <w:r w:rsidRPr="008017B2">
        <w:t xml:space="preserve">, несовместимость, </w:t>
      </w:r>
      <w:proofErr w:type="spellStart"/>
      <w:r w:rsidRPr="008017B2">
        <w:t>детерм</w:t>
      </w:r>
      <w:r w:rsidRPr="008017B2">
        <w:t>и</w:t>
      </w:r>
      <w:r w:rsidRPr="008017B2">
        <w:t>нирование</w:t>
      </w:r>
      <w:proofErr w:type="spellEnd"/>
      <w:r w:rsidRPr="008017B2">
        <w:t xml:space="preserve"> признаков устойчивости к антибиотикам и другим лекарственным препаратам, образ</w:t>
      </w:r>
      <w:r w:rsidRPr="008017B2">
        <w:t>о</w:t>
      </w:r>
      <w:r w:rsidRPr="008017B2">
        <w:t xml:space="preserve">вание </w:t>
      </w:r>
      <w:proofErr w:type="spellStart"/>
      <w:r w:rsidRPr="008017B2">
        <w:t>колицинов</w:t>
      </w:r>
      <w:proofErr w:type="spellEnd"/>
      <w:r w:rsidRPr="008017B2">
        <w:t xml:space="preserve"> и др. Использование </w:t>
      </w:r>
      <w:proofErr w:type="spellStart"/>
      <w:r w:rsidRPr="008017B2">
        <w:t>плазмид</w:t>
      </w:r>
      <w:proofErr w:type="spellEnd"/>
      <w:r w:rsidRPr="008017B2">
        <w:t xml:space="preserve"> в генетических исследованиях.</w:t>
      </w:r>
    </w:p>
    <w:p w:rsidR="008017B2" w:rsidRPr="008017B2" w:rsidRDefault="008017B2" w:rsidP="008017B2">
      <w:pPr>
        <w:ind w:firstLine="454"/>
        <w:jc w:val="both"/>
      </w:pPr>
      <w:r w:rsidRPr="008017B2">
        <w:t>Значение изучения нехромосомного наследования в понимании проблем эволюции клеток высших организмов, происхождения клеточных органелл</w:t>
      </w:r>
      <w:r w:rsidRPr="008017B2">
        <w:rPr>
          <w:noProof/>
        </w:rPr>
        <w:t xml:space="preserve"> (</w:t>
      </w:r>
      <w:r w:rsidRPr="008017B2">
        <w:t xml:space="preserve">пластид и митохондрий). </w:t>
      </w:r>
      <w:proofErr w:type="spellStart"/>
      <w:r w:rsidRPr="008017B2">
        <w:t>Эндосимбиоз</w:t>
      </w:r>
      <w:proofErr w:type="spellEnd"/>
      <w:r w:rsidRPr="008017B2">
        <w:t>.</w:t>
      </w:r>
    </w:p>
    <w:p w:rsidR="008017B2" w:rsidRPr="008017B2" w:rsidRDefault="008017B2" w:rsidP="008017B2">
      <w:pPr>
        <w:ind w:firstLine="454"/>
        <w:jc w:val="both"/>
        <w:rPr>
          <w:b/>
        </w:rPr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Генетическая изменчивость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Понятие о наследственной и ненаследственной (</w:t>
      </w:r>
      <w:proofErr w:type="spellStart"/>
      <w:r w:rsidRPr="008017B2">
        <w:t>модификационной</w:t>
      </w:r>
      <w:proofErr w:type="spellEnd"/>
      <w:r w:rsidRPr="008017B2">
        <w:t>) изменчивости. Формир</w:t>
      </w:r>
      <w:r w:rsidRPr="008017B2">
        <w:t>о</w:t>
      </w:r>
      <w:r w:rsidRPr="008017B2">
        <w:t>вание признаков как результат взаимодействия генотипа и факторов среды. Норма реакции ген</w:t>
      </w:r>
      <w:r w:rsidRPr="008017B2">
        <w:t>о</w:t>
      </w:r>
      <w:r w:rsidRPr="008017B2">
        <w:t>типа. Адаптивный характер модификаций. Комбинативная изменчивость, механизм ее возникн</w:t>
      </w:r>
      <w:r w:rsidRPr="008017B2">
        <w:t>о</w:t>
      </w:r>
      <w:r w:rsidRPr="008017B2">
        <w:t>вения, роль в эволюции и селекции.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Геномные изменения: полиплоидия, анеуплоидия. </w:t>
      </w:r>
      <w:proofErr w:type="spellStart"/>
      <w:r w:rsidRPr="008017B2">
        <w:t>Автополиплоиды</w:t>
      </w:r>
      <w:proofErr w:type="spellEnd"/>
      <w:r w:rsidRPr="008017B2">
        <w:t xml:space="preserve">, особенности мейоза и характер наследования. </w:t>
      </w:r>
      <w:proofErr w:type="spellStart"/>
      <w:r w:rsidRPr="008017B2">
        <w:t>Аллополиплоиды</w:t>
      </w:r>
      <w:proofErr w:type="spellEnd"/>
      <w:r w:rsidRPr="008017B2">
        <w:t xml:space="preserve">. </w:t>
      </w:r>
      <w:proofErr w:type="spellStart"/>
      <w:r w:rsidRPr="008017B2">
        <w:t>Амфидиплоидия</w:t>
      </w:r>
      <w:proofErr w:type="spellEnd"/>
      <w:r w:rsidRPr="008017B2">
        <w:t xml:space="preserve"> как механизм возникновения плодов</w:t>
      </w:r>
      <w:r w:rsidRPr="008017B2">
        <w:t>и</w:t>
      </w:r>
      <w:r w:rsidRPr="008017B2">
        <w:t xml:space="preserve">тых </w:t>
      </w:r>
      <w:proofErr w:type="spellStart"/>
      <w:r w:rsidRPr="008017B2">
        <w:t>аллополиплоидов</w:t>
      </w:r>
      <w:proofErr w:type="spellEnd"/>
      <w:r w:rsidRPr="008017B2">
        <w:t>. Роль полиплоидии в эволюции и селекции. Анеуплоидия: нуллисомики, моносомики, полисомики,</w:t>
      </w:r>
      <w:r w:rsidRPr="008017B2">
        <w:rPr>
          <w:b/>
        </w:rPr>
        <w:t xml:space="preserve"> </w:t>
      </w:r>
      <w:r w:rsidRPr="008017B2">
        <w:t>их использование в генетическом анализе. Особенности мейоза и обр</w:t>
      </w:r>
      <w:r w:rsidRPr="008017B2">
        <w:t>а</w:t>
      </w:r>
      <w:r w:rsidRPr="008017B2">
        <w:t xml:space="preserve">зования гамет у </w:t>
      </w:r>
      <w:proofErr w:type="spellStart"/>
      <w:r w:rsidRPr="008017B2">
        <w:t>анеуплоидов</w:t>
      </w:r>
      <w:proofErr w:type="spellEnd"/>
      <w:r w:rsidRPr="008017B2">
        <w:t>, их жизнеспособность и плодовитость.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Хромосомные перестройки. Внутри- и </w:t>
      </w:r>
      <w:proofErr w:type="spellStart"/>
      <w:r w:rsidRPr="008017B2">
        <w:t>межхромосомные</w:t>
      </w:r>
      <w:proofErr w:type="spellEnd"/>
      <w:r w:rsidRPr="008017B2">
        <w:t xml:space="preserve"> перестройки: </w:t>
      </w:r>
      <w:proofErr w:type="spellStart"/>
      <w:r w:rsidRPr="008017B2">
        <w:t>делеции</w:t>
      </w:r>
      <w:proofErr w:type="spellEnd"/>
      <w:r w:rsidRPr="008017B2">
        <w:t xml:space="preserve">, дупликации, инверсии, </w:t>
      </w:r>
      <w:proofErr w:type="spellStart"/>
      <w:r w:rsidRPr="008017B2">
        <w:t>транслокации</w:t>
      </w:r>
      <w:proofErr w:type="spellEnd"/>
      <w:r w:rsidRPr="008017B2">
        <w:t>, транспозиции. Механизмы</w:t>
      </w:r>
      <w:r w:rsidRPr="008017B2">
        <w:rPr>
          <w:b/>
        </w:rPr>
        <w:t xml:space="preserve"> </w:t>
      </w:r>
      <w:r w:rsidRPr="008017B2">
        <w:t>их возникновения, использование в генетич</w:t>
      </w:r>
      <w:r w:rsidRPr="008017B2">
        <w:t>е</w:t>
      </w:r>
      <w:r w:rsidRPr="008017B2">
        <w:t>ском анализе для локализации отдельных генов и составления генетических карт. Особенности мейоза при различных типах перестроек.</w:t>
      </w:r>
    </w:p>
    <w:p w:rsidR="008017B2" w:rsidRPr="008017B2" w:rsidRDefault="008017B2" w:rsidP="008017B2">
      <w:pPr>
        <w:ind w:firstLine="454"/>
        <w:jc w:val="both"/>
      </w:pPr>
      <w:r w:rsidRPr="008017B2">
        <w:t>Классификация генных мутаций. Представление о прямых и обратных, генеративных и сом</w:t>
      </w:r>
      <w:r w:rsidRPr="008017B2">
        <w:t>а</w:t>
      </w:r>
      <w:r w:rsidRPr="008017B2">
        <w:t>тических, адаптивных и нейтральных, летальных и условно летальных, ядерных и неядерных, спонтанных и индуцированных мутациях. Общая характеристика молекулярной природы возни</w:t>
      </w:r>
      <w:r w:rsidRPr="008017B2">
        <w:t>к</w:t>
      </w:r>
      <w:r w:rsidRPr="008017B2">
        <w:t xml:space="preserve">новения генных мутаций: замена оснований; выпадение или вставка оснований (нонсенс, </w:t>
      </w:r>
      <w:proofErr w:type="spellStart"/>
      <w:r w:rsidRPr="008017B2">
        <w:t>миссенс</w:t>
      </w:r>
      <w:proofErr w:type="spellEnd"/>
      <w:r w:rsidRPr="008017B2">
        <w:t xml:space="preserve"> и </w:t>
      </w:r>
      <w:proofErr w:type="spellStart"/>
      <w:r w:rsidRPr="008017B2">
        <w:t>фрэймшифт</w:t>
      </w:r>
      <w:proofErr w:type="spellEnd"/>
      <w:r w:rsidRPr="008017B2">
        <w:t xml:space="preserve"> типа). Роль мобильных генетических элементов в возникновении генных мутаций и хромосомных перестроек.</w:t>
      </w:r>
    </w:p>
    <w:p w:rsidR="008017B2" w:rsidRPr="008017B2" w:rsidRDefault="008017B2" w:rsidP="008017B2">
      <w:pPr>
        <w:ind w:firstLine="454"/>
        <w:jc w:val="both"/>
      </w:pPr>
      <w:r w:rsidRPr="008017B2">
        <w:t>Спонтанный и индуцированный мутационный процесс. Количественная оценка частот во</w:t>
      </w:r>
      <w:r w:rsidRPr="008017B2">
        <w:t>з</w:t>
      </w:r>
      <w:r w:rsidRPr="008017B2">
        <w:t>никновения мутаций. Многоэтапность и генетический контроль мутационного процесса. Радиац</w:t>
      </w:r>
      <w:r w:rsidRPr="008017B2">
        <w:t>и</w:t>
      </w:r>
      <w:r w:rsidRPr="008017B2">
        <w:t>онный мутагенез: генетические эффекты ионизирующего излучения и УФ- лучей. Закономерности «доза – эффект». Химический мутагенез. Особенности мутагенного действия химических агентов. Факторы, модифицирующие мутационный процесс. Антимутагены. Мутагены окружающей среды и методы их тестирования</w:t>
      </w:r>
    </w:p>
    <w:p w:rsidR="008017B2" w:rsidRPr="008017B2" w:rsidRDefault="008017B2" w:rsidP="008017B2">
      <w:pPr>
        <w:ind w:firstLine="454"/>
        <w:jc w:val="both"/>
        <w:rPr>
          <w:b/>
        </w:rPr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Теория гена. Структура генома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Представление школы Моргана о строении и функции гена. Функциональный и рекомбин</w:t>
      </w:r>
      <w:r w:rsidRPr="008017B2">
        <w:t>а</w:t>
      </w:r>
      <w:r w:rsidRPr="008017B2">
        <w:t>ционный критерии аллелизма. Множественный аллелизм. Мутационная и рекомбинационная д</w:t>
      </w:r>
      <w:r w:rsidRPr="008017B2">
        <w:t>е</w:t>
      </w:r>
      <w:r w:rsidRPr="008017B2">
        <w:t xml:space="preserve">лимость гена. Работы школы Серебровского по ступенчатому аллелизму. </w:t>
      </w:r>
      <w:proofErr w:type="spellStart"/>
      <w:r w:rsidRPr="008017B2">
        <w:t>Псевдоаллелизм</w:t>
      </w:r>
      <w:proofErr w:type="spellEnd"/>
      <w:r w:rsidRPr="008017B2">
        <w:t>. Фун</w:t>
      </w:r>
      <w:r w:rsidRPr="008017B2">
        <w:t>к</w:t>
      </w:r>
      <w:r w:rsidRPr="008017B2">
        <w:t>циональный тест на аллелизм (</w:t>
      </w:r>
      <w:proofErr w:type="spellStart"/>
      <w:r w:rsidRPr="008017B2">
        <w:t>цис</w:t>
      </w:r>
      <w:proofErr w:type="spellEnd"/>
      <w:r w:rsidRPr="008017B2">
        <w:t>-транс-тест).</w:t>
      </w:r>
    </w:p>
    <w:p w:rsidR="008017B2" w:rsidRPr="008017B2" w:rsidRDefault="008017B2" w:rsidP="008017B2">
      <w:pPr>
        <w:ind w:firstLine="454"/>
        <w:jc w:val="both"/>
      </w:pPr>
      <w:r w:rsidRPr="008017B2">
        <w:t>Исследование тонкой структуры гена на примере фага Т4 (</w:t>
      </w:r>
      <w:proofErr w:type="spellStart"/>
      <w:r w:rsidRPr="008017B2">
        <w:t>Бензер</w:t>
      </w:r>
      <w:proofErr w:type="spellEnd"/>
      <w:r w:rsidRPr="008017B2">
        <w:t>). Сопоставление физич</w:t>
      </w:r>
      <w:r w:rsidRPr="008017B2">
        <w:t>е</w:t>
      </w:r>
      <w:r w:rsidRPr="008017B2">
        <w:t>ских и генетических размеров единиц карты для установления размеров гена и минимальной ед</w:t>
      </w:r>
      <w:r w:rsidRPr="008017B2">
        <w:t>и</w:t>
      </w:r>
      <w:r w:rsidRPr="008017B2">
        <w:t xml:space="preserve">ницы </w:t>
      </w:r>
      <w:proofErr w:type="spellStart"/>
      <w:r w:rsidRPr="008017B2">
        <w:t>мутирования</w:t>
      </w:r>
      <w:proofErr w:type="spellEnd"/>
      <w:r w:rsidRPr="008017B2">
        <w:t xml:space="preserve"> и рекомбинации. Ген как единица функции (цистрон). Явление </w:t>
      </w:r>
      <w:proofErr w:type="spellStart"/>
      <w:r w:rsidRPr="008017B2">
        <w:t>межаллельной</w:t>
      </w:r>
      <w:proofErr w:type="spellEnd"/>
      <w:r w:rsidRPr="008017B2">
        <w:t xml:space="preserve"> </w:t>
      </w:r>
      <w:proofErr w:type="spellStart"/>
      <w:r w:rsidRPr="008017B2">
        <w:t>комплементации</w:t>
      </w:r>
      <w:proofErr w:type="spellEnd"/>
      <w:r w:rsidRPr="008017B2">
        <w:t xml:space="preserve">, относительность критериев аллелизма. Молекулярно генетические подходы в исследовании тонкого строения генов. Перекрывание генов в одном участке ДНК. </w:t>
      </w:r>
      <w:proofErr w:type="spellStart"/>
      <w:r w:rsidRPr="008017B2">
        <w:t>Интрон-экзонная</w:t>
      </w:r>
      <w:proofErr w:type="spellEnd"/>
      <w:r w:rsidRPr="008017B2">
        <w:t xml:space="preserve"> организа</w:t>
      </w:r>
      <w:r w:rsidRPr="008017B2">
        <w:softHyphen/>
        <w:t xml:space="preserve">ция генов эукариот, </w:t>
      </w:r>
      <w:proofErr w:type="spellStart"/>
      <w:r w:rsidRPr="008017B2">
        <w:t>сплайсинг</w:t>
      </w:r>
      <w:proofErr w:type="spellEnd"/>
      <w:r w:rsidRPr="008017B2">
        <w:t xml:space="preserve">. Структурная организация генома эукариот. Классификация повторяющихся элементов генома. Семейства генов. </w:t>
      </w:r>
      <w:proofErr w:type="spellStart"/>
      <w:r w:rsidRPr="008017B2">
        <w:t>Псевдогены</w:t>
      </w:r>
      <w:proofErr w:type="spellEnd"/>
      <w:r w:rsidRPr="008017B2">
        <w:t>. Регуляторные элементы генома. Молекулярно-генетические методы картирования генома. Проблемы происхо</w:t>
      </w:r>
      <w:r w:rsidRPr="008017B2">
        <w:t>ж</w:t>
      </w:r>
      <w:r w:rsidRPr="008017B2">
        <w:t xml:space="preserve">дения и молекулярной эволюции генов. Понятие о структурной, функциональной и эволюционной </w:t>
      </w:r>
      <w:proofErr w:type="spellStart"/>
      <w:r w:rsidRPr="008017B2">
        <w:t>геномике</w:t>
      </w:r>
      <w:proofErr w:type="spellEnd"/>
      <w:r w:rsidRPr="008017B2">
        <w:t>.</w:t>
      </w:r>
    </w:p>
    <w:p w:rsidR="008017B2" w:rsidRPr="008017B2" w:rsidRDefault="008017B2" w:rsidP="008017B2">
      <w:pPr>
        <w:ind w:firstLine="454"/>
        <w:jc w:val="both"/>
      </w:pPr>
    </w:p>
    <w:p w:rsidR="008017B2" w:rsidRPr="008017B2" w:rsidRDefault="008017B2" w:rsidP="008017B2">
      <w:pPr>
        <w:numPr>
          <w:ilvl w:val="0"/>
          <w:numId w:val="8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8017B2">
        <w:rPr>
          <w:b/>
        </w:rPr>
        <w:t>Молекулярные механизмы генетических процессов</w:t>
      </w:r>
    </w:p>
    <w:p w:rsidR="008017B2" w:rsidRPr="008017B2" w:rsidRDefault="008017B2" w:rsidP="008017B2">
      <w:pPr>
        <w:ind w:firstLine="454"/>
        <w:jc w:val="both"/>
      </w:pPr>
      <w:r w:rsidRPr="008017B2">
        <w:t>Преемственность проблем «классической» и молекулярной генетики. Мутационные модели.</w:t>
      </w:r>
    </w:p>
    <w:p w:rsidR="008017B2" w:rsidRPr="008017B2" w:rsidRDefault="008017B2" w:rsidP="008017B2">
      <w:pPr>
        <w:ind w:firstLine="454"/>
        <w:jc w:val="both"/>
      </w:pPr>
      <w:r w:rsidRPr="008017B2">
        <w:lastRenderedPageBreak/>
        <w:t>Генетический контроль и молекулярные механизмы репликации. Полуконсервативный способ репликации ДНК. Полигенный контроль процесса репликации. Схема событий в вилке реплик</w:t>
      </w:r>
      <w:r w:rsidRPr="008017B2">
        <w:t>а</w:t>
      </w:r>
      <w:r w:rsidRPr="008017B2">
        <w:t xml:space="preserve">ции. Понятие о </w:t>
      </w:r>
      <w:proofErr w:type="spellStart"/>
      <w:r w:rsidRPr="008017B2">
        <w:t>репликоне</w:t>
      </w:r>
      <w:proofErr w:type="spellEnd"/>
      <w:r w:rsidRPr="008017B2">
        <w:t xml:space="preserve">. Особенности организации и репликации хромосом эукариот. Системы рестрикции и модификации. </w:t>
      </w:r>
      <w:proofErr w:type="spellStart"/>
      <w:r w:rsidRPr="008017B2">
        <w:t>Рестрикционные</w:t>
      </w:r>
      <w:proofErr w:type="spellEnd"/>
      <w:r w:rsidRPr="008017B2">
        <w:t xml:space="preserve"> </w:t>
      </w:r>
      <w:proofErr w:type="spellStart"/>
      <w:r w:rsidRPr="008017B2">
        <w:t>эндонуклеазы</w:t>
      </w:r>
      <w:proofErr w:type="spellEnd"/>
      <w:r w:rsidRPr="008017B2">
        <w:t>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Проблемы стабильности генетического материала. Типы структурных повреждений в ДНК и репарационные процессы. Генетический контроль и механизмы </w:t>
      </w:r>
      <w:proofErr w:type="spellStart"/>
      <w:r w:rsidRPr="008017B2">
        <w:t>эксцизионной</w:t>
      </w:r>
      <w:proofErr w:type="spellEnd"/>
      <w:r w:rsidRPr="008017B2">
        <w:t xml:space="preserve"> и </w:t>
      </w:r>
      <w:proofErr w:type="spellStart"/>
      <w:r w:rsidRPr="008017B2">
        <w:t>пострепликати</w:t>
      </w:r>
      <w:r w:rsidRPr="008017B2">
        <w:t>в</w:t>
      </w:r>
      <w:r w:rsidRPr="008017B2">
        <w:t>ной</w:t>
      </w:r>
      <w:proofErr w:type="spellEnd"/>
      <w:r w:rsidRPr="008017B2">
        <w:t xml:space="preserve"> репарации, репарация неспаренных оснований, </w:t>
      </w:r>
      <w:proofErr w:type="spellStart"/>
      <w:r w:rsidRPr="008017B2">
        <w:t>репаративный</w:t>
      </w:r>
      <w:proofErr w:type="spellEnd"/>
      <w:r w:rsidRPr="008017B2">
        <w:t xml:space="preserve"> синтез ДНК. Роль репарацио</w:t>
      </w:r>
      <w:r w:rsidRPr="008017B2">
        <w:t>н</w:t>
      </w:r>
      <w:r w:rsidRPr="008017B2">
        <w:t>ных систем в обеспечении генетических процессов. Нарушения в процессах репарации как прич</w:t>
      </w:r>
      <w:r w:rsidRPr="008017B2">
        <w:t>и</w:t>
      </w:r>
      <w:r w:rsidRPr="008017B2">
        <w:t>на наследственных молекулярных болезней.</w:t>
      </w:r>
    </w:p>
    <w:p w:rsidR="008017B2" w:rsidRPr="008017B2" w:rsidRDefault="008017B2" w:rsidP="008017B2">
      <w:pPr>
        <w:ind w:firstLine="454"/>
        <w:jc w:val="both"/>
      </w:pPr>
      <w:r w:rsidRPr="008017B2">
        <w:t>Рекомбинация: гомологический кроссинговер, сайт-специфическая рекомбинация, транспоз</w:t>
      </w:r>
      <w:r w:rsidRPr="008017B2">
        <w:t>и</w:t>
      </w:r>
      <w:r w:rsidRPr="008017B2">
        <w:t>ции. Доказательство механизма общей рекомбинации по схеме «разрыв – воссоединение». Мол</w:t>
      </w:r>
      <w:r w:rsidRPr="008017B2">
        <w:t>е</w:t>
      </w:r>
      <w:r w:rsidRPr="008017B2">
        <w:t xml:space="preserve">кулярная модель рекомбинации по </w:t>
      </w:r>
      <w:proofErr w:type="spellStart"/>
      <w:r w:rsidRPr="008017B2">
        <w:t>Холлидею</w:t>
      </w:r>
      <w:proofErr w:type="spellEnd"/>
      <w:r w:rsidRPr="008017B2">
        <w:t>. Генная конверсия. Сайт- специфическая рекомб</w:t>
      </w:r>
      <w:r w:rsidRPr="008017B2">
        <w:t>и</w:t>
      </w:r>
      <w:r w:rsidRPr="008017B2">
        <w:t xml:space="preserve">нация: схема интеграции и исключения ДНК фага </w:t>
      </w:r>
      <w:r w:rsidRPr="008017B2">
        <w:sym w:font="Symbol" w:char="F06C"/>
      </w:r>
      <w:r w:rsidRPr="008017B2">
        <w:t>. Генетический контроль и механизмы проце</w:t>
      </w:r>
      <w:r w:rsidRPr="008017B2">
        <w:t>с</w:t>
      </w:r>
      <w:r w:rsidRPr="008017B2">
        <w:t>сов транспозиции.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Генетический контроль мутационного процесса. Связь </w:t>
      </w:r>
      <w:proofErr w:type="spellStart"/>
      <w:r w:rsidRPr="008017B2">
        <w:t>мутабильности</w:t>
      </w:r>
      <w:proofErr w:type="spellEnd"/>
      <w:r w:rsidRPr="008017B2">
        <w:t xml:space="preserve"> с функциями аппарата репликации. Механизмы спонтанного мутагенеза; гены </w:t>
      </w:r>
      <w:proofErr w:type="spellStart"/>
      <w:r w:rsidRPr="008017B2">
        <w:t>мутаторы</w:t>
      </w:r>
      <w:proofErr w:type="spellEnd"/>
      <w:r w:rsidRPr="008017B2">
        <w:t xml:space="preserve"> и </w:t>
      </w:r>
      <w:proofErr w:type="spellStart"/>
      <w:r w:rsidRPr="008017B2">
        <w:t>антимутаторы</w:t>
      </w:r>
      <w:proofErr w:type="spellEnd"/>
      <w:r w:rsidRPr="008017B2">
        <w:t xml:space="preserve">. Механизмы действия аналогов оснований, азотистой кислоты, акридиновых красителей, </w:t>
      </w:r>
      <w:proofErr w:type="spellStart"/>
      <w:r w:rsidRPr="008017B2">
        <w:t>алкилирующих</w:t>
      </w:r>
      <w:proofErr w:type="spellEnd"/>
      <w:r w:rsidRPr="008017B2">
        <w:t xml:space="preserve"> аге</w:t>
      </w:r>
      <w:r w:rsidRPr="008017B2">
        <w:t>н</w:t>
      </w:r>
      <w:r w:rsidRPr="008017B2">
        <w:t xml:space="preserve">тов. Понятие о мутагенных </w:t>
      </w:r>
      <w:proofErr w:type="spellStart"/>
      <w:r w:rsidRPr="008017B2">
        <w:t>индуцибельных</w:t>
      </w:r>
      <w:proofErr w:type="spellEnd"/>
      <w:r w:rsidRPr="008017B2">
        <w:t xml:space="preserve"> путях репарации; УФ-мутагенез. Мутагенез, опоср</w:t>
      </w:r>
      <w:r w:rsidRPr="008017B2">
        <w:t>е</w:t>
      </w:r>
      <w:r w:rsidRPr="008017B2">
        <w:t>дованный через процессы рекомбинации. Механизмы автономной нестабильности генома, роль мобильных генетических элементов.</w:t>
      </w:r>
    </w:p>
    <w:p w:rsidR="008017B2" w:rsidRPr="008017B2" w:rsidRDefault="008017B2" w:rsidP="008017B2">
      <w:pPr>
        <w:ind w:firstLine="454"/>
        <w:jc w:val="both"/>
      </w:pPr>
      <w:r w:rsidRPr="008017B2">
        <w:t>Молекулярные механизмы регуляции действия генов. Регуляция транскрипции на уровне промотора, функций РНК- полимеразы. Принципы негативного и позитивного контроля. Систе</w:t>
      </w:r>
      <w:r w:rsidRPr="008017B2">
        <w:t>м</w:t>
      </w:r>
      <w:r w:rsidRPr="008017B2">
        <w:t xml:space="preserve">ная регуляция; роль циклической АМФ и </w:t>
      </w:r>
      <w:proofErr w:type="spellStart"/>
      <w:r w:rsidRPr="008017B2">
        <w:t>гуанозинтрифосфата</w:t>
      </w:r>
      <w:proofErr w:type="spellEnd"/>
      <w:r w:rsidRPr="008017B2">
        <w:t xml:space="preserve">. </w:t>
      </w:r>
      <w:proofErr w:type="spellStart"/>
      <w:r w:rsidRPr="008017B2">
        <w:t>Оперонные</w:t>
      </w:r>
      <w:proofErr w:type="spellEnd"/>
      <w:r w:rsidRPr="008017B2">
        <w:t xml:space="preserve"> системы регуляции (теория </w:t>
      </w:r>
      <w:proofErr w:type="spellStart"/>
      <w:r w:rsidRPr="008017B2">
        <w:t>Жакоба</w:t>
      </w:r>
      <w:proofErr w:type="spellEnd"/>
      <w:r w:rsidRPr="008017B2">
        <w:t xml:space="preserve"> и Моно). Генетический анализ </w:t>
      </w:r>
      <w:proofErr w:type="spellStart"/>
      <w:r w:rsidRPr="008017B2">
        <w:t>лактозного</w:t>
      </w:r>
      <w:proofErr w:type="spellEnd"/>
      <w:r w:rsidRPr="008017B2">
        <w:t xml:space="preserve"> оперона. Регуляция транскрипции на уровне </w:t>
      </w:r>
      <w:proofErr w:type="spellStart"/>
      <w:r w:rsidRPr="008017B2">
        <w:t>терминации</w:t>
      </w:r>
      <w:proofErr w:type="spellEnd"/>
      <w:r w:rsidRPr="008017B2">
        <w:t xml:space="preserve"> на примере </w:t>
      </w:r>
      <w:proofErr w:type="spellStart"/>
      <w:r w:rsidRPr="008017B2">
        <w:t>триптофанового</w:t>
      </w:r>
      <w:proofErr w:type="spellEnd"/>
      <w:r w:rsidRPr="008017B2">
        <w:t xml:space="preserve"> оперона.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Принципы регуляции действия генов у эукариот. </w:t>
      </w:r>
      <w:proofErr w:type="spellStart"/>
      <w:r w:rsidRPr="008017B2">
        <w:t>Транскрипционно</w:t>
      </w:r>
      <w:proofErr w:type="spellEnd"/>
      <w:r w:rsidRPr="008017B2">
        <w:t xml:space="preserve"> активный хроматин. Рег</w:t>
      </w:r>
      <w:r w:rsidRPr="008017B2">
        <w:t>у</w:t>
      </w:r>
      <w:r w:rsidRPr="008017B2">
        <w:t xml:space="preserve">ляторная роль гистонов, </w:t>
      </w:r>
      <w:proofErr w:type="spellStart"/>
      <w:r w:rsidRPr="008017B2">
        <w:t>негистоновых</w:t>
      </w:r>
      <w:proofErr w:type="spellEnd"/>
      <w:r w:rsidRPr="008017B2">
        <w:t xml:space="preserve"> белков, гормонов. Особенности организации </w:t>
      </w:r>
      <w:proofErr w:type="spellStart"/>
      <w:r w:rsidRPr="008017B2">
        <w:t>промоторной</w:t>
      </w:r>
      <w:proofErr w:type="spellEnd"/>
      <w:r w:rsidRPr="008017B2">
        <w:t xml:space="preserve"> области у эукариот. </w:t>
      </w:r>
      <w:proofErr w:type="spellStart"/>
      <w:r w:rsidRPr="008017B2">
        <w:t>Посттранскрипционный</w:t>
      </w:r>
      <w:proofErr w:type="spellEnd"/>
      <w:r w:rsidRPr="008017B2">
        <w:t xml:space="preserve"> уровень регуляции синтеза белков. Роль мигриру</w:t>
      </w:r>
      <w:r w:rsidRPr="008017B2">
        <w:t>ю</w:t>
      </w:r>
      <w:r w:rsidRPr="008017B2">
        <w:t>щих генетических элементов в регуляции генного действия.</w:t>
      </w:r>
    </w:p>
    <w:p w:rsidR="008017B2" w:rsidRPr="008017B2" w:rsidRDefault="008017B2" w:rsidP="008017B2">
      <w:pPr>
        <w:ind w:firstLine="454"/>
        <w:jc w:val="both"/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Генетика развития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proofErr w:type="spellStart"/>
      <w:r w:rsidRPr="008017B2">
        <w:t>Онтогенз</w:t>
      </w:r>
      <w:proofErr w:type="spellEnd"/>
      <w:r w:rsidRPr="008017B2">
        <w:t xml:space="preserve"> как реализация наследственно детерминированной программы развития. Стабил</w:t>
      </w:r>
      <w:r w:rsidRPr="008017B2">
        <w:t>ь</w:t>
      </w:r>
      <w:r w:rsidRPr="008017B2">
        <w:t xml:space="preserve">ность генома и дифференциальная активность генов в ходе индивидуального развития. Первичная дифференцировка цитоплазмы, действие генов в раннем эмбриогенезе, амплификация генов. Роль </w:t>
      </w:r>
      <w:proofErr w:type="spellStart"/>
      <w:r w:rsidRPr="008017B2">
        <w:t>гомейозисных</w:t>
      </w:r>
      <w:proofErr w:type="spellEnd"/>
      <w:r w:rsidRPr="008017B2">
        <w:t xml:space="preserve"> генов в онтогенезе. Опыты по трансплантации ядер. Методы клонирования генет</w:t>
      </w:r>
      <w:r w:rsidRPr="008017B2">
        <w:t>и</w:t>
      </w:r>
      <w:r w:rsidRPr="008017B2">
        <w:t>чески идентичных организмов.</w:t>
      </w:r>
    </w:p>
    <w:p w:rsidR="008017B2" w:rsidRPr="008017B2" w:rsidRDefault="008017B2" w:rsidP="008017B2">
      <w:pPr>
        <w:ind w:firstLine="454"/>
        <w:jc w:val="both"/>
      </w:pPr>
      <w:proofErr w:type="spellStart"/>
      <w:r w:rsidRPr="008017B2">
        <w:t>Тканеспецифическая</w:t>
      </w:r>
      <w:proofErr w:type="spellEnd"/>
      <w:r w:rsidRPr="008017B2">
        <w:t xml:space="preserve"> активность генов. Функциональные изменения хромосом в онтогенезе (</w:t>
      </w:r>
      <w:proofErr w:type="spellStart"/>
      <w:r w:rsidRPr="008017B2">
        <w:t>пуффы</w:t>
      </w:r>
      <w:proofErr w:type="spellEnd"/>
      <w:r w:rsidRPr="008017B2">
        <w:t>, «ламповые щетки»); роль гормонов, эмбриональных индукторов.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Факторы, определяющие становление признаков в онтогенезе: </w:t>
      </w:r>
      <w:proofErr w:type="spellStart"/>
      <w:r w:rsidRPr="008017B2">
        <w:t>плейотропное</w:t>
      </w:r>
      <w:proofErr w:type="spellEnd"/>
      <w:r w:rsidRPr="008017B2">
        <w:t xml:space="preserve"> действие генов, взаимодействие генов и клеток, детерминация. Компенсация дозы генов. Взаимоотношения клеток в морфогенезе.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Генетика соматических клеток. </w:t>
      </w:r>
      <w:proofErr w:type="spellStart"/>
      <w:r w:rsidRPr="008017B2">
        <w:t>Гетерокарионы</w:t>
      </w:r>
      <w:proofErr w:type="spellEnd"/>
      <w:r w:rsidRPr="008017B2">
        <w:t>. Применение метода соматической гибридиз</w:t>
      </w:r>
      <w:r w:rsidRPr="008017B2">
        <w:t>а</w:t>
      </w:r>
      <w:r w:rsidRPr="008017B2">
        <w:t>ции для изучения процессов дифференцировки и для генетического картирования. Химерные (</w:t>
      </w:r>
      <w:proofErr w:type="spellStart"/>
      <w:r w:rsidRPr="008017B2">
        <w:t>а</w:t>
      </w:r>
      <w:r w:rsidRPr="008017B2">
        <w:t>л</w:t>
      </w:r>
      <w:r w:rsidRPr="008017B2">
        <w:t>лофенные</w:t>
      </w:r>
      <w:proofErr w:type="spellEnd"/>
      <w:r w:rsidRPr="008017B2">
        <w:t>) животные. Совместимость и несовместимость тканей. Генетика иммунитета. Онког</w:t>
      </w:r>
      <w:r w:rsidRPr="008017B2">
        <w:t>е</w:t>
      </w:r>
      <w:r w:rsidRPr="008017B2">
        <w:t xml:space="preserve">ны, </w:t>
      </w:r>
      <w:proofErr w:type="spellStart"/>
      <w:r w:rsidRPr="008017B2">
        <w:t>онкобелки</w:t>
      </w:r>
      <w:proofErr w:type="spellEnd"/>
      <w:r w:rsidRPr="008017B2">
        <w:t>. Генетический контроль дифференцировки пола. Роль генов</w:t>
      </w:r>
      <w:r w:rsidRPr="008017B2">
        <w:rPr>
          <w:noProof/>
        </w:rPr>
        <w:t xml:space="preserve"> Y-хромосомы</w:t>
      </w:r>
      <w:r w:rsidRPr="008017B2">
        <w:t xml:space="preserve"> в опр</w:t>
      </w:r>
      <w:r w:rsidRPr="008017B2">
        <w:t>е</w:t>
      </w:r>
      <w:r w:rsidRPr="008017B2">
        <w:t>делении мужского пола у млекопитающих. Мутации, переопределяющие пол в ходе онтогенеза. Гормональное переопределение пола.</w:t>
      </w:r>
    </w:p>
    <w:p w:rsidR="008017B2" w:rsidRPr="008017B2" w:rsidRDefault="008017B2" w:rsidP="008017B2">
      <w:pPr>
        <w:ind w:firstLine="454"/>
        <w:jc w:val="both"/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Основы генетической инженерии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Задачи и методология генетической инженерии. Методы выделения и синтеза генов. Понятие о векторах. Векторы на основе </w:t>
      </w:r>
      <w:proofErr w:type="spellStart"/>
      <w:r w:rsidRPr="008017B2">
        <w:t>плазмид</w:t>
      </w:r>
      <w:proofErr w:type="spellEnd"/>
      <w:r w:rsidRPr="008017B2">
        <w:t xml:space="preserve"> и ДНК фагов. Геномные библиотеки. Способы получения рекомбинантных молекул ДНК, методы клонирования генов. Проблема экспрессии </w:t>
      </w:r>
      <w:proofErr w:type="spellStart"/>
      <w:r w:rsidRPr="008017B2">
        <w:t>гетерологич</w:t>
      </w:r>
      <w:r w:rsidRPr="008017B2">
        <w:t>е</w:t>
      </w:r>
      <w:r w:rsidRPr="008017B2">
        <w:t>ских</w:t>
      </w:r>
      <w:proofErr w:type="spellEnd"/>
      <w:r w:rsidRPr="008017B2">
        <w:t xml:space="preserve"> генов. Получение с помощью генетической инженерии </w:t>
      </w:r>
      <w:proofErr w:type="spellStart"/>
      <w:r w:rsidRPr="008017B2">
        <w:t>трансгенных</w:t>
      </w:r>
      <w:proofErr w:type="spellEnd"/>
      <w:r w:rsidRPr="008017B2">
        <w:t xml:space="preserve"> организмов.</w:t>
      </w:r>
    </w:p>
    <w:p w:rsidR="008017B2" w:rsidRPr="008017B2" w:rsidRDefault="008017B2" w:rsidP="008017B2">
      <w:pPr>
        <w:ind w:firstLine="454"/>
        <w:jc w:val="both"/>
      </w:pPr>
      <w:r w:rsidRPr="008017B2">
        <w:t>Векторы эукариот. Дрожжи как объекты генетической инженерии. Основы генетической и</w:t>
      </w:r>
      <w:r w:rsidRPr="008017B2">
        <w:t>н</w:t>
      </w:r>
      <w:r w:rsidRPr="008017B2">
        <w:t>женерии растений и животных: трансформация клеток высших организмов, введение генов в з</w:t>
      </w:r>
      <w:r w:rsidRPr="008017B2">
        <w:t>а</w:t>
      </w:r>
      <w:r w:rsidRPr="008017B2">
        <w:t xml:space="preserve">родышевые и соматические клетки животных. Проблемы </w:t>
      </w:r>
      <w:proofErr w:type="spellStart"/>
      <w:r w:rsidRPr="008017B2">
        <w:t>генотерапии</w:t>
      </w:r>
      <w:proofErr w:type="spellEnd"/>
      <w:r w:rsidRPr="008017B2">
        <w:t xml:space="preserve">. Значение генетической </w:t>
      </w:r>
      <w:r w:rsidRPr="008017B2">
        <w:lastRenderedPageBreak/>
        <w:t>инженерии для решения задач биотехнологии, сельского хозяйства, медицины и различных отра</w:t>
      </w:r>
      <w:r w:rsidRPr="008017B2">
        <w:t>с</w:t>
      </w:r>
      <w:r w:rsidRPr="008017B2">
        <w:t>лей народного хозяйства. Использование методов генетической инженерии для изучения фунд</w:t>
      </w:r>
      <w:r w:rsidRPr="008017B2">
        <w:t>а</w:t>
      </w:r>
      <w:r w:rsidRPr="008017B2">
        <w:t>ментальных проблем генетики и других биологических наук. Социальные аспекты генетической инженерии.</w:t>
      </w:r>
    </w:p>
    <w:p w:rsidR="008017B2" w:rsidRPr="008017B2" w:rsidRDefault="008017B2" w:rsidP="008017B2">
      <w:pPr>
        <w:ind w:firstLine="454"/>
        <w:jc w:val="both"/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Популяционная и эволюционная генетика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 xml:space="preserve">Понятие о виде и популяции. Популяция как естественно - историческая структура. Понятие о частотах генов и генотипов. Математические модели в популяционной генетике. Закон Харди- </w:t>
      </w:r>
      <w:proofErr w:type="spellStart"/>
      <w:r w:rsidRPr="008017B2">
        <w:t>Вайнберга</w:t>
      </w:r>
      <w:proofErr w:type="spellEnd"/>
      <w:r w:rsidRPr="008017B2">
        <w:t>, возможности его применения. С.С. Четвериков</w:t>
      </w:r>
      <w:r w:rsidRPr="008017B2">
        <w:rPr>
          <w:noProof/>
        </w:rPr>
        <w:t xml:space="preserve"> -</w:t>
      </w:r>
      <w:r w:rsidRPr="008017B2">
        <w:t xml:space="preserve"> основоположник экспериментальной популяционной генетики.</w:t>
      </w:r>
    </w:p>
    <w:p w:rsidR="008017B2" w:rsidRPr="008017B2" w:rsidRDefault="008017B2" w:rsidP="008017B2">
      <w:pPr>
        <w:ind w:firstLine="454"/>
        <w:jc w:val="both"/>
      </w:pPr>
      <w:r w:rsidRPr="008017B2">
        <w:t>Генетическая гетерогенность популяций. Методы изучения природных популяций. Факторы динамики генетического состава популяции (дрейф генов), мутационный процесс, межпопуляц</w:t>
      </w:r>
      <w:r w:rsidRPr="008017B2">
        <w:t>и</w:t>
      </w:r>
      <w:r w:rsidRPr="008017B2">
        <w:t>онные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</w:t>
      </w:r>
      <w:r w:rsidRPr="008017B2">
        <w:t>и</w:t>
      </w:r>
      <w:r w:rsidRPr="008017B2">
        <w:t xml:space="preserve">ческом грузе. Естественный отбор как направляющий фактор эволюции популяций. Понятие о приспособленности и коэффициенте отбора. Формы отбора: движущий, стабилизирующий, </w:t>
      </w:r>
      <w:proofErr w:type="spellStart"/>
      <w:r w:rsidRPr="008017B2">
        <w:t>ди</w:t>
      </w:r>
      <w:r w:rsidRPr="008017B2">
        <w:t>з</w:t>
      </w:r>
      <w:r w:rsidRPr="008017B2">
        <w:t>руптивный</w:t>
      </w:r>
      <w:proofErr w:type="spellEnd"/>
      <w:r w:rsidRPr="008017B2">
        <w:t>. Роль генетических факторов в эволюции.</w:t>
      </w:r>
    </w:p>
    <w:p w:rsidR="008017B2" w:rsidRPr="008017B2" w:rsidRDefault="008017B2" w:rsidP="008017B2">
      <w:pPr>
        <w:ind w:firstLine="454"/>
        <w:jc w:val="both"/>
      </w:pPr>
      <w:r w:rsidRPr="008017B2">
        <w:t>Молекулярно-генетические основы эволюции. Задачи геносистематики. Значение генетики популяций для медицинской генетики, селекции, решения проблем сохранения генофонда и би</w:t>
      </w:r>
      <w:r w:rsidRPr="008017B2">
        <w:t>о</w:t>
      </w:r>
      <w:r w:rsidRPr="008017B2">
        <w:t>логического разнообразия.</w:t>
      </w:r>
    </w:p>
    <w:p w:rsidR="008017B2" w:rsidRPr="008017B2" w:rsidRDefault="008017B2" w:rsidP="008017B2">
      <w:pPr>
        <w:ind w:firstLine="454"/>
        <w:jc w:val="both"/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Генетические основы селекции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Предмет и методология селекции. Генетика как теоретическая основа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</w:t>
      </w:r>
      <w:r w:rsidRPr="008017B2">
        <w:t>и</w:t>
      </w:r>
      <w:r w:rsidRPr="008017B2">
        <w:t>вотных.</w:t>
      </w:r>
    </w:p>
    <w:p w:rsidR="008017B2" w:rsidRPr="008017B2" w:rsidRDefault="008017B2" w:rsidP="008017B2">
      <w:pPr>
        <w:ind w:firstLine="454"/>
        <w:jc w:val="both"/>
      </w:pPr>
      <w:r w:rsidRPr="008017B2">
        <w:t>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</w:t>
      </w:r>
    </w:p>
    <w:p w:rsidR="008017B2" w:rsidRPr="008017B2" w:rsidRDefault="008017B2" w:rsidP="008017B2">
      <w:pPr>
        <w:ind w:firstLine="454"/>
        <w:jc w:val="both"/>
      </w:pPr>
      <w:r w:rsidRPr="008017B2">
        <w:t>Роль частной генетики отдельных видов организмов в селекции. Использование индуцир</w:t>
      </w:r>
      <w:r w:rsidRPr="008017B2">
        <w:t>о</w:t>
      </w:r>
      <w:r w:rsidRPr="008017B2">
        <w:t>ванных мутаций и комбинативной изменчивости в селекции растений, животных и микрооргани</w:t>
      </w:r>
      <w:r w:rsidRPr="008017B2">
        <w:t>з</w:t>
      </w:r>
      <w:r w:rsidRPr="008017B2">
        <w:t>мов. Роль полиплоидии в повышении продуктивности растений.</w:t>
      </w:r>
    </w:p>
    <w:p w:rsidR="008017B2" w:rsidRPr="008017B2" w:rsidRDefault="008017B2" w:rsidP="008017B2">
      <w:pPr>
        <w:ind w:firstLine="454"/>
        <w:jc w:val="both"/>
      </w:pPr>
      <w:r w:rsidRPr="008017B2">
        <w:t>Системы скрещиваний в селекции растений и животных. Аутбридинг. Инбридинг. Коэффиц</w:t>
      </w:r>
      <w:r w:rsidRPr="008017B2">
        <w:t>и</w:t>
      </w:r>
      <w:r w:rsidRPr="008017B2">
        <w:t>ент инбридинга</w:t>
      </w:r>
      <w:r w:rsidRPr="008017B2">
        <w:rPr>
          <w:noProof/>
        </w:rPr>
        <w:t xml:space="preserve"> -</w:t>
      </w:r>
      <w:r w:rsidRPr="008017B2">
        <w:t xml:space="preserve"> показатель степени </w:t>
      </w:r>
      <w:proofErr w:type="spellStart"/>
      <w:r w:rsidRPr="008017B2">
        <w:t>гомозиготности</w:t>
      </w:r>
      <w:proofErr w:type="spellEnd"/>
      <w:r w:rsidRPr="008017B2">
        <w:t xml:space="preserve"> организмов. Линейная селекция. Отдаленная гибридизация. Особенности межвидовой и межродовой гибридизации; скрещиваемость, фертил</w:t>
      </w:r>
      <w:r w:rsidRPr="008017B2">
        <w:t>ь</w:t>
      </w:r>
      <w:r w:rsidRPr="008017B2">
        <w:t xml:space="preserve">ность и особенности расщепления у гибридов. Пути преодоления </w:t>
      </w:r>
      <w:proofErr w:type="spellStart"/>
      <w:r w:rsidRPr="008017B2">
        <w:t>нескрещиваемости</w:t>
      </w:r>
      <w:proofErr w:type="spellEnd"/>
      <w:r w:rsidRPr="008017B2">
        <w:t>.</w:t>
      </w:r>
    </w:p>
    <w:p w:rsidR="008017B2" w:rsidRPr="008017B2" w:rsidRDefault="008017B2" w:rsidP="008017B2">
      <w:pPr>
        <w:ind w:firstLine="454"/>
        <w:jc w:val="both"/>
      </w:pPr>
      <w:r w:rsidRPr="008017B2">
        <w:t>Явление гетерозиса и его генетические механизмы. Использование простых и двойных ме</w:t>
      </w:r>
      <w:r w:rsidRPr="008017B2">
        <w:t>ж</w:t>
      </w:r>
      <w:r w:rsidRPr="008017B2">
        <w:t>линейных гибридов в растениеводстве и животноводстве. Производство гибридных семян на о</w:t>
      </w:r>
      <w:r w:rsidRPr="008017B2">
        <w:t>с</w:t>
      </w:r>
      <w:r w:rsidRPr="008017B2">
        <w:t>нове цитоплазматической мужской стерильности. Коэффициенты наследуемости и повторяемости и их использование в селекционном процессе. Методы отбора: индивидуальный и массовый о</w:t>
      </w:r>
      <w:r w:rsidRPr="008017B2">
        <w:t>т</w:t>
      </w:r>
      <w:r w:rsidRPr="008017B2">
        <w:t xml:space="preserve">бор. Отбор по фенотипу и генотипу (оценка по родословной и качеству потомства). </w:t>
      </w:r>
      <w:proofErr w:type="spellStart"/>
      <w:r w:rsidRPr="008017B2">
        <w:t>Сибселекция</w:t>
      </w:r>
      <w:proofErr w:type="spellEnd"/>
      <w:r w:rsidRPr="008017B2">
        <w:t>. Влияние условий внешней среды на эффективность отбора. Перспективы методов генетической и клеточной инженерии в селекции и биотехнологии.</w:t>
      </w:r>
    </w:p>
    <w:p w:rsidR="008017B2" w:rsidRPr="008017B2" w:rsidRDefault="008017B2" w:rsidP="008017B2">
      <w:pPr>
        <w:ind w:firstLine="454"/>
        <w:jc w:val="both"/>
      </w:pPr>
    </w:p>
    <w:p w:rsidR="008017B2" w:rsidRPr="00B22093" w:rsidRDefault="008017B2" w:rsidP="008017B2">
      <w:pPr>
        <w:pStyle w:val="2"/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/>
          <w:caps/>
        </w:rPr>
      </w:pPr>
      <w:r w:rsidRPr="00B22093">
        <w:rPr>
          <w:b/>
        </w:rPr>
        <w:t>Генетика человека</w:t>
      </w:r>
      <w:r w:rsidRPr="00B22093">
        <w:rPr>
          <w:b/>
          <w:caps/>
        </w:rPr>
        <w:t xml:space="preserve"> </w:t>
      </w:r>
    </w:p>
    <w:p w:rsidR="008017B2" w:rsidRPr="008017B2" w:rsidRDefault="008017B2" w:rsidP="008017B2">
      <w:pPr>
        <w:ind w:firstLine="454"/>
        <w:jc w:val="both"/>
      </w:pPr>
      <w:r w:rsidRPr="008017B2">
        <w:t>Особенности человека как объекта генетических исследований. Методы изучения генетики человека: генеалогический, близнецовый, цитогенетический, биохимический, онтогенетический, популяционный. Использование метода гибридизации соматических клеток для генетического картирования. Изучение структуры и активности генома человека с помощью методов молекуля</w:t>
      </w:r>
      <w:r w:rsidRPr="008017B2">
        <w:t>р</w:t>
      </w:r>
      <w:r w:rsidRPr="008017B2">
        <w:t>ной генетики. Программа «Геном человека». Проблемы геногеографии.</w:t>
      </w:r>
    </w:p>
    <w:p w:rsidR="008017B2" w:rsidRPr="008017B2" w:rsidRDefault="008017B2" w:rsidP="008017B2">
      <w:pPr>
        <w:ind w:firstLine="454"/>
        <w:jc w:val="both"/>
      </w:pPr>
      <w:r w:rsidRPr="008017B2">
        <w:t>Проблемы медицинской генетики. Врожденные и наследственные болезни, их распростран</w:t>
      </w:r>
      <w:r w:rsidRPr="008017B2">
        <w:t>е</w:t>
      </w:r>
      <w:r w:rsidRPr="008017B2">
        <w:t>ние в человеческих популяциях. Хромосомные и генные болезни. Болезни с наследственной пре</w:t>
      </w:r>
      <w:r w:rsidRPr="008017B2">
        <w:t>д</w:t>
      </w:r>
      <w:r w:rsidRPr="008017B2">
        <w:t>расположенностью. Скрининг генных дефектов. Использование биохимических методов для в</w:t>
      </w:r>
      <w:r w:rsidRPr="008017B2">
        <w:t>ы</w:t>
      </w:r>
      <w:r w:rsidRPr="008017B2">
        <w:t>явления гетерозиготных носителей и диагностики наследственных заболеваний. Причины возни</w:t>
      </w:r>
      <w:r w:rsidRPr="008017B2">
        <w:t>к</w:t>
      </w:r>
      <w:r w:rsidRPr="008017B2">
        <w:t>новения наследственных и врожденных заболеваний. Генетическая опасность радиации и химич</w:t>
      </w:r>
      <w:r w:rsidRPr="008017B2">
        <w:t>е</w:t>
      </w:r>
      <w:r w:rsidRPr="008017B2">
        <w:t xml:space="preserve">ских веществ. </w:t>
      </w:r>
      <w:proofErr w:type="spellStart"/>
      <w:r w:rsidRPr="008017B2">
        <w:t>Генотоксикология</w:t>
      </w:r>
      <w:proofErr w:type="spellEnd"/>
      <w:r w:rsidRPr="008017B2">
        <w:t>. Перспективы лечения наследственных болезней. Задачи медико-генетических консультаций.</w:t>
      </w:r>
    </w:p>
    <w:p w:rsidR="008017B2" w:rsidRPr="008017B2" w:rsidRDefault="008017B2" w:rsidP="008017B2">
      <w:pPr>
        <w:ind w:firstLine="454"/>
        <w:jc w:val="both"/>
      </w:pPr>
      <w:r w:rsidRPr="008017B2">
        <w:lastRenderedPageBreak/>
        <w:t>Роль генетических и социальных факторов в эволюции человека.</w:t>
      </w:r>
    </w:p>
    <w:p w:rsidR="00B22093" w:rsidRDefault="00B22093" w:rsidP="00AF61DD">
      <w:pPr>
        <w:autoSpaceDE w:val="0"/>
        <w:autoSpaceDN w:val="0"/>
        <w:adjustRightInd w:val="0"/>
        <w:rPr>
          <w:b/>
          <w:bCs/>
        </w:rPr>
      </w:pPr>
    </w:p>
    <w:p w:rsidR="00FF4655" w:rsidRPr="0053706B" w:rsidRDefault="00B22093" w:rsidP="00FF4655">
      <w:pPr>
        <w:tabs>
          <w:tab w:val="center" w:pos="4649"/>
          <w:tab w:val="left" w:pos="5604"/>
        </w:tabs>
        <w:jc w:val="both"/>
        <w:rPr>
          <w:b/>
          <w:bCs/>
        </w:rPr>
      </w:pPr>
      <w:r>
        <w:rPr>
          <w:b/>
          <w:bCs/>
        </w:rPr>
        <w:t xml:space="preserve">13. </w:t>
      </w:r>
      <w:r w:rsidR="00FF4655">
        <w:rPr>
          <w:b/>
          <w:bCs/>
        </w:rPr>
        <w:t>Общие вопросы для подготовки к кандидатскому экзамену</w:t>
      </w:r>
    </w:p>
    <w:p w:rsidR="00081480" w:rsidRPr="007E19C1" w:rsidRDefault="00DB7123" w:rsidP="003B204B">
      <w:pPr>
        <w:pStyle w:val="af5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генетики. Истоки генетики. Понятия: ген, генотип, фенотип, мутации. Место генетики среди биологических наук. Истоки генетики. Роль отечественных ученых в развитии 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нетики и селекции (Н.И. Вавилов, А.С. Серебровский, Н.К. Кольцов, Ю. А. Филипченко, С.С. Че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вериков и др.). 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генетики среди биологических наук. Значение генетики для решения задач селе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ции, медицины, биотехнологии, экологии.</w:t>
      </w:r>
    </w:p>
    <w:p w:rsidR="00081480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Истоки биохимической генетики. Концепция «один ген - один полипептид». Белок как эл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ментарный признак. Доказательства генетической роли нуклеиновых кислот (трансформация у бактерий, опыты с вирусами). 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ДНК и РНК. Модель ДНК Уотсона и Крика. Функции нуклеиновых кислот в 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ализации генетической информации: репликация, транскрипция и трансляция. Методологическое значение принципа передачи генетической информации: ДНК-РНК-белок. Свойства генетического кода. Доказательства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триплетности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кода. Рас-шифровка кодонов. Вырожденность кода. Термин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рующие кодоны. Понятие о генетической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супрессии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Универсальность кода.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hAnsi="Times New Roman" w:cs="Times New Roman"/>
          <w:sz w:val="24"/>
          <w:szCs w:val="24"/>
        </w:rPr>
        <w:t xml:space="preserve">Основные закономерности наследования. Цели и принципы генетического анализа. </w:t>
      </w:r>
      <w:r w:rsidRPr="007E19C1">
        <w:rPr>
          <w:rFonts w:ascii="Times New Roman" w:hAnsi="Times New Roman" w:cs="Times New Roman"/>
          <w:bCs/>
          <w:iCs/>
          <w:sz w:val="24"/>
          <w:szCs w:val="24"/>
        </w:rPr>
        <w:t>Мон</w:t>
      </w:r>
      <w:r w:rsidRPr="007E19C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E19C1">
        <w:rPr>
          <w:rFonts w:ascii="Times New Roman" w:hAnsi="Times New Roman" w:cs="Times New Roman"/>
          <w:bCs/>
          <w:iCs/>
          <w:sz w:val="24"/>
          <w:szCs w:val="24"/>
        </w:rPr>
        <w:t xml:space="preserve">гибридные и полигибридные скрещивания. Сцепленное наследование и кроссинговер. </w:t>
      </w:r>
      <w:r w:rsidRPr="007E19C1">
        <w:rPr>
          <w:rFonts w:ascii="Times New Roman" w:hAnsi="Times New Roman" w:cs="Times New Roman"/>
          <w:sz w:val="24"/>
          <w:szCs w:val="24"/>
        </w:rPr>
        <w:t>Методы: гибридологический, мутационный, цитогенетический, генеалогический, популяционный, близн</w:t>
      </w:r>
      <w:r w:rsidRPr="007E19C1">
        <w:rPr>
          <w:rFonts w:ascii="Times New Roman" w:hAnsi="Times New Roman" w:cs="Times New Roman"/>
          <w:sz w:val="24"/>
          <w:szCs w:val="24"/>
        </w:rPr>
        <w:t>е</w:t>
      </w:r>
      <w:r w:rsidRPr="007E19C1">
        <w:rPr>
          <w:rFonts w:ascii="Times New Roman" w:hAnsi="Times New Roman" w:cs="Times New Roman"/>
          <w:sz w:val="24"/>
          <w:szCs w:val="24"/>
        </w:rPr>
        <w:t>цовый, биохимический.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Материнский аффект цитоплазмы.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Пластидная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Митохондриальная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Взаимодействие ядерных и внеядерных генов. Цитоплазматическая мужская стерильность у растений. 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Наследование каппа-частиц у парамеций при разных способах размножения (при нормал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и продленной конъюгации, при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аутогамии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Наследование сигма-фактора у дрозофилы.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мидное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наследование. Использование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генетических исследованиях.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наследственной и ненаследственной изменчивости. Формирование признаков как результат взаимодействия генотипа и факторов среды. Норма реакции генотипа. Адаптивный характер модификаций. Комбинативная изменчивость, механизм ее возникновения, роль в эвол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 и селекции. 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Геномные изменения: полиплоидия, анеуплоидия. Роль полиплоидии в эволюции и селе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ции. Анеуплоидия: нуллисомики, моносомики, полисомики, их использование в генетическом анализе.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hAnsi="Times New Roman" w:cs="Times New Roman"/>
          <w:sz w:val="24"/>
          <w:szCs w:val="24"/>
        </w:rPr>
        <w:t>Исследование тонкой структуры гена на примере фага Т4 (</w:t>
      </w:r>
      <w:proofErr w:type="spellStart"/>
      <w:r w:rsidRPr="007E19C1">
        <w:rPr>
          <w:rFonts w:ascii="Times New Roman" w:hAnsi="Times New Roman" w:cs="Times New Roman"/>
          <w:sz w:val="24"/>
          <w:szCs w:val="24"/>
        </w:rPr>
        <w:t>Бензер</w:t>
      </w:r>
      <w:proofErr w:type="spellEnd"/>
      <w:r w:rsidRPr="007E19C1">
        <w:rPr>
          <w:rFonts w:ascii="Times New Roman" w:hAnsi="Times New Roman" w:cs="Times New Roman"/>
          <w:sz w:val="24"/>
          <w:szCs w:val="24"/>
        </w:rPr>
        <w:t>). Сопоставление физич</w:t>
      </w:r>
      <w:r w:rsidRPr="007E19C1">
        <w:rPr>
          <w:rFonts w:ascii="Times New Roman" w:hAnsi="Times New Roman" w:cs="Times New Roman"/>
          <w:sz w:val="24"/>
          <w:szCs w:val="24"/>
        </w:rPr>
        <w:t>е</w:t>
      </w:r>
      <w:r w:rsidRPr="007E19C1">
        <w:rPr>
          <w:rFonts w:ascii="Times New Roman" w:hAnsi="Times New Roman" w:cs="Times New Roman"/>
          <w:sz w:val="24"/>
          <w:szCs w:val="24"/>
        </w:rPr>
        <w:t>ских и генетических размеров единиц карты для установления размеров гена и минимальной ед</w:t>
      </w:r>
      <w:r w:rsidRPr="007E19C1">
        <w:rPr>
          <w:rFonts w:ascii="Times New Roman" w:hAnsi="Times New Roman" w:cs="Times New Roman"/>
          <w:sz w:val="24"/>
          <w:szCs w:val="24"/>
        </w:rPr>
        <w:t>и</w:t>
      </w:r>
      <w:r w:rsidRPr="007E19C1">
        <w:rPr>
          <w:rFonts w:ascii="Times New Roman" w:hAnsi="Times New Roman" w:cs="Times New Roman"/>
          <w:sz w:val="24"/>
          <w:szCs w:val="24"/>
        </w:rPr>
        <w:t xml:space="preserve">ницы </w:t>
      </w:r>
      <w:proofErr w:type="spellStart"/>
      <w:r w:rsidRPr="007E19C1">
        <w:rPr>
          <w:rFonts w:ascii="Times New Roman" w:hAnsi="Times New Roman" w:cs="Times New Roman"/>
          <w:sz w:val="24"/>
          <w:szCs w:val="24"/>
        </w:rPr>
        <w:t>мутирования</w:t>
      </w:r>
      <w:proofErr w:type="spellEnd"/>
      <w:r w:rsidRPr="007E19C1">
        <w:rPr>
          <w:rFonts w:ascii="Times New Roman" w:hAnsi="Times New Roman" w:cs="Times New Roman"/>
          <w:sz w:val="24"/>
          <w:szCs w:val="24"/>
        </w:rPr>
        <w:t xml:space="preserve"> и рекомбинации. Ген как единица функции (цистрон). Явление </w:t>
      </w:r>
      <w:proofErr w:type="spellStart"/>
      <w:r w:rsidRPr="007E19C1">
        <w:rPr>
          <w:rFonts w:ascii="Times New Roman" w:hAnsi="Times New Roman" w:cs="Times New Roman"/>
          <w:sz w:val="24"/>
          <w:szCs w:val="24"/>
        </w:rPr>
        <w:t>межаллельной</w:t>
      </w:r>
      <w:proofErr w:type="spellEnd"/>
      <w:r w:rsidRPr="007E1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C1">
        <w:rPr>
          <w:rFonts w:ascii="Times New Roman" w:hAnsi="Times New Roman" w:cs="Times New Roman"/>
          <w:sz w:val="24"/>
          <w:szCs w:val="24"/>
        </w:rPr>
        <w:t>комплементации</w:t>
      </w:r>
      <w:proofErr w:type="spellEnd"/>
      <w:r w:rsidRPr="007E19C1">
        <w:rPr>
          <w:rFonts w:ascii="Times New Roman" w:hAnsi="Times New Roman" w:cs="Times New Roman"/>
          <w:sz w:val="24"/>
          <w:szCs w:val="24"/>
        </w:rPr>
        <w:t xml:space="preserve">, относительность критериев аллелизма. Молекулярно-генетические подходы в исследовании тонкого строения генов. Перекрывание генов в одном участке ДНК. Структурная организация генома эукариот. </w:t>
      </w:r>
      <w:proofErr w:type="spellStart"/>
      <w:r w:rsidRPr="007E19C1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7E19C1">
        <w:rPr>
          <w:rFonts w:ascii="Times New Roman" w:hAnsi="Times New Roman" w:cs="Times New Roman"/>
          <w:sz w:val="24"/>
          <w:szCs w:val="24"/>
        </w:rPr>
        <w:t>. Регуляторные элементы генома.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ная регуляция; роль циклической АМФ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гуанозинтрифосфата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Оперонные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регуляции (теория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Жакоба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Моно). Генетический анализ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лактозного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Регуляция транскрипции на уровне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терминации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примере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триптофанового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Принципы регуляции действия генов у эукариот.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Транскрипционно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активный хроматин. Регуляторная роль гистонов,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негистоновых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ков, гормонов. Особенности организации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промоторной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у эукариот.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Посттранскрипцио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регуляции синтеза белков. Роль мигрирующих генетических элементов в регуляции генного действия.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Факторы, определяющие становление признаков в онтогенезе: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нов, взаимодействие генов и клеток, детерминация. Компенсация дозы генов. Взаимоотношения клеток в морфогенезе. Генетика соматических клеток.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Гетерокарионы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Применение метода сом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тической гибридизации для изучения процессов дифференцировки и для генетического картир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вания. Химерные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аллофенные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животные. Совместимость и несовместимость тканей. Генетика иммунитета. Онкогены,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онкобелки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Генетический контроль дифференцировки пола. Роль генов Y -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хромосомы в определении мужского пола у млекопитающих. Мутации, переопределяющие пол в ходе онтогенеза. Гормональное переопределение пола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методология генетической инженерии. Методы выделения и синтеза генов. Пон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тие о векторах. Векторы на основе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ДНК фагов. Геномные библиотеки. Способы пол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чения рекомбинантных молекул ДНК, методы клонирования генов. Проблема экспрессии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логических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генов. Получение с помощью генетической инженерии транс генных организмов. 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Проблемы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генотерапии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Значение генетической инженерии для решения задач биотехнологии, сельского хозяйства, медицины и различных отра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лей народного хозяйства. Социальные аспекты генетической инженерии.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hAnsi="Times New Roman" w:cs="Times New Roman"/>
          <w:sz w:val="24"/>
          <w:szCs w:val="24"/>
        </w:rPr>
        <w:t>Генетическая гетерогенность популяций. Методы изучения при родных популяций. Факт</w:t>
      </w:r>
      <w:r w:rsidRPr="007E19C1">
        <w:rPr>
          <w:rFonts w:ascii="Times New Roman" w:hAnsi="Times New Roman" w:cs="Times New Roman"/>
          <w:sz w:val="24"/>
          <w:szCs w:val="24"/>
        </w:rPr>
        <w:t>о</w:t>
      </w:r>
      <w:r w:rsidRPr="007E19C1">
        <w:rPr>
          <w:rFonts w:ascii="Times New Roman" w:hAnsi="Times New Roman" w:cs="Times New Roman"/>
          <w:sz w:val="24"/>
          <w:szCs w:val="24"/>
        </w:rPr>
        <w:t>ры динамики генетического состава популяции (дрейф генов), мутационный процесс, межпопул</w:t>
      </w:r>
      <w:r w:rsidRPr="007E19C1">
        <w:rPr>
          <w:rFonts w:ascii="Times New Roman" w:hAnsi="Times New Roman" w:cs="Times New Roman"/>
          <w:sz w:val="24"/>
          <w:szCs w:val="24"/>
        </w:rPr>
        <w:t>я</w:t>
      </w:r>
      <w:r w:rsidRPr="007E19C1">
        <w:rPr>
          <w:rFonts w:ascii="Times New Roman" w:hAnsi="Times New Roman" w:cs="Times New Roman"/>
          <w:sz w:val="24"/>
          <w:szCs w:val="24"/>
        </w:rPr>
        <w:t>ционные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</w:t>
      </w:r>
      <w:r w:rsidRPr="007E19C1">
        <w:rPr>
          <w:rFonts w:ascii="Times New Roman" w:hAnsi="Times New Roman" w:cs="Times New Roman"/>
          <w:sz w:val="24"/>
          <w:szCs w:val="24"/>
        </w:rPr>
        <w:t>е</w:t>
      </w:r>
      <w:r w:rsidRPr="007E19C1">
        <w:rPr>
          <w:rFonts w:ascii="Times New Roman" w:hAnsi="Times New Roman" w:cs="Times New Roman"/>
          <w:sz w:val="24"/>
          <w:szCs w:val="24"/>
        </w:rPr>
        <w:t xml:space="preserve">тическом грузе. Естественный отбор как направляющий фактор эволюции популяций. Понятие о приспособленности и коэффициенте отбора. Формы отбора: движущий, стабилизирующий, </w:t>
      </w:r>
      <w:proofErr w:type="spellStart"/>
      <w:r w:rsidRPr="007E19C1">
        <w:rPr>
          <w:rFonts w:ascii="Times New Roman" w:hAnsi="Times New Roman" w:cs="Times New Roman"/>
          <w:sz w:val="24"/>
          <w:szCs w:val="24"/>
        </w:rPr>
        <w:t>ди</w:t>
      </w:r>
      <w:r w:rsidRPr="007E19C1">
        <w:rPr>
          <w:rFonts w:ascii="Times New Roman" w:hAnsi="Times New Roman" w:cs="Times New Roman"/>
          <w:sz w:val="24"/>
          <w:szCs w:val="24"/>
        </w:rPr>
        <w:t>з</w:t>
      </w:r>
      <w:r w:rsidRPr="007E19C1">
        <w:rPr>
          <w:rFonts w:ascii="Times New Roman" w:hAnsi="Times New Roman" w:cs="Times New Roman"/>
          <w:sz w:val="24"/>
          <w:szCs w:val="24"/>
        </w:rPr>
        <w:t>руптивный</w:t>
      </w:r>
      <w:proofErr w:type="spellEnd"/>
      <w:r w:rsidRPr="007E19C1">
        <w:rPr>
          <w:rFonts w:ascii="Times New Roman" w:hAnsi="Times New Roman" w:cs="Times New Roman"/>
          <w:sz w:val="24"/>
          <w:szCs w:val="24"/>
        </w:rPr>
        <w:t>. Роль генетических факторов в эволюции.</w:t>
      </w:r>
    </w:p>
    <w:p w:rsidR="00DB7123" w:rsidRP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вотных. 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Роль частной генетики отдельных видов организмов в селекции. Использование индуцированных мутаций и комбинативной изменчивости в селекции растений, животных и микроорганизмов. Роль полипл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идии в повышении продуктивности растений.</w:t>
      </w:r>
    </w:p>
    <w:p w:rsidR="007E19C1" w:rsidRDefault="00DB7123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человека как объекта генетических исследований. Изучение структуры и 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тивности генома человека с помощью методов молекулярной генетики. Программа «Геном чел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века». Проблемы медицинской генетики. Врожденные и наследственные болезни, их распростр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нение в человеческих популяциях. Хромосомные и генные болезни. Болезни с наследственной предрасположенностью. Скрининг генных дефектов. Использование биохимических методов для выявления гетерозиготных носителей и диагностики наследственных заболеваний. Причины во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никновения наследственных и врожденных заболеваний. Генетическая опасность радиации и х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мических веществ.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Генотоксикология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Перспективы лечения наследственных болезней. Задачи медико - генетических консультаций. Роль генетических и социальных факторов в эволюции 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ловека.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Основу программы составляют как ставшие классическими наблюдения ученых конца XIX начала XX вв. по наследованию признаков и их молекулярному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детерминированию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, так и совр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менные сведения о природе генов и механизмах их функционирования.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разработана экспертным советом Высшей аттестационной комиссии по биол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гическим наукам при участии Московского государственного университета им. М.В. Ломоносова.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генетики. Истоки генетики. Понятия: ген, генотип, фенотип, мутации. Место ген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тики среди биологических наук. Истоки генетики. Роль отечественных ученых в развитии генет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ки и селекции (Н.И. Вавилов, А.С. Серебровский, Н.К. Кольцов, Ю. А. Филипченко, С.С. Четвер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ков и др.).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генетики среди биологических наук. Значение генетики для решения задач селекции, медицины, биотехнологии, экологии.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генетической информации. Доказательства роли ядра и хромосом в явлениях наследственности. Локализация генов в хромосомах. Роль цитоплазматических факторов в пер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даче наследственной ин формации.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Деление клетки и воспроизведение. Митотический цикл и фазы митоза. Мейоз и образов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гамет. Конъюгация хромосом. Редукция числа хромосом. Генетическая роль митоза и мейоза, Кариотип. Парность хромосом в соматических клетках. Гомологичные хромосомы. Специфи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ность морфологии и числа хромосом.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Молекулярные основы наследственности. Истоки биохимической генетики. Концепция «один ген - один полипептид». Белок как элементарный признак.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Доказательства генетической роли нуклеиновых кислот (трансформация у бактерий, опыты с вирусами). 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Методологич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ское значение принципа передачи генетической информации: ДНК-РНК-белок. Свойства генет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кода. Доказательства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триплетности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кода. Рас-шифровка кодонов. Вырожденность кода. Терминирующие кодоны. Понятие о генетической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супрессии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Универсальность кода.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Строение хромосом: хроматида, хромомеры,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эухроматические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гетерохроматические ра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оны хромосом. Изменения в организации морфологии хромосом в ходе митоза и мейоза. Реплик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ция хромосом.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Политения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Онтогенетическая изменчивость хромосом. Молекулярная организация хромосом прокариот и эукариот. Компоненты хроматина: ДНК, РНК, гистоны, другие белки. Уровни</w:t>
      </w:r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упаковки хроматина, </w:t>
      </w:r>
      <w:proofErr w:type="spellStart"/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нуклеосомы</w:t>
      </w:r>
      <w:proofErr w:type="spellEnd"/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закономерности наследования. Цели и принципы генетического анализа. Мет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ды: гибридологический, мутационный, цитогенетический, генеалогический, популяционный, близнецовый, биохимический.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гибридологического метода: выбор объекта, отбор материала для скрещиваний, анализ признаков, применение статистического метода. Разрешающая способность гибридолог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метода. Генетическая символика.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Закономерности наследования при моногибридном скрещивании, открытые Г. Менделем: единообразие гибридов первого поколения, расщепление во втором поколении. Представление Г. Менделя о дискретной наследственности (факториальная гипотеза).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об аллелях и их взаимодействиях: полное и неполное доминирование,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минирование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Закон «чистоты гамет».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Гомозиготность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гетерозиготность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Анализирующее скр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щивание, анализ типов и анализ соотношения гамет у гибридов. Расщепление по фенотипу и ген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типу во втором поколении и анализирующем скрещивании при моногенном контроле признака и разных типах аллельных взаимодействий (3:1,1:2,1:1). Относительный характер доминирования. Возможные биохимические механизмы доминирования.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Закономерности наследования в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- и полигибридных скрещиваниях при моногенном ко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троле каждого признака: единообразие первого поколения и расщепление во втором поколении. Закон независимого наследования генов. Статистический характер расщеплений. Общая формула расщеплений при независимом наследовании. Значение мейоза и независимого наследования. Условия осуществления «менделевских» расщеплений.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Отклонения от «менделевских» расщеплений при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 поли генном контроле признаков. Неаллельные взаимодействия: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комплементарность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эпистаз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полимерия. Биохимические основы неаллельных взаимодействий.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наследования количественных признаков (полигенное наследование). Испол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зование статистических методов при изучении количественных признаков.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 генотипе как сложной системе аллельных и неаллельных взаимодействий генов.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генов. Пенетрантность и экспрессивность.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Половые хромосомы, гомо-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гетерогаметный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пол; типы хромо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сомного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определения пола. Наследование признаков, сцепленных с по лом. Значение реципрокных скрещиваний для изучения сцепленных с полом признаков. Наследование при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нерасхождении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половых хромосом. Балансовая теория определения пола.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Гинандроморфизм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работ школы Т. Моргана в изучении сцепленного наследования признаков. Ос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бенности наследования при сцеплении. Группы сцепления.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Кроссинговер. Доказательства происхождения кроссинговера в мейозе и митозе на стадии четырех нитей. Значение анализирующего скрещивания и тетрадного анализа при изучении кро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синговера. Цитологические доказательства кроссинговера.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Множественные перекресты. Интерференция. Линейное расположение генов в хромосомах. Основные положения хромосомной теории наследственности по Т. Моргану.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Генетические карты, принцип их построения у эукариот. Использование данных цитоген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тического анализа для локализации генов. Цитологические карты хромосом. Митотический кро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синговер и его использование для картирования хромосом. Построение физических карт хромосом с помощью методов молекулярной биологии.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микроорганизмов как объекта генетических исследований. Организация ген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тического аппарата у бактерий. Представление о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плазмидах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эписомах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мигрирующих генетич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элементах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инсерционные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последовательности,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транспозоны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Методы, применяемые в генетическом анализе у бактерий и бактериофагов: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клональный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анализ, метод селективных сред, метод отпечатков и др. Особенности процессов, ведущих к 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комбинации у прокариот. Конъюгация у бактерий: половой фактор кишечной палочки. Методы генетического картирования при конъюгации. Кольцевая карта хромосом прокариот. Генетическая рекомбинация при трансформации. Трансдукция у бактерий. Общая и специфическая трансду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ция. Использование транс формации и трансдукции для картирования генов.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Закономерности нехромосомного наследования, отличие от хромосомного наследования. Методы изучения: реципрокные, возвратные и поглощающие скрещивания, метод трансплант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биохимические методы.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Материнский аффект цитоплазмы. Наследование завитка у моллюсков.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Пластидная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ственность. Наследование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пестролистности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растений. Наследование устойчивости к антибиот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кам у хламидомонады.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Митохондриальная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наследственность. Наследование дыхательной недост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точности у дрожжей.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Взаимодействие ядерных и внеядерных генов. Цитоплазматическая мужская стерильность у растений. Инфекционные факторы в неядерной наследственности. Наследование каппа-частиц у парамеций при разных способах размножения (при нормальной и продленной конъюгации, при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аутогамии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Наследование сигма-фактора у дрозофилы.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Плазмидное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наследование. Свойства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трансмиссивность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несовместимость,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минирование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признаков устойчивости к антибиотикам и другим лекарственным препаратам, обр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колицинов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 Использование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генетических исследованиях.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Эндосимбиоз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наследственной и ненаследственной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модификационной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) изменчивости. Форм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рование признаков как результат взаимодействия генотипа и факторов среды. Норма реакции 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нотипа. Адаптивный характер модификаций. Комбинативная изменчивость, механизм ее возни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новения, роль в эволюции и селекции.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Геномные изменения: полиплоидия, анеуплоидия.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Автополиплоиды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особенности мейоза и характер наследования.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Аллополиплоиды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Амфидиплоидия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механизм возникновения плодов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тых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аллополиплоидов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Роль полиплоидии в эволюции и селекции. Анеуплоидия: нуллисомики, моносомики, полисомики, их использование в генетическом анализе. Особенности мейоза и обр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зования гамет у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анеуплоидов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их жизнеспособность и плодовитость.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Хромосомные перестройки. Внутри-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межхромосомные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 стройки;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делеции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, дуплик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инверсии,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транслокации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транспозиции. Механизмы их возникновения, использование в ген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тическом анализе для локализации отдельных генов и составления генетических карт. Особенн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 мейоза при различных типах перестроек.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генных мутаций. Представление о прямых и обратных, генеративных и 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матических, адаптивных и нейтральных, летальных и условно летальных, ядерных и неядерных, спонтанных и индуцированных мутациях. Общая характеристика молекулярной природы возни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новения генных мутаций: замена оснований; выпадение или вставка оснований (нонсенс,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миссенс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фрэймшифт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типа). Роль мобильных генетических элементов в возникновении генных мутаций и хромосомных перестроек.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Спонтанный и индуцированный мутационный процесс. Количественная оценка частот во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никновения мутаций. Многоэтапность и генетический контроль мутационного процесса. Радиац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онный мутагенез: генетические эффекты ионизирующего излучения и УФ-лучей. Закономерности «доза - эффект». Химический мутагенез. Особенности мутагенного действия химических агентов. Факторы, модифицирующие мутационный процесс. Антимутагены. Мутагены окружающей</w:t>
      </w:r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среды и методы их тестирования.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школы Моргана о строении и функции гена. Функциональный и рекомб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национный критерии аллелизма. Множественный аллелизм. Мутационная и рекомбинационная делимость гена. Работы школы Серебровского по ступенчатому аллелизму.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Псевдоаллелизм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Функциональный тест на аллелизм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цис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-транс-тест).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тонкой структуры гена на примере фага Т4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Бензер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). Сопоставление физич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и генетических размеров единиц карты для установления размеров гена и минимальной ед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ницы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мутирования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рекомбинации. Ген как единица функции (цистрон). Явление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межаллельной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комплементации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относительность критериев аллелизма. Молекулярно-генетические подходы в исследовании тонкого строения генов. Перекрывание генов в одном участке ДНК.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Интрон-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экзонная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организация генов эукариот,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сплайсинг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Структурная организация генома эукариот. Классификация повторяющихся элементов генома. Семейства генов.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Псевдогены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Регуляторные элементы генома. Молекулярно-генетические методы картирования генома. Проблемы происхо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 и молекулярной эволюции генов. Понятие о структурной, функцион</w:t>
      </w:r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альной и эволюционной </w:t>
      </w:r>
      <w:proofErr w:type="spellStart"/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геномике</w:t>
      </w:r>
      <w:proofErr w:type="spellEnd"/>
      <w:r w:rsid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Преемственность проблем «классической» и молекулярной генетики. Мутационные мод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Генетический контроль и молекулярные механизмы репликации. Полуконсервативный сп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 репликации ДНК. Полигенный контроль процесса репликации. Схема событий в вилке репл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кации. Понятие о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репликоне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Особенности организации и репликации хромосом эукариот. Сист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 рестрикции и модификации.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Рестрикционные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эндонуклеазы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Проблемы стабильности генетического материала. Типы структурных повреждений в ДНК и репарационные процессы. Генетический контроль и механизмы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эксцизионной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постреплик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тивной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репарации, репарация неспаренных оснований,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репаративный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синтез ДНК. Роль репарац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онных систем в обеспечении генетических процессов. Нарушения в процессах репарации как пр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чина наследственных молекулярных болезней.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Рекомбинация: гомологический кроссинговер, сайт-специфическая рекомбинация, трансп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зиции. Доказательство механизма общей рекомбинации по схеме «разрыв - воссоединение». 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лекулярная модель рекомбинации по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Холлидею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Генная конверсия. Сайт-специфическая рекомб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нация: схема интеграции и исключения ДНК фага 1. Генетический контроль и механизмы проце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 транспозиции.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Генетический контроль мутационного процесса. Связь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мутабильности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функциями аппар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 репликации. Механизмы спонтанного мутагенеза; гены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мутаторы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антимутаторы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Механизмы действия аналогов оснований, азотистой кислоты, акридиновых красителей,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алкилирующих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аге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тов. Понятие о мутагенных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индуцибельных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путях репарации; УФ-мутагенез. Мутагенез, опоср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дованный через процессы рекомбинации. Механизмы автономной нестабильности генома, роль мобильных генетических элементов.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Молекулярные механизмы регуляции действия генов. Регуляция транскрипции на уровне промотора, функций РНК-полимеразы. Принципы негативного и позитивного контроля. Систе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ная регуляция; роль циклической АМФ 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гуанозинтрифосфата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Оперонные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системы регуляции (теория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Жакоба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Моно). Генетический анализ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лактозного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Регуляция транскрипции на уровне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терминации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примере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триптофанового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оперона.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Принципы регуляции действия генов у эукариот.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Транскрипционно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активный хроматин. Регуляторная роль гистонов,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негистоновых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белков, гормонов. Особенности организации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торной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у эукариот.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Посттранскрипционный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регуляции синтеза белков. Роль 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грирующих генетических элементов в регуляции генного действия.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Онтогенез как реализация наследственно детерминированной про граммы развития. Ст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бильность генома и дифференциальная активность генов в ходе индивидуального развития. Пе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вичная дифференцировка цитоплазмы, действие генов в раннем эмбриогенезе, амплификация 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нов. Роль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гомейозисных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 в онтогенезе. Опыты по трансплантации ядер. Методы клониров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генетически идентичных организмов.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Тканеспецифическая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активность генов. Функциональные изменения хромосом в онтогенезе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пуффы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«ламповые щетки»); роль гормонов, эмбриональных индукторов.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Факторы, определяющие становление признаков в онтогенезе: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плейотропное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нов, взаимодействие генов и клеток, детерминация. Компенсация дозы генов. Взаимоотношения клеток в морфогенезе.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Генетика соматических клеток.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Гетерокарионы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Применение метода соматической гибр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дизации для изучения процессов дифференцировки и для генетического картирования. Химерные (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аллофенные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) животные. Совместимость и несовместимость тканей. Генетика иммунитета. Онк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гены,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онкобелки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Генетический контроль дифференцировки пола. Роль генов Y -хромосомы в определении мужского пола у млекопитающих. Мутации, переопределяющие пол в ходе онтог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неза. Гормональное переопределение пола.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и методология генетической инженерии. Методы выделения и синтеза генов. Пон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тие о векторах. Векторы на основе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плазмид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ДНК фагов. Геномные библиотеки. Способы пол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чения рекомбинантных молекул ДНК, методы клонирования генов. Проблема экспрессии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гетер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логических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генов. Получение с помощью генетической инженерии транс генных организмов.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Проблемы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генотерапии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Значение генетической инженерии для решения задач биотехнологии, сельского хозяйства, медицины и различных отра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лей народного хозяйства. Использование методов генетической инженерии для изучения фунд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ментальных проблем генетики и других биологических наук. Социальные аспекты генетической инженерии.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виде и популяции. Популяция как естественно - историческая структура. Пон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тие о частотах генов и генотипов. Математические модели в популяционной генетике. Закон Ха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ди-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Вайнберга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, возможности его применения. С.С. Четвериков - основоположник экспериментал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популяционной генетики.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Генетическая гетерогенность популяций. Методы изучения при родных популяций. Факт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ры динамики генетического состава популяции (дрейф генов), мутационный процесс, межпопул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ционные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тическом грузе. Естественный отбор как направляющий фактор эволюции популяций. Понятие о приспособленности и коэффициенте отбора. Формы отбора: движущий, стабилизирующий,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ди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руптивный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Роль генетических факторов в эволюции.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Молекулярно-генетические основы эволюции. Задачи геносистематики. Значение генетики популяций для медицинской генетики, селекции, решения проблем сохранения генофонда и би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логического разнообразия.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и методология селекции. Генетика как теоретическая ос нова селекции. Учение об исходном материале. Центры происхождения культурных растений по Н.И. Вавилову. Понятие о породе, сорте, штамме. Сохранение генофонда ценных культурных и диких форм растений и ж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вотных.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частной генетики отдельных видов организмов в селекции. Использование индуцир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ванных мутаций и комбинативной изменчивости в селекции растений, животных и микрооргани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мов. Роль полиплоидии в повышении продуктивности растений.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 скрещиваний в селекции растений и животных. Аутбридинг. Инбридинг. Коэ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фициент инбридинга – показатель степени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гомозиготности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организмов. Линейная селекция. Отд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ленная гибридизация. Особенности межвидовой и межродовой гибридизации; скрещиваемость, фертильность и особенности расщепления у гибридов. Пути преодоления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нескрещиваемости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Явление гетерозиса и его генетические механизмы. Использование простых и двойных межлинейных гибридов в растениеводстве и животноводстве. Производство гибридных семян на основе цитоплазматической мужской стерильности. Коэффициенты наследуемости и повторяем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 и их использование в селекционном процессе. Методы отбора: индивидуальный и массовый отбор. Отбор по фенотипу и генотипу (оценка по родословной и качеству потомства).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Сибселе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ция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Влияние условий внешней среды на эффективность отбора. Перспективы методов генетич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и клеточной инженерии в селекции и биотехнологии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человека как объекта генетических исследований. Методы изучения генетики человека: генеалогический, близнецовый, цитогенетический, биохимический, онтогенетический, популяционный. Использование метода гибридизации соматических клеток для генетического картирования. Изучение структуры и активности генома человека с помощью методов молекуля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ной генетики. Программа «Геном человека». Проблемы геногеографии. </w:t>
      </w:r>
    </w:p>
    <w:p w:rsidR="00D54188" w:rsidRPr="007E19C1" w:rsidRDefault="00D54188" w:rsidP="003B204B">
      <w:pPr>
        <w:pStyle w:val="af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Проблемы медицинской генетики. Врожденные и наследственные болезни, их распростр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нение в человеческих популяциях. Хромосомные и генные болезни. Болезни с наследственной предрасположенностью. Скрининг генных дефектов. Использование биохимических методов для выявления гетерозиготных носителей и диагностики наследственных заболеваний. Причины во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никновения наследственных и врожденных заболеваний. Генетическая опасность радиации и х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мических веществ. </w:t>
      </w:r>
      <w:proofErr w:type="spellStart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Генотоксикология</w:t>
      </w:r>
      <w:proofErr w:type="spellEnd"/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Перспективы лечения наследственных болезней. Задачи медико - генетических консультаций. Роль генетических и социальных факторов в эволюции ч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E19C1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ловека.</w:t>
      </w:r>
    </w:p>
    <w:p w:rsidR="00D54188" w:rsidRPr="00D54188" w:rsidRDefault="00D54188" w:rsidP="00AF61DD">
      <w:pPr>
        <w:contextualSpacing/>
        <w:jc w:val="center"/>
        <w:rPr>
          <w:b/>
          <w:color w:val="FF0000"/>
        </w:rPr>
      </w:pPr>
    </w:p>
    <w:p w:rsidR="008C21F3" w:rsidRPr="00936669" w:rsidRDefault="008C21F3" w:rsidP="00AF61DD">
      <w:pPr>
        <w:pStyle w:val="Default"/>
        <w:jc w:val="center"/>
        <w:rPr>
          <w:b/>
          <w:color w:val="auto"/>
        </w:rPr>
      </w:pPr>
      <w:r w:rsidRPr="00936669">
        <w:rPr>
          <w:b/>
          <w:color w:val="auto"/>
        </w:rPr>
        <w:t>УЧЕБНО-МЕТОДИЧЕСКОЕ ОБЕСПЕЧЕНИЕ</w:t>
      </w:r>
    </w:p>
    <w:p w:rsidR="009D607D" w:rsidRPr="00937A0A" w:rsidRDefault="009D607D" w:rsidP="00AF61DD">
      <w:pPr>
        <w:jc w:val="both"/>
        <w:rPr>
          <w:b/>
          <w:color w:val="000000"/>
        </w:rPr>
      </w:pPr>
      <w:r w:rsidRPr="00937A0A">
        <w:rPr>
          <w:b/>
          <w:color w:val="000000"/>
        </w:rPr>
        <w:lastRenderedPageBreak/>
        <w:t>а) Основная учебная литература:</w:t>
      </w:r>
    </w:p>
    <w:p w:rsidR="005C1BB7" w:rsidRPr="00937A0A" w:rsidRDefault="005C1BB7" w:rsidP="003B204B">
      <w:pPr>
        <w:pStyle w:val="af5"/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Бочков, Н. П.</w:t>
      </w:r>
      <w:r w:rsidRPr="00937A0A">
        <w:rPr>
          <w:rFonts w:ascii="Times New Roman" w:hAnsi="Times New Roman" w:cs="Times New Roman"/>
          <w:sz w:val="24"/>
          <w:szCs w:val="24"/>
        </w:rPr>
        <w:t xml:space="preserve"> Клиническая </w:t>
      </w:r>
      <w:r w:rsidRPr="00937A0A">
        <w:rPr>
          <w:rFonts w:ascii="Times New Roman" w:hAnsi="Times New Roman" w:cs="Times New Roman"/>
          <w:bCs/>
          <w:sz w:val="24"/>
          <w:szCs w:val="24"/>
        </w:rPr>
        <w:t>генетика</w:t>
      </w:r>
      <w:r w:rsidRPr="00937A0A">
        <w:rPr>
          <w:rFonts w:ascii="Times New Roman" w:hAnsi="Times New Roman" w:cs="Times New Roman"/>
          <w:sz w:val="24"/>
          <w:szCs w:val="24"/>
        </w:rPr>
        <w:t xml:space="preserve"> [Электронный ресурс]: учебник / Н. П. Бочков. - 3-е изд.,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. и доп. - Электрон. текстовые дан. - М.: ГЭОТАР-Медиа, 2004. - 480 с. – Режим доступа: </w:t>
      </w:r>
      <w:hyperlink r:id="rId11" w:history="1">
        <w:r w:rsidRPr="00937A0A">
          <w:rPr>
            <w:rStyle w:val="af6"/>
            <w:rFonts w:ascii="Times New Roman" w:hAnsi="Times New Roman"/>
            <w:color w:val="auto"/>
            <w:sz w:val="24"/>
            <w:szCs w:val="24"/>
          </w:rPr>
          <w:t>http://www.studmedlib.ru/book/ISBN5923104539.html</w:t>
        </w:r>
      </w:hyperlink>
    </w:p>
    <w:p w:rsidR="009D607D" w:rsidRPr="00937A0A" w:rsidRDefault="009D607D" w:rsidP="003B204B">
      <w:pPr>
        <w:pStyle w:val="af5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Иммунология. Практикум</w:t>
      </w:r>
      <w:r w:rsidRPr="00937A0A">
        <w:rPr>
          <w:rFonts w:ascii="Times New Roman" w:hAnsi="Times New Roman" w:cs="Times New Roman"/>
          <w:sz w:val="24"/>
          <w:szCs w:val="24"/>
        </w:rPr>
        <w:t xml:space="preserve"> : клеточные, молекулярные и </w:t>
      </w:r>
      <w:r w:rsidRPr="00937A0A">
        <w:rPr>
          <w:rStyle w:val="af0"/>
          <w:rFonts w:ascii="Times New Roman" w:hAnsi="Times New Roman"/>
          <w:sz w:val="24"/>
          <w:szCs w:val="24"/>
        </w:rPr>
        <w:t>генетическ</w:t>
      </w:r>
      <w:r w:rsidRPr="00937A0A">
        <w:rPr>
          <w:rFonts w:ascii="Times New Roman" w:hAnsi="Times New Roman" w:cs="Times New Roman"/>
          <w:sz w:val="24"/>
          <w:szCs w:val="24"/>
        </w:rPr>
        <w:t>ие методы исследов</w:t>
      </w:r>
      <w:r w:rsidRPr="00937A0A">
        <w:rPr>
          <w:rFonts w:ascii="Times New Roman" w:hAnsi="Times New Roman" w:cs="Times New Roman"/>
          <w:sz w:val="24"/>
          <w:szCs w:val="24"/>
        </w:rPr>
        <w:t>а</w:t>
      </w:r>
      <w:r w:rsidRPr="00937A0A">
        <w:rPr>
          <w:rFonts w:ascii="Times New Roman" w:hAnsi="Times New Roman" w:cs="Times New Roman"/>
          <w:sz w:val="24"/>
          <w:szCs w:val="24"/>
        </w:rPr>
        <w:t>ния : учебное пособие, рек. М-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вом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образ. и науки РФ, рек. ГОУ ВПО "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. мед. акад. им. И. М. Сеченова" для студ.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>. проф. образования / под ред.: Л. В. Ковальчука, Г. А. Игнать</w:t>
      </w:r>
      <w:r w:rsidRPr="00937A0A">
        <w:rPr>
          <w:rFonts w:ascii="Times New Roman" w:hAnsi="Times New Roman" w:cs="Times New Roman"/>
          <w:sz w:val="24"/>
          <w:szCs w:val="24"/>
        </w:rPr>
        <w:t>е</w:t>
      </w:r>
      <w:r w:rsidRPr="00937A0A">
        <w:rPr>
          <w:rFonts w:ascii="Times New Roman" w:hAnsi="Times New Roman" w:cs="Times New Roman"/>
          <w:sz w:val="24"/>
          <w:szCs w:val="24"/>
        </w:rPr>
        <w:t xml:space="preserve">вой, Л. В.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Ганковской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Медиа, 2014. - 174,[2] с.</w:t>
      </w:r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A0A">
        <w:rPr>
          <w:rFonts w:ascii="Times New Roman" w:hAnsi="Times New Roman" w:cs="Times New Roman"/>
          <w:bCs/>
          <w:sz w:val="24"/>
          <w:szCs w:val="24"/>
        </w:rPr>
        <w:t>Курчанов</w:t>
      </w:r>
      <w:proofErr w:type="spellEnd"/>
      <w:r w:rsidRPr="00937A0A">
        <w:rPr>
          <w:rFonts w:ascii="Times New Roman" w:hAnsi="Times New Roman" w:cs="Times New Roman"/>
          <w:bCs/>
          <w:sz w:val="24"/>
          <w:szCs w:val="24"/>
        </w:rPr>
        <w:t>, Н.А</w:t>
      </w:r>
      <w:r w:rsidRPr="00937A0A">
        <w:rPr>
          <w:rFonts w:ascii="Times New Roman" w:hAnsi="Times New Roman" w:cs="Times New Roman"/>
          <w:sz w:val="24"/>
          <w:szCs w:val="24"/>
        </w:rPr>
        <w:t xml:space="preserve">. </w:t>
      </w:r>
      <w:r w:rsidRPr="00937A0A">
        <w:rPr>
          <w:rFonts w:ascii="Times New Roman" w:hAnsi="Times New Roman" w:cs="Times New Roman"/>
          <w:bCs/>
          <w:sz w:val="24"/>
          <w:szCs w:val="24"/>
        </w:rPr>
        <w:t>Генетик</w:t>
      </w:r>
      <w:r w:rsidRPr="00937A0A">
        <w:rPr>
          <w:rFonts w:ascii="Times New Roman" w:hAnsi="Times New Roman" w:cs="Times New Roman"/>
          <w:sz w:val="24"/>
          <w:szCs w:val="24"/>
        </w:rPr>
        <w:t xml:space="preserve">а человека с основами общей </w:t>
      </w:r>
      <w:r w:rsidRPr="00937A0A">
        <w:rPr>
          <w:rFonts w:ascii="Times New Roman" w:hAnsi="Times New Roman" w:cs="Times New Roman"/>
          <w:bCs/>
          <w:sz w:val="24"/>
          <w:szCs w:val="24"/>
        </w:rPr>
        <w:t>генетик</w:t>
      </w:r>
      <w:r w:rsidRPr="00937A0A">
        <w:rPr>
          <w:rFonts w:ascii="Times New Roman" w:hAnsi="Times New Roman" w:cs="Times New Roman"/>
          <w:sz w:val="24"/>
          <w:szCs w:val="24"/>
        </w:rPr>
        <w:t>и : руководство для самоподгото</w:t>
      </w:r>
      <w:r w:rsidRPr="00937A0A">
        <w:rPr>
          <w:rFonts w:ascii="Times New Roman" w:hAnsi="Times New Roman" w:cs="Times New Roman"/>
          <w:sz w:val="24"/>
          <w:szCs w:val="24"/>
        </w:rPr>
        <w:t>в</w:t>
      </w:r>
      <w:r w:rsidRPr="00937A0A">
        <w:rPr>
          <w:rFonts w:ascii="Times New Roman" w:hAnsi="Times New Roman" w:cs="Times New Roman"/>
          <w:sz w:val="24"/>
          <w:szCs w:val="24"/>
        </w:rPr>
        <w:t xml:space="preserve">ки / Н. А.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Курчанов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. - СПб. 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>, 2010. - 63 с.</w:t>
      </w:r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Style w:val="af0"/>
          <w:rFonts w:ascii="Times New Roman" w:hAnsi="Times New Roman"/>
          <w:sz w:val="24"/>
          <w:szCs w:val="24"/>
        </w:rPr>
        <w:t xml:space="preserve">Медицинская </w:t>
      </w:r>
      <w:r w:rsidRPr="00937A0A">
        <w:rPr>
          <w:rFonts w:ascii="Times New Roman" w:hAnsi="Times New Roman" w:cs="Times New Roman"/>
          <w:b/>
          <w:sz w:val="24"/>
          <w:szCs w:val="24"/>
        </w:rPr>
        <w:t>г</w:t>
      </w:r>
      <w:r w:rsidRPr="00937A0A">
        <w:rPr>
          <w:rFonts w:ascii="Times New Roman" w:hAnsi="Times New Roman" w:cs="Times New Roman"/>
          <w:sz w:val="24"/>
          <w:szCs w:val="24"/>
        </w:rPr>
        <w:t xml:space="preserve">енетика [Электронный ресурс]: учебник / Н. П. Бочков, А. Ю. Асанов [и др.]. - Электрон. текстовые дан. - М.: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Медиа, 2014. - 224 с. – Режим доступа: </w:t>
      </w:r>
      <w:hyperlink r:id="rId12" w:history="1">
        <w:r w:rsidRPr="00937A0A">
          <w:rPr>
            <w:rStyle w:val="af6"/>
            <w:rFonts w:ascii="Times New Roman" w:hAnsi="Times New Roman"/>
            <w:color w:val="auto"/>
            <w:sz w:val="24"/>
            <w:szCs w:val="24"/>
          </w:rPr>
          <w:t>http://www.studmedlib.ru/ru/book/ISBN9785970429860.html</w:t>
        </w:r>
      </w:hyperlink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Мутовин, Г. Р</w:t>
      </w:r>
      <w:r w:rsidRPr="00937A0A">
        <w:rPr>
          <w:rFonts w:ascii="Times New Roman" w:hAnsi="Times New Roman" w:cs="Times New Roman"/>
          <w:sz w:val="24"/>
          <w:szCs w:val="24"/>
        </w:rPr>
        <w:t xml:space="preserve">. Клиническая генетика.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</w:t>
      </w:r>
      <w:r w:rsidRPr="00937A0A">
        <w:rPr>
          <w:rFonts w:ascii="Times New Roman" w:hAnsi="Times New Roman" w:cs="Times New Roman"/>
          <w:bCs/>
          <w:sz w:val="24"/>
          <w:szCs w:val="24"/>
        </w:rPr>
        <w:t>наследственн</w:t>
      </w:r>
      <w:r w:rsidRPr="00937A0A">
        <w:rPr>
          <w:rFonts w:ascii="Times New Roman" w:hAnsi="Times New Roman" w:cs="Times New Roman"/>
          <w:sz w:val="24"/>
          <w:szCs w:val="24"/>
        </w:rPr>
        <w:t xml:space="preserve">ой патологии : учебное пособие для студ. вузов, обучающихся по направлению 020200 "Биология", спец. 020206 "генетика" и смежным спец. рек. УМО по классическому университетскому образованию / Г. Р. Мутовин. - 3-е изд.,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Медиа, 2010. - 832 с. </w:t>
      </w:r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Мутовин, Г. Р.</w:t>
      </w:r>
      <w:r w:rsidRPr="00937A0A">
        <w:rPr>
          <w:rFonts w:ascii="Times New Roman" w:hAnsi="Times New Roman" w:cs="Times New Roman"/>
          <w:sz w:val="24"/>
          <w:szCs w:val="24"/>
        </w:rPr>
        <w:t xml:space="preserve"> Клиническая </w:t>
      </w:r>
      <w:r w:rsidRPr="00937A0A">
        <w:rPr>
          <w:rFonts w:ascii="Times New Roman" w:hAnsi="Times New Roman" w:cs="Times New Roman"/>
          <w:bCs/>
          <w:sz w:val="24"/>
          <w:szCs w:val="24"/>
        </w:rPr>
        <w:t>генетика</w:t>
      </w:r>
      <w:r w:rsidRPr="00937A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наследственной патологии [Электронный ресурс]: учебное пособие / Г. Р. Мутовин. - 3-е изд.,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>. и доп. - Электрон. те</w:t>
      </w:r>
      <w:r w:rsidRPr="00937A0A">
        <w:rPr>
          <w:rFonts w:ascii="Times New Roman" w:hAnsi="Times New Roman" w:cs="Times New Roman"/>
          <w:sz w:val="24"/>
          <w:szCs w:val="24"/>
        </w:rPr>
        <w:t>к</w:t>
      </w:r>
      <w:r w:rsidRPr="00937A0A">
        <w:rPr>
          <w:rFonts w:ascii="Times New Roman" w:hAnsi="Times New Roman" w:cs="Times New Roman"/>
          <w:sz w:val="24"/>
          <w:szCs w:val="24"/>
        </w:rPr>
        <w:t xml:space="preserve">стовые дан. - М.: ГЭОТАР-Медиа, 2010. - 832 с. – Режим доступа: </w:t>
      </w:r>
      <w:hyperlink r:id="rId13" w:history="1">
        <w:r w:rsidRPr="00937A0A">
          <w:rPr>
            <w:rStyle w:val="af6"/>
            <w:rFonts w:ascii="Times New Roman" w:hAnsi="Times New Roman"/>
            <w:color w:val="auto"/>
            <w:sz w:val="24"/>
            <w:szCs w:val="24"/>
          </w:rPr>
          <w:t>http://www.studmedlib.ru/book/ISBN9785970411520.html</w:t>
        </w:r>
      </w:hyperlink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Наследственные болезни. Национальное</w:t>
      </w:r>
      <w:r w:rsidRPr="00937A0A">
        <w:rPr>
          <w:rFonts w:ascii="Times New Roman" w:hAnsi="Times New Roman" w:cs="Times New Roman"/>
          <w:sz w:val="24"/>
          <w:szCs w:val="24"/>
        </w:rPr>
        <w:t xml:space="preserve"> руководство  : руководство / Российское о-во мед</w:t>
      </w:r>
      <w:r w:rsidRPr="00937A0A">
        <w:rPr>
          <w:rFonts w:ascii="Times New Roman" w:hAnsi="Times New Roman" w:cs="Times New Roman"/>
          <w:sz w:val="24"/>
          <w:szCs w:val="24"/>
        </w:rPr>
        <w:t>и</w:t>
      </w:r>
      <w:r w:rsidRPr="00937A0A">
        <w:rPr>
          <w:rFonts w:ascii="Times New Roman" w:hAnsi="Times New Roman" w:cs="Times New Roman"/>
          <w:sz w:val="24"/>
          <w:szCs w:val="24"/>
        </w:rPr>
        <w:t xml:space="preserve">цинских </w:t>
      </w:r>
      <w:r w:rsidRPr="00937A0A">
        <w:rPr>
          <w:rStyle w:val="af0"/>
          <w:rFonts w:ascii="Times New Roman" w:hAnsi="Times New Roman"/>
          <w:sz w:val="24"/>
          <w:szCs w:val="24"/>
        </w:rPr>
        <w:t>генетик</w:t>
      </w:r>
      <w:r w:rsidRPr="00937A0A">
        <w:rPr>
          <w:rFonts w:ascii="Times New Roman" w:hAnsi="Times New Roman" w:cs="Times New Roman"/>
          <w:sz w:val="24"/>
          <w:szCs w:val="24"/>
        </w:rPr>
        <w:t xml:space="preserve">ов, Ассоциация медицинских обществ по качеству ; гл. ред. Н. П. Бочков, Е. К.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Гинтер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, В. П. Пузырев. - М. 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Медиа, 2013. - 935,[1] с.</w:t>
      </w:r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A0A">
        <w:rPr>
          <w:rFonts w:ascii="Times New Roman" w:hAnsi="Times New Roman" w:cs="Times New Roman"/>
          <w:bCs/>
          <w:sz w:val="24"/>
          <w:szCs w:val="24"/>
        </w:rPr>
        <w:t>Ньюссбаум</w:t>
      </w:r>
      <w:proofErr w:type="spellEnd"/>
      <w:r w:rsidRPr="00937A0A">
        <w:rPr>
          <w:rFonts w:ascii="Times New Roman" w:hAnsi="Times New Roman" w:cs="Times New Roman"/>
          <w:bCs/>
          <w:sz w:val="24"/>
          <w:szCs w:val="24"/>
        </w:rPr>
        <w:t>, Роберт Л.</w:t>
      </w:r>
      <w:r w:rsidRPr="00937A0A">
        <w:rPr>
          <w:rFonts w:ascii="Times New Roman" w:hAnsi="Times New Roman" w:cs="Times New Roman"/>
          <w:sz w:val="24"/>
          <w:szCs w:val="24"/>
        </w:rPr>
        <w:t xml:space="preserve"> Медицинская </w:t>
      </w:r>
      <w:r w:rsidRPr="00937A0A">
        <w:rPr>
          <w:rFonts w:ascii="Times New Roman" w:hAnsi="Times New Roman" w:cs="Times New Roman"/>
          <w:bCs/>
          <w:sz w:val="24"/>
          <w:szCs w:val="24"/>
        </w:rPr>
        <w:t>генетик</w:t>
      </w:r>
      <w:r w:rsidRPr="00937A0A">
        <w:rPr>
          <w:rFonts w:ascii="Times New Roman" w:hAnsi="Times New Roman" w:cs="Times New Roman"/>
          <w:sz w:val="24"/>
          <w:szCs w:val="24"/>
        </w:rPr>
        <w:t xml:space="preserve">а : 397 наглядных иллюстраций, схем и таблиц, 43 клинических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случаяпереводное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издание / Роберт Л.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Ньюссбаум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Родерик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Р. Мак-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Иннес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Хантин</w:t>
      </w:r>
      <w:r w:rsidRPr="00937A0A">
        <w:rPr>
          <w:rFonts w:ascii="Times New Roman" w:hAnsi="Times New Roman" w:cs="Times New Roman"/>
          <w:sz w:val="24"/>
          <w:szCs w:val="24"/>
        </w:rPr>
        <w:t>г</w:t>
      </w:r>
      <w:r w:rsidRPr="00937A0A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Виллард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; пер. с англ. А. Ш.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; под ред. Н. П. Бочкова. - М. 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Медиа, 2010. - 620 с.</w:t>
      </w:r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ПЦР в реальном</w:t>
      </w:r>
      <w:r w:rsidRPr="00937A0A">
        <w:rPr>
          <w:rFonts w:ascii="Times New Roman" w:hAnsi="Times New Roman" w:cs="Times New Roman"/>
          <w:sz w:val="24"/>
          <w:szCs w:val="24"/>
        </w:rPr>
        <w:t xml:space="preserve"> времени : научное издание / Д. В. Ребриков [и др.] ; под ред. д-ра биол. наук Д. В. Ребрикова. - 3-е изд. - М. : БИНОМ. Лаборатория знаний, 2011. - 223 с.</w:t>
      </w:r>
    </w:p>
    <w:p w:rsidR="009D607D" w:rsidRPr="00937A0A" w:rsidRDefault="009D607D" w:rsidP="003B204B">
      <w:pPr>
        <w:pStyle w:val="af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Этическая и правовая</w:t>
      </w:r>
      <w:r w:rsidRPr="00937A0A">
        <w:rPr>
          <w:rFonts w:ascii="Times New Roman" w:hAnsi="Times New Roman" w:cs="Times New Roman"/>
          <w:sz w:val="24"/>
          <w:szCs w:val="24"/>
        </w:rPr>
        <w:t xml:space="preserve"> сторона проведения клинических исследований: сборник статей и комментариев : сборник научных трудов / И. Дж. Эммануэль [и др.] ; пер. с англ. под ред. В. В. Власова. - М. : Практическая медицина, 2013. - 493 с.</w:t>
      </w:r>
    </w:p>
    <w:p w:rsidR="009D607D" w:rsidRPr="00937A0A" w:rsidRDefault="009D607D" w:rsidP="00AF61DD">
      <w:pPr>
        <w:jc w:val="both"/>
      </w:pPr>
    </w:p>
    <w:p w:rsidR="009D607D" w:rsidRPr="00937A0A" w:rsidRDefault="009D607D" w:rsidP="00AF61DD">
      <w:pPr>
        <w:jc w:val="both"/>
        <w:rPr>
          <w:b/>
          <w:color w:val="000000"/>
        </w:rPr>
      </w:pPr>
      <w:r w:rsidRPr="00937A0A">
        <w:rPr>
          <w:b/>
          <w:color w:val="000000"/>
        </w:rPr>
        <w:t>б) Дополнительная учебная литература:</w:t>
      </w:r>
    </w:p>
    <w:p w:rsidR="009D607D" w:rsidRPr="00937A0A" w:rsidRDefault="009D607D" w:rsidP="003B204B">
      <w:pPr>
        <w:pStyle w:val="af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Акуленко, Л. В</w:t>
      </w:r>
      <w:r w:rsidRPr="00937A0A">
        <w:rPr>
          <w:rFonts w:ascii="Times New Roman" w:hAnsi="Times New Roman" w:cs="Times New Roman"/>
          <w:sz w:val="24"/>
          <w:szCs w:val="24"/>
        </w:rPr>
        <w:t>. Дородовая профилактика генетической патологии плода : руководство / Л. В. Акуленко, Т. В. Золотухина, И. Б. Манухин. - М. : ГЭОТАР-МЕДИА, 2013. - 292,[1] с.</w:t>
      </w:r>
    </w:p>
    <w:p w:rsidR="009D607D" w:rsidRPr="00937A0A" w:rsidRDefault="009D607D" w:rsidP="003B204B">
      <w:pPr>
        <w:pStyle w:val="af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Неонатология. Национальное руководство.</w:t>
      </w:r>
      <w:r w:rsidRPr="00937A0A">
        <w:rPr>
          <w:rFonts w:ascii="Times New Roman" w:hAnsi="Times New Roman" w:cs="Times New Roman"/>
          <w:sz w:val="24"/>
          <w:szCs w:val="24"/>
        </w:rPr>
        <w:t xml:space="preserve"> Краткое издание : научное издание / Российская а</w:t>
      </w:r>
      <w:r w:rsidRPr="00937A0A">
        <w:rPr>
          <w:rFonts w:ascii="Times New Roman" w:hAnsi="Times New Roman" w:cs="Times New Roman"/>
          <w:sz w:val="24"/>
          <w:szCs w:val="24"/>
        </w:rPr>
        <w:t>с</w:t>
      </w:r>
      <w:r w:rsidRPr="00937A0A">
        <w:rPr>
          <w:rFonts w:ascii="Times New Roman" w:hAnsi="Times New Roman" w:cs="Times New Roman"/>
          <w:sz w:val="24"/>
          <w:szCs w:val="24"/>
        </w:rPr>
        <w:t xml:space="preserve">социация специалистов перинатальной медицины, Ассоциация медицинских обществ по качеству ; под ред. Н. Н. Володина. - М. :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 xml:space="preserve"> Медиа, 2013. - 887,[9] с.</w:t>
      </w:r>
    </w:p>
    <w:p w:rsidR="009D607D" w:rsidRPr="00937A0A" w:rsidRDefault="009D607D" w:rsidP="003B204B">
      <w:pPr>
        <w:pStyle w:val="af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A0A">
        <w:rPr>
          <w:rFonts w:ascii="Times New Roman" w:hAnsi="Times New Roman" w:cs="Times New Roman"/>
          <w:bCs/>
          <w:sz w:val="24"/>
          <w:szCs w:val="24"/>
        </w:rPr>
        <w:t>Юров, И. Ю.</w:t>
      </w:r>
      <w:r w:rsidRPr="00937A0A">
        <w:rPr>
          <w:rFonts w:ascii="Times New Roman" w:hAnsi="Times New Roman" w:cs="Times New Roman"/>
          <w:sz w:val="24"/>
          <w:szCs w:val="24"/>
        </w:rPr>
        <w:t xml:space="preserve"> Геномные и хромосомные болезни центральной нервной системы : молекулярные и цитогенетические аспекты : научное издание / И. Ю. Юров, С. Г. </w:t>
      </w:r>
      <w:proofErr w:type="spellStart"/>
      <w:r w:rsidRPr="00937A0A">
        <w:rPr>
          <w:rFonts w:ascii="Times New Roman" w:hAnsi="Times New Roman" w:cs="Times New Roman"/>
          <w:sz w:val="24"/>
          <w:szCs w:val="24"/>
        </w:rPr>
        <w:t>Ворсанова</w:t>
      </w:r>
      <w:proofErr w:type="spellEnd"/>
      <w:r w:rsidRPr="00937A0A">
        <w:rPr>
          <w:rFonts w:ascii="Times New Roman" w:hAnsi="Times New Roman" w:cs="Times New Roman"/>
          <w:sz w:val="24"/>
          <w:szCs w:val="24"/>
        </w:rPr>
        <w:t>, Ю. Б. Юров. - М. : МЕДПРАКТИКА-М, 2014. - 384 с.</w:t>
      </w:r>
    </w:p>
    <w:p w:rsidR="009D607D" w:rsidRPr="00937A0A" w:rsidRDefault="009D607D" w:rsidP="00AF61DD">
      <w:pPr>
        <w:contextualSpacing/>
        <w:jc w:val="both"/>
      </w:pPr>
    </w:p>
    <w:p w:rsidR="009D607D" w:rsidRPr="00937A0A" w:rsidRDefault="009D607D" w:rsidP="00AF61DD">
      <w:pPr>
        <w:jc w:val="both"/>
      </w:pPr>
      <w:r w:rsidRPr="00937A0A">
        <w:rPr>
          <w:b/>
        </w:rPr>
        <w:t xml:space="preserve">в) программное обеспечение: </w:t>
      </w:r>
      <w:r w:rsidRPr="00937A0A">
        <w:t>общесистемное и прикладное программное обеспечение.</w:t>
      </w:r>
    </w:p>
    <w:p w:rsidR="009D607D" w:rsidRPr="00937A0A" w:rsidRDefault="009D607D" w:rsidP="00AF61DD">
      <w:pPr>
        <w:jc w:val="both"/>
      </w:pPr>
      <w:r w:rsidRPr="00937A0A">
        <w:rPr>
          <w:b/>
        </w:rPr>
        <w:t>г) базы данных, информационно-справочные и поисковые системы:</w:t>
      </w:r>
      <w:r w:rsidRPr="00937A0A">
        <w:t xml:space="preserve"> Интернет ресурсы, отв</w:t>
      </w:r>
      <w:r w:rsidRPr="00937A0A">
        <w:t>е</w:t>
      </w:r>
      <w:r w:rsidRPr="00937A0A">
        <w:t>чающие тематике дисциплины, в том числе:</w:t>
      </w:r>
    </w:p>
    <w:p w:rsidR="009D607D" w:rsidRPr="00937A0A" w:rsidRDefault="009D607D" w:rsidP="00AF61DD">
      <w:pPr>
        <w:jc w:val="both"/>
        <w:rPr>
          <w:bCs/>
        </w:rPr>
      </w:pPr>
      <w:r w:rsidRPr="00937A0A">
        <w:rPr>
          <w:bCs/>
        </w:rPr>
        <w:t>http://elementy.ru</w:t>
      </w:r>
    </w:p>
    <w:p w:rsidR="009D607D" w:rsidRPr="00937A0A" w:rsidRDefault="009D607D" w:rsidP="00AF61DD">
      <w:pPr>
        <w:jc w:val="both"/>
        <w:rPr>
          <w:bCs/>
        </w:rPr>
      </w:pPr>
      <w:r w:rsidRPr="00937A0A">
        <w:rPr>
          <w:bCs/>
        </w:rPr>
        <w:t>http://meduniver.com</w:t>
      </w:r>
    </w:p>
    <w:p w:rsidR="009D607D" w:rsidRPr="00937A0A" w:rsidRDefault="009D607D" w:rsidP="00AF61DD">
      <w:pPr>
        <w:jc w:val="both"/>
        <w:rPr>
          <w:bCs/>
        </w:rPr>
      </w:pPr>
      <w:r w:rsidRPr="00937A0A">
        <w:rPr>
          <w:bCs/>
        </w:rPr>
        <w:t>http://www.eurolab.ua/encyclopedia/505/4275/</w:t>
      </w:r>
    </w:p>
    <w:p w:rsidR="009D607D" w:rsidRPr="00937A0A" w:rsidRDefault="009D607D" w:rsidP="00AF61DD">
      <w:pPr>
        <w:jc w:val="both"/>
      </w:pPr>
      <w:r w:rsidRPr="00937A0A">
        <w:rPr>
          <w:bCs/>
        </w:rPr>
        <w:t>http://meduniver.com/Medical/Microbiology/77.html</w:t>
      </w:r>
    </w:p>
    <w:p w:rsidR="009D607D" w:rsidRPr="00937A0A" w:rsidRDefault="009D607D" w:rsidP="00AF61DD">
      <w:pPr>
        <w:jc w:val="both"/>
        <w:rPr>
          <w:bCs/>
        </w:rPr>
      </w:pPr>
      <w:r w:rsidRPr="00937A0A">
        <w:rPr>
          <w:lang w:val="en-US"/>
        </w:rPr>
        <w:t>PubMed</w:t>
      </w:r>
      <w:r w:rsidRPr="00937A0A">
        <w:t xml:space="preserve"> – электронно-поисковая система. Включает MEDLINE. Это база данных медицинской информации, включающая библиографические описания из более чем 4800 медицинских пери</w:t>
      </w:r>
      <w:r w:rsidRPr="00937A0A">
        <w:t>о</w:t>
      </w:r>
      <w:r w:rsidRPr="00937A0A">
        <w:t>дических изданий со всего мира, начиная с начала 1960-х.</w:t>
      </w:r>
    </w:p>
    <w:p w:rsidR="009D607D" w:rsidRPr="0049556A" w:rsidRDefault="009D607D" w:rsidP="0049556A">
      <w:pPr>
        <w:tabs>
          <w:tab w:val="left" w:pos="142"/>
          <w:tab w:val="left" w:pos="284"/>
        </w:tabs>
        <w:jc w:val="both"/>
        <w:rPr>
          <w:color w:val="000000"/>
        </w:rPr>
      </w:pPr>
      <w:r w:rsidRPr="0049556A">
        <w:rPr>
          <w:bCs/>
          <w:color w:val="000000"/>
        </w:rPr>
        <w:lastRenderedPageBreak/>
        <w:t>eLIBRARY</w:t>
      </w:r>
      <w:r w:rsidRPr="0049556A">
        <w:rPr>
          <w:color w:val="000000"/>
        </w:rPr>
        <w:t>.</w:t>
      </w:r>
      <w:r w:rsidRPr="0049556A">
        <w:rPr>
          <w:bCs/>
          <w:color w:val="000000"/>
        </w:rPr>
        <w:t>RU</w:t>
      </w:r>
      <w:r w:rsidRPr="0049556A">
        <w:rPr>
          <w:color w:val="000000"/>
        </w:rPr>
        <w:t xml:space="preserve"> - научная электронная библиотека, крупнейший российский информационный портал в области науки, технологии, медицины и образования, содержащий рефераты и полные тексты более 12 млн. научных статей и публикаций.</w:t>
      </w:r>
    </w:p>
    <w:p w:rsidR="009D607D" w:rsidRPr="0049556A" w:rsidRDefault="009D607D" w:rsidP="0049556A">
      <w:pPr>
        <w:tabs>
          <w:tab w:val="left" w:pos="142"/>
          <w:tab w:val="left" w:pos="284"/>
        </w:tabs>
        <w:jc w:val="both"/>
        <w:rPr>
          <w:b/>
          <w:color w:val="000000"/>
        </w:rPr>
      </w:pPr>
      <w:proofErr w:type="spellStart"/>
      <w:r w:rsidRPr="0049556A">
        <w:t>HighWire</w:t>
      </w:r>
      <w:proofErr w:type="spellEnd"/>
      <w:r w:rsidRPr="0049556A">
        <w:t xml:space="preserve"> </w:t>
      </w:r>
      <w:proofErr w:type="spellStart"/>
      <w:r w:rsidRPr="0049556A">
        <w:t>Press</w:t>
      </w:r>
      <w:proofErr w:type="spellEnd"/>
      <w:r w:rsidRPr="0049556A">
        <w:t xml:space="preserve"> - это большое хранилище научных журналов, предоставляющих бесплатный по</w:t>
      </w:r>
      <w:r w:rsidRPr="0049556A">
        <w:t>л</w:t>
      </w:r>
      <w:r w:rsidRPr="0049556A">
        <w:t>нотекстовый доступ к своим статьям (968 журналов, 1.39 млн. статей).</w:t>
      </w:r>
    </w:p>
    <w:p w:rsidR="009D607D" w:rsidRPr="0049556A" w:rsidRDefault="009D607D" w:rsidP="0049556A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AC282C" w:rsidRPr="0049556A" w:rsidRDefault="00AC282C" w:rsidP="0049556A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49556A">
        <w:rPr>
          <w:rFonts w:eastAsia="Calibri"/>
          <w:b/>
          <w:lang w:eastAsia="en-US"/>
        </w:rPr>
        <w:t>Базы данных и информационно-справочные системы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lang w:eastAsia="en-US"/>
        </w:rPr>
      </w:pPr>
      <w:r w:rsidRPr="0049556A">
        <w:rPr>
          <w:rFonts w:eastAsia="Calibri"/>
          <w:b/>
          <w:color w:val="000000"/>
          <w:lang w:eastAsia="en-US"/>
        </w:rPr>
        <w:t>Консультант студента</w:t>
      </w:r>
      <w:r w:rsidRPr="0049556A">
        <w:rPr>
          <w:rFonts w:eastAsia="Calibri"/>
          <w:color w:val="000000"/>
          <w:lang w:eastAsia="en-US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14" w:history="1">
        <w:r w:rsidRPr="0049556A">
          <w:rPr>
            <w:rFonts w:eastAsia="Calibri"/>
            <w:color w:val="0000FF"/>
            <w:u w:val="single"/>
            <w:lang w:val="en-US" w:eastAsia="en-US"/>
          </w:rPr>
          <w:t>http</w:t>
        </w:r>
        <w:r w:rsidRPr="0049556A">
          <w:rPr>
            <w:rFonts w:eastAsia="Calibri"/>
            <w:color w:val="0000FF"/>
            <w:u w:val="single"/>
            <w:lang w:eastAsia="en-US"/>
          </w:rPr>
          <w:t>://</w:t>
        </w:r>
        <w:r w:rsidRPr="0049556A">
          <w:rPr>
            <w:rFonts w:eastAsia="Calibri"/>
            <w:color w:val="0000FF"/>
            <w:u w:val="single"/>
            <w:lang w:val="en-US" w:eastAsia="en-US"/>
          </w:rPr>
          <w:t>www</w:t>
        </w:r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studmedlib</w:t>
        </w:r>
        <w:proofErr w:type="spellEnd"/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49556A">
        <w:rPr>
          <w:rFonts w:eastAsia="Calibri"/>
          <w:color w:val="000000"/>
          <w:lang w:eastAsia="en-US"/>
        </w:rPr>
        <w:t>. Доступ по логину и паролю.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iCs/>
          <w:color w:val="000000"/>
          <w:lang w:eastAsia="en-US"/>
        </w:rPr>
      </w:pPr>
      <w:r w:rsidRPr="0049556A">
        <w:rPr>
          <w:rFonts w:eastAsia="Calibri"/>
          <w:b/>
          <w:bCs/>
          <w:color w:val="000000"/>
          <w:lang w:eastAsia="en-US"/>
        </w:rPr>
        <w:t xml:space="preserve">Лань </w:t>
      </w:r>
      <w:r w:rsidRPr="0049556A">
        <w:rPr>
          <w:rFonts w:eastAsia="Calibri"/>
          <w:color w:val="000000"/>
          <w:lang w:eastAsia="en-US"/>
        </w:rPr>
        <w:t xml:space="preserve">[Электронный ресурс]: электронно-библиотечная система (ЭБС) / издательство Лань. – URL: </w:t>
      </w:r>
      <w:hyperlink r:id="rId15" w:history="1">
        <w:r w:rsidRPr="0049556A">
          <w:rPr>
            <w:rFonts w:eastAsia="Calibri"/>
            <w:color w:val="0000FF"/>
            <w:u w:val="single"/>
            <w:lang w:eastAsia="en-US"/>
          </w:rPr>
          <w:t>http://e.lanbook.com</w:t>
        </w:r>
      </w:hyperlink>
      <w:r w:rsidRPr="0049556A">
        <w:rPr>
          <w:rFonts w:eastAsia="Calibri"/>
          <w:color w:val="0000FF"/>
          <w:lang w:eastAsia="en-US"/>
        </w:rPr>
        <w:t xml:space="preserve"> /</w:t>
      </w:r>
      <w:r w:rsidRPr="0049556A">
        <w:rPr>
          <w:rFonts w:eastAsia="Calibri"/>
          <w:color w:val="000000"/>
          <w:lang w:eastAsia="en-US"/>
        </w:rPr>
        <w:t>. Д</w:t>
      </w:r>
      <w:r w:rsidRPr="0049556A">
        <w:rPr>
          <w:rFonts w:eastAsia="Calibri"/>
          <w:iCs/>
          <w:color w:val="000000"/>
          <w:lang w:eastAsia="en-US"/>
        </w:rPr>
        <w:t>оступ к полным текстам после регистрации из сети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iCs/>
          <w:color w:val="000000"/>
          <w:lang w:eastAsia="en-US"/>
        </w:rPr>
      </w:pPr>
      <w:proofErr w:type="spellStart"/>
      <w:r w:rsidRPr="0049556A">
        <w:rPr>
          <w:rFonts w:eastAsia="Calibri"/>
          <w:b/>
          <w:bCs/>
          <w:color w:val="000000"/>
          <w:lang w:val="en-US" w:eastAsia="en-US"/>
        </w:rPr>
        <w:t>IPRbooks</w:t>
      </w:r>
      <w:proofErr w:type="spellEnd"/>
      <w:r w:rsidRPr="0049556A">
        <w:rPr>
          <w:rFonts w:eastAsia="Calibri"/>
          <w:color w:val="000000"/>
          <w:lang w:eastAsia="en-US"/>
        </w:rPr>
        <w:t>[Электронный ресурс]: электронно-библиотечная система (ЭБС) / ООО «Ай Пи Эр М</w:t>
      </w:r>
      <w:r w:rsidRPr="0049556A">
        <w:rPr>
          <w:rFonts w:eastAsia="Calibri"/>
          <w:color w:val="000000"/>
          <w:lang w:eastAsia="en-US"/>
        </w:rPr>
        <w:t>е</w:t>
      </w:r>
      <w:r w:rsidRPr="0049556A">
        <w:rPr>
          <w:rFonts w:eastAsia="Calibri"/>
          <w:color w:val="000000"/>
          <w:lang w:eastAsia="en-US"/>
        </w:rPr>
        <w:t xml:space="preserve">диа. – URL: </w:t>
      </w:r>
      <w:hyperlink r:id="rId16" w:history="1">
        <w:r w:rsidRPr="0049556A">
          <w:rPr>
            <w:rFonts w:eastAsia="Calibri"/>
            <w:color w:val="0000FF"/>
            <w:u w:val="single"/>
            <w:lang w:eastAsia="en-US"/>
          </w:rPr>
          <w:t>http://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ipr</w:t>
        </w:r>
        <w:r w:rsidRPr="0049556A">
          <w:rPr>
            <w:rFonts w:eastAsia="Calibri"/>
            <w:color w:val="0000FF"/>
            <w:u w:val="single"/>
            <w:lang w:eastAsia="en-US"/>
          </w:rPr>
          <w:t>book</w:t>
        </w:r>
        <w:proofErr w:type="spellEnd"/>
        <w:r w:rsidRPr="0049556A">
          <w:rPr>
            <w:rFonts w:eastAsia="Calibri"/>
            <w:color w:val="0000FF"/>
            <w:u w:val="single"/>
            <w:lang w:val="en-US" w:eastAsia="en-US"/>
          </w:rPr>
          <w:t>shop</w:t>
        </w:r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49556A">
        <w:rPr>
          <w:rFonts w:eastAsia="Calibri"/>
          <w:color w:val="0000FF"/>
          <w:lang w:eastAsia="en-US"/>
        </w:rPr>
        <w:t xml:space="preserve"> /</w:t>
      </w:r>
      <w:r w:rsidRPr="0049556A">
        <w:rPr>
          <w:rFonts w:eastAsia="Calibri"/>
          <w:color w:val="000000"/>
          <w:lang w:eastAsia="en-US"/>
        </w:rPr>
        <w:t>. Д</w:t>
      </w:r>
      <w:r w:rsidRPr="0049556A">
        <w:rPr>
          <w:rFonts w:eastAsia="Calibri"/>
          <w:iCs/>
          <w:color w:val="000000"/>
          <w:lang w:eastAsia="en-US"/>
        </w:rPr>
        <w:t>оступ к полным текстам после регистрации из сети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color w:val="000000"/>
          <w:lang w:eastAsia="en-US"/>
        </w:rPr>
      </w:pPr>
      <w:proofErr w:type="spellStart"/>
      <w:r w:rsidRPr="0049556A">
        <w:rPr>
          <w:rFonts w:eastAsia="Calibri"/>
          <w:b/>
          <w:bCs/>
          <w:color w:val="000000"/>
          <w:lang w:eastAsia="en-US"/>
        </w:rPr>
        <w:t>Букап</w:t>
      </w:r>
      <w:proofErr w:type="spellEnd"/>
      <w:r w:rsidRPr="0049556A">
        <w:rPr>
          <w:rFonts w:eastAsia="Calibri"/>
          <w:color w:val="000000"/>
          <w:lang w:eastAsia="en-US"/>
        </w:rPr>
        <w:t>[Электронный ресурс]: электронно-библиотечная система (ЭБС) / ООО «</w:t>
      </w:r>
      <w:proofErr w:type="spellStart"/>
      <w:r w:rsidRPr="0049556A">
        <w:rPr>
          <w:rFonts w:eastAsia="Calibri"/>
          <w:color w:val="000000"/>
          <w:lang w:eastAsia="en-US"/>
        </w:rPr>
        <w:t>Букап</w:t>
      </w:r>
      <w:proofErr w:type="spellEnd"/>
      <w:r w:rsidRPr="0049556A">
        <w:rPr>
          <w:rFonts w:eastAsia="Calibri"/>
          <w:color w:val="000000"/>
          <w:lang w:eastAsia="en-US"/>
        </w:rPr>
        <w:t xml:space="preserve">». –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17" w:history="1">
        <w:r w:rsidRPr="0049556A">
          <w:rPr>
            <w:rFonts w:eastAsia="Calibri"/>
            <w:color w:val="0000FF"/>
            <w:u w:val="single"/>
            <w:lang w:eastAsia="en-US"/>
          </w:rPr>
          <w:t>http://www.book</w:t>
        </w:r>
        <w:r w:rsidRPr="0049556A">
          <w:rPr>
            <w:rFonts w:eastAsia="Calibri"/>
            <w:color w:val="0000FF"/>
            <w:u w:val="single"/>
            <w:lang w:val="en-US" w:eastAsia="en-US"/>
          </w:rPr>
          <w:t>s</w:t>
        </w:r>
        <w:r w:rsidRPr="0049556A">
          <w:rPr>
            <w:rFonts w:eastAsia="Calibri"/>
            <w:color w:val="0000FF"/>
            <w:u w:val="single"/>
            <w:lang w:eastAsia="en-US"/>
          </w:rPr>
          <w:t>-</w:t>
        </w:r>
        <w:r w:rsidRPr="0049556A">
          <w:rPr>
            <w:rFonts w:eastAsia="Calibri"/>
            <w:color w:val="0000FF"/>
            <w:u w:val="single"/>
            <w:lang w:val="en-US" w:eastAsia="en-US"/>
          </w:rPr>
          <w:t>up</w:t>
        </w:r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49556A">
        <w:rPr>
          <w:rFonts w:eastAsia="Calibri"/>
          <w:color w:val="0000FF"/>
          <w:lang w:eastAsia="en-US"/>
        </w:rPr>
        <w:t xml:space="preserve"> /</w:t>
      </w:r>
      <w:r w:rsidRPr="0049556A">
        <w:rPr>
          <w:rFonts w:eastAsia="Calibri"/>
          <w:color w:val="000000"/>
          <w:lang w:eastAsia="en-US"/>
        </w:rPr>
        <w:t>. Удаленный доступ после регистрации.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color w:val="000000"/>
          <w:lang w:eastAsia="en-US"/>
        </w:rPr>
      </w:pPr>
      <w:r w:rsidRPr="0049556A">
        <w:rPr>
          <w:rFonts w:eastAsia="Calibri"/>
          <w:b/>
          <w:bCs/>
          <w:color w:val="000000"/>
          <w:lang w:eastAsia="en-US"/>
        </w:rPr>
        <w:t xml:space="preserve">eLIBRARY.RU </w:t>
      </w:r>
      <w:r w:rsidRPr="0049556A">
        <w:rPr>
          <w:rFonts w:eastAsia="Calibri"/>
          <w:color w:val="000000"/>
          <w:lang w:eastAsia="en-US"/>
        </w:rPr>
        <w:t xml:space="preserve">[Электронный ресурс]: электронная библиотека / Науч. электрон. б-ка. –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18" w:history="1">
        <w:r w:rsidRPr="0049556A">
          <w:rPr>
            <w:rFonts w:eastAsia="Calibri"/>
            <w:color w:val="0000FF"/>
            <w:u w:val="single"/>
            <w:lang w:eastAsia="en-US"/>
          </w:rPr>
          <w:t>http://elibrary.ru/defaultx.asp</w:t>
        </w:r>
      </w:hyperlink>
      <w:r w:rsidRPr="0049556A">
        <w:rPr>
          <w:rFonts w:eastAsia="Calibri"/>
          <w:color w:val="000000"/>
          <w:lang w:eastAsia="en-US"/>
        </w:rPr>
        <w:t>. - Яз. рус., англ.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color w:val="000000"/>
          <w:lang w:eastAsia="en-US"/>
        </w:rPr>
      </w:pPr>
      <w:r w:rsidRPr="0049556A">
        <w:rPr>
          <w:rFonts w:eastAsia="Calibri"/>
          <w:b/>
          <w:lang w:eastAsia="en-US"/>
        </w:rPr>
        <w:t>Электронная учебная библиотека</w:t>
      </w:r>
      <w:r w:rsidRPr="0049556A">
        <w:rPr>
          <w:rFonts w:eastAsia="Calibri"/>
          <w:color w:val="000000"/>
          <w:lang w:eastAsia="en-US"/>
        </w:rPr>
        <w:t xml:space="preserve">[Электронный ресурс]: полнотекстовая база данных / ФГБОУ ВО БГМУ Минздрава России. -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>: Доступ к полным текстам по логину и паролю.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i/>
          <w:iCs/>
          <w:color w:val="000000"/>
          <w:lang w:eastAsia="en-US"/>
        </w:rPr>
      </w:pPr>
      <w:proofErr w:type="spellStart"/>
      <w:r w:rsidRPr="0049556A">
        <w:rPr>
          <w:rFonts w:eastAsia="Calibri"/>
          <w:b/>
          <w:bCs/>
          <w:color w:val="000000"/>
          <w:lang w:eastAsia="en-US"/>
        </w:rPr>
        <w:t>Scopus</w:t>
      </w:r>
      <w:proofErr w:type="spellEnd"/>
      <w:r w:rsidRPr="0049556A">
        <w:rPr>
          <w:rFonts w:eastAsia="Calibri"/>
          <w:b/>
          <w:bCs/>
          <w:color w:val="000000"/>
          <w:lang w:eastAsia="en-US"/>
        </w:rPr>
        <w:t xml:space="preserve"> </w:t>
      </w:r>
      <w:r w:rsidRPr="0049556A">
        <w:rPr>
          <w:rFonts w:eastAsia="Calibri"/>
          <w:color w:val="000000"/>
          <w:lang w:eastAsia="en-US"/>
        </w:rPr>
        <w:t xml:space="preserve">[Электронный ресурс]: реферативная база данных / </w:t>
      </w:r>
      <w:proofErr w:type="spellStart"/>
      <w:r w:rsidRPr="0049556A">
        <w:rPr>
          <w:rFonts w:eastAsia="Calibri"/>
          <w:color w:val="000000"/>
          <w:lang w:eastAsia="en-US"/>
        </w:rPr>
        <w:t>Elsevier</w:t>
      </w:r>
      <w:proofErr w:type="spellEnd"/>
      <w:r w:rsidRPr="0049556A">
        <w:rPr>
          <w:rFonts w:eastAsia="Calibri"/>
          <w:color w:val="000000"/>
          <w:lang w:eastAsia="en-US"/>
        </w:rPr>
        <w:t xml:space="preserve"> BV. —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19" w:history="1">
        <w:r w:rsidRPr="0049556A">
          <w:rPr>
            <w:rFonts w:eastAsia="Calibri"/>
            <w:color w:val="0000FF"/>
            <w:u w:val="single"/>
            <w:lang w:eastAsia="en-US"/>
          </w:rPr>
          <w:t>http://www.scopus.com</w:t>
        </w:r>
      </w:hyperlink>
      <w:r w:rsidRPr="0049556A">
        <w:rPr>
          <w:rFonts w:eastAsia="Calibri"/>
          <w:color w:val="000000"/>
          <w:lang w:eastAsia="en-US"/>
        </w:rPr>
        <w:t>. - Яз. англ. У</w:t>
      </w:r>
      <w:r w:rsidRPr="0049556A">
        <w:rPr>
          <w:rFonts w:eastAsia="Calibri"/>
          <w:iCs/>
          <w:color w:val="000000"/>
          <w:lang w:eastAsia="en-US"/>
        </w:rPr>
        <w:t>даленный доступ</w:t>
      </w:r>
      <w:r w:rsidRPr="0049556A">
        <w:rPr>
          <w:rFonts w:eastAsia="Calibri"/>
          <w:color w:val="000000"/>
          <w:lang w:eastAsia="en-US"/>
        </w:rPr>
        <w:t xml:space="preserve"> п</w:t>
      </w:r>
      <w:r w:rsidRPr="0049556A">
        <w:rPr>
          <w:rFonts w:eastAsia="Calibri"/>
          <w:iCs/>
          <w:color w:val="000000"/>
          <w:lang w:eastAsia="en-US"/>
        </w:rPr>
        <w:t>осле регистрации из сети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iCs/>
          <w:color w:val="000000"/>
          <w:lang w:eastAsia="en-US"/>
        </w:rPr>
      </w:pPr>
      <w:proofErr w:type="spellStart"/>
      <w:r w:rsidRPr="0049556A">
        <w:rPr>
          <w:rFonts w:eastAsia="Calibri"/>
          <w:b/>
          <w:bCs/>
          <w:color w:val="000000"/>
          <w:lang w:eastAsia="en-US"/>
        </w:rPr>
        <w:t>Web</w:t>
      </w:r>
      <w:proofErr w:type="spellEnd"/>
      <w:r w:rsidRPr="0049556A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49556A">
        <w:rPr>
          <w:rFonts w:eastAsia="Calibri"/>
          <w:b/>
          <w:bCs/>
          <w:color w:val="000000"/>
          <w:lang w:eastAsia="en-US"/>
        </w:rPr>
        <w:t>of</w:t>
      </w:r>
      <w:proofErr w:type="spellEnd"/>
      <w:r w:rsidRPr="0049556A"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 w:rsidRPr="0049556A">
        <w:rPr>
          <w:rFonts w:eastAsia="Calibri"/>
          <w:b/>
          <w:bCs/>
          <w:color w:val="000000"/>
          <w:lang w:eastAsia="en-US"/>
        </w:rPr>
        <w:t>Science</w:t>
      </w:r>
      <w:proofErr w:type="spellEnd"/>
      <w:r w:rsidRPr="0049556A">
        <w:rPr>
          <w:rFonts w:eastAsia="Calibri"/>
          <w:b/>
          <w:bCs/>
          <w:color w:val="000000"/>
          <w:lang w:eastAsia="en-US"/>
        </w:rPr>
        <w:t xml:space="preserve"> </w:t>
      </w:r>
      <w:r w:rsidRPr="0049556A">
        <w:rPr>
          <w:rFonts w:eastAsia="Calibri"/>
          <w:color w:val="000000"/>
          <w:lang w:eastAsia="en-US"/>
        </w:rPr>
        <w:t xml:space="preserve">[Электронный ресурс]: </w:t>
      </w:r>
      <w:proofErr w:type="spellStart"/>
      <w:r w:rsidRPr="0049556A">
        <w:rPr>
          <w:rFonts w:eastAsia="Calibri"/>
          <w:color w:val="000000"/>
          <w:lang w:eastAsia="en-US"/>
        </w:rPr>
        <w:t>мультидисциплинарная</w:t>
      </w:r>
      <w:proofErr w:type="spellEnd"/>
      <w:r w:rsidRPr="0049556A">
        <w:rPr>
          <w:rFonts w:eastAsia="Calibri"/>
          <w:color w:val="000000"/>
          <w:lang w:eastAsia="en-US"/>
        </w:rPr>
        <w:t xml:space="preserve"> реферативная база данных / ко</w:t>
      </w:r>
      <w:r w:rsidRPr="0049556A">
        <w:rPr>
          <w:rFonts w:eastAsia="Calibri"/>
          <w:color w:val="000000"/>
          <w:lang w:eastAsia="en-US"/>
        </w:rPr>
        <w:t>м</w:t>
      </w:r>
      <w:r w:rsidRPr="0049556A">
        <w:rPr>
          <w:rFonts w:eastAsia="Calibri"/>
          <w:color w:val="000000"/>
          <w:lang w:eastAsia="en-US"/>
        </w:rPr>
        <w:t xml:space="preserve">пания </w:t>
      </w:r>
      <w:proofErr w:type="spellStart"/>
      <w:r w:rsidRPr="0049556A">
        <w:rPr>
          <w:rFonts w:eastAsia="Calibri"/>
          <w:color w:val="000000"/>
          <w:lang w:val="en-US" w:eastAsia="en-US"/>
        </w:rPr>
        <w:t>ClarivateAnalytics</w:t>
      </w:r>
      <w:proofErr w:type="spellEnd"/>
      <w:r w:rsidRPr="0049556A">
        <w:rPr>
          <w:rFonts w:eastAsia="Calibri"/>
          <w:color w:val="000000"/>
          <w:lang w:eastAsia="en-US"/>
        </w:rPr>
        <w:t xml:space="preserve">. -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20" w:history="1">
        <w:r w:rsidRPr="0049556A">
          <w:rPr>
            <w:rFonts w:eastAsia="Calibri"/>
            <w:color w:val="0000FF"/>
            <w:u w:val="single"/>
            <w:lang w:eastAsia="en-US"/>
          </w:rPr>
          <w:t>http://webofknowledge.com</w:t>
        </w:r>
      </w:hyperlink>
      <w:r w:rsidRPr="0049556A">
        <w:rPr>
          <w:rFonts w:eastAsia="Calibri"/>
          <w:lang w:eastAsia="en-US"/>
        </w:rPr>
        <w:t>.</w:t>
      </w:r>
      <w:r w:rsidRPr="0049556A">
        <w:rPr>
          <w:rFonts w:eastAsia="Calibri"/>
          <w:iCs/>
          <w:color w:val="000000"/>
          <w:lang w:eastAsia="en-US"/>
        </w:rPr>
        <w:t xml:space="preserve"> - </w:t>
      </w:r>
      <w:r w:rsidRPr="0049556A">
        <w:rPr>
          <w:rFonts w:eastAsia="Calibri"/>
          <w:color w:val="000000"/>
          <w:lang w:eastAsia="en-US"/>
        </w:rPr>
        <w:t xml:space="preserve">Яз. англ. </w:t>
      </w:r>
      <w:r w:rsidRPr="0049556A">
        <w:rPr>
          <w:rFonts w:eastAsia="Calibri"/>
          <w:iCs/>
          <w:color w:val="000000"/>
          <w:lang w:eastAsia="en-US"/>
        </w:rPr>
        <w:t>Удаленный доступ</w:t>
      </w:r>
      <w:r w:rsidRPr="0049556A">
        <w:rPr>
          <w:rFonts w:eastAsia="Calibri"/>
          <w:color w:val="000000"/>
          <w:lang w:eastAsia="en-US"/>
        </w:rPr>
        <w:t xml:space="preserve"> п</w:t>
      </w:r>
      <w:r w:rsidRPr="0049556A">
        <w:rPr>
          <w:rFonts w:eastAsia="Calibri"/>
          <w:iCs/>
          <w:color w:val="000000"/>
          <w:lang w:eastAsia="en-US"/>
        </w:rPr>
        <w:t>осле регистрации из сети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</w:tabs>
        <w:ind w:left="0" w:firstLine="0"/>
        <w:jc w:val="both"/>
        <w:rPr>
          <w:rFonts w:eastAsia="Calibri"/>
          <w:color w:val="000000"/>
          <w:lang w:eastAsia="en-US"/>
        </w:rPr>
      </w:pPr>
      <w:proofErr w:type="spellStart"/>
      <w:r w:rsidRPr="0049556A">
        <w:rPr>
          <w:rFonts w:eastAsia="Calibri"/>
          <w:b/>
          <w:lang w:val="en-US" w:eastAsia="en-US"/>
        </w:rPr>
        <w:t>LWWProprietaryCollectionEmergingMarket</w:t>
      </w:r>
      <w:proofErr w:type="spellEnd"/>
      <w:r w:rsidRPr="0049556A">
        <w:rPr>
          <w:rFonts w:eastAsia="Calibri"/>
          <w:lang w:eastAsia="en-US"/>
        </w:rPr>
        <w:t xml:space="preserve"> – </w:t>
      </w:r>
      <w:r w:rsidRPr="0049556A">
        <w:rPr>
          <w:rFonts w:eastAsia="Calibri"/>
          <w:lang w:val="en-US" w:eastAsia="en-US"/>
        </w:rPr>
        <w:t>w</w:t>
      </w:r>
      <w:r w:rsidRPr="0049556A">
        <w:rPr>
          <w:rFonts w:eastAsia="Calibri"/>
          <w:lang w:eastAsia="en-US"/>
        </w:rPr>
        <w:t>/</w:t>
      </w:r>
      <w:proofErr w:type="spellStart"/>
      <w:r w:rsidRPr="0049556A">
        <w:rPr>
          <w:rFonts w:eastAsia="Calibri"/>
          <w:lang w:val="en-US" w:eastAsia="en-US"/>
        </w:rPr>
        <w:t>oPerpetualAccess</w:t>
      </w:r>
      <w:proofErr w:type="spellEnd"/>
      <w:r w:rsidRPr="0049556A">
        <w:rPr>
          <w:rFonts w:eastAsia="Calibri"/>
          <w:color w:val="000000"/>
          <w:lang w:eastAsia="en-US"/>
        </w:rPr>
        <w:t xml:space="preserve"> [Электронный ресурс]: [по</w:t>
      </w:r>
      <w:r w:rsidRPr="0049556A">
        <w:rPr>
          <w:rFonts w:eastAsia="Calibri"/>
          <w:color w:val="000000"/>
          <w:lang w:eastAsia="en-US"/>
        </w:rPr>
        <w:t>л</w:t>
      </w:r>
      <w:r w:rsidRPr="0049556A">
        <w:rPr>
          <w:rFonts w:eastAsia="Calibri"/>
          <w:color w:val="000000"/>
          <w:lang w:eastAsia="en-US"/>
        </w:rPr>
        <w:t xml:space="preserve">нотекстовая база данных] / </w:t>
      </w:r>
      <w:proofErr w:type="spellStart"/>
      <w:r w:rsidRPr="0049556A">
        <w:rPr>
          <w:rFonts w:eastAsia="Calibri"/>
          <w:color w:val="000000"/>
          <w:lang w:val="en-US" w:eastAsia="en-US"/>
        </w:rPr>
        <w:t>WoltersKluwer</w:t>
      </w:r>
      <w:proofErr w:type="spellEnd"/>
      <w:r w:rsidRPr="0049556A">
        <w:rPr>
          <w:rFonts w:eastAsia="Calibri"/>
          <w:color w:val="000000"/>
          <w:lang w:eastAsia="en-US"/>
        </w:rPr>
        <w:t xml:space="preserve">. –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21" w:history="1">
        <w:r w:rsidRPr="0049556A">
          <w:rPr>
            <w:rFonts w:eastAsia="Calibri"/>
            <w:color w:val="0000FF"/>
            <w:u w:val="single"/>
            <w:lang w:val="en-US" w:eastAsia="en-US"/>
          </w:rPr>
          <w:t>http</w:t>
        </w:r>
        <w:r w:rsidRPr="0049556A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ovidsp</w:t>
        </w:r>
        <w:proofErr w:type="spellEnd"/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ovid</w:t>
        </w:r>
        <w:proofErr w:type="spellEnd"/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r w:rsidRPr="0049556A">
          <w:rPr>
            <w:rFonts w:eastAsia="Calibri"/>
            <w:color w:val="0000FF"/>
            <w:u w:val="single"/>
            <w:lang w:val="en-US" w:eastAsia="en-US"/>
          </w:rPr>
          <w:t>com</w:t>
        </w:r>
      </w:hyperlink>
      <w:r w:rsidRPr="0049556A">
        <w:rPr>
          <w:rFonts w:eastAsia="Calibri"/>
          <w:color w:val="000000"/>
          <w:lang w:eastAsia="en-US"/>
        </w:rPr>
        <w:t xml:space="preserve">. </w:t>
      </w:r>
      <w:r w:rsidRPr="0049556A">
        <w:rPr>
          <w:rFonts w:eastAsia="Calibri"/>
          <w:iCs/>
          <w:color w:val="000000"/>
          <w:lang w:eastAsia="en-US"/>
        </w:rPr>
        <w:t xml:space="preserve">- </w:t>
      </w:r>
      <w:r w:rsidRPr="0049556A">
        <w:rPr>
          <w:rFonts w:eastAsia="Calibri"/>
          <w:color w:val="000000"/>
          <w:lang w:eastAsia="en-US"/>
        </w:rPr>
        <w:t xml:space="preserve">Яз. англ. </w:t>
      </w:r>
      <w:r w:rsidRPr="0049556A">
        <w:rPr>
          <w:rFonts w:eastAsia="Calibri"/>
          <w:iCs/>
          <w:color w:val="000000"/>
          <w:lang w:eastAsia="en-US"/>
        </w:rPr>
        <w:t>Удаленный д</w:t>
      </w:r>
      <w:r w:rsidRPr="0049556A">
        <w:rPr>
          <w:rFonts w:eastAsia="Calibri"/>
          <w:iCs/>
          <w:color w:val="000000"/>
          <w:lang w:eastAsia="en-US"/>
        </w:rPr>
        <w:t>о</w:t>
      </w:r>
      <w:r w:rsidRPr="0049556A">
        <w:rPr>
          <w:rFonts w:eastAsia="Calibri"/>
          <w:iCs/>
          <w:color w:val="000000"/>
          <w:lang w:eastAsia="en-US"/>
        </w:rPr>
        <w:t>ступ по логину и паролю.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eastAsia="Calibri"/>
          <w:b/>
          <w:bCs/>
          <w:color w:val="000000"/>
          <w:lang w:eastAsia="en-US"/>
        </w:rPr>
      </w:pPr>
      <w:proofErr w:type="spellStart"/>
      <w:r w:rsidRPr="0049556A">
        <w:rPr>
          <w:rFonts w:eastAsia="Calibri"/>
          <w:b/>
          <w:lang w:val="en-US" w:eastAsia="en-US"/>
        </w:rPr>
        <w:t>LWWMedicalBookCollection</w:t>
      </w:r>
      <w:proofErr w:type="spellEnd"/>
      <w:r w:rsidRPr="0049556A">
        <w:rPr>
          <w:rFonts w:eastAsia="Calibri"/>
          <w:b/>
          <w:lang w:eastAsia="en-US"/>
        </w:rPr>
        <w:t xml:space="preserve"> 2011</w:t>
      </w:r>
      <w:r w:rsidRPr="0049556A">
        <w:rPr>
          <w:rFonts w:eastAsia="Calibri"/>
          <w:color w:val="000000"/>
          <w:lang w:eastAsia="en-US"/>
        </w:rPr>
        <w:t xml:space="preserve">[Электронный ресурс]: [полнотекстовая база данных] / </w:t>
      </w:r>
      <w:proofErr w:type="spellStart"/>
      <w:r w:rsidRPr="0049556A">
        <w:rPr>
          <w:rFonts w:eastAsia="Calibri"/>
          <w:color w:val="000000"/>
          <w:lang w:val="en-US" w:eastAsia="en-US"/>
        </w:rPr>
        <w:t>WoltersKluwer</w:t>
      </w:r>
      <w:proofErr w:type="spellEnd"/>
      <w:r w:rsidRPr="0049556A">
        <w:rPr>
          <w:rFonts w:eastAsia="Calibri"/>
          <w:color w:val="000000"/>
          <w:lang w:eastAsia="en-US"/>
        </w:rPr>
        <w:t xml:space="preserve">. – </w:t>
      </w:r>
      <w:r w:rsidRPr="0049556A">
        <w:rPr>
          <w:rFonts w:eastAsia="Calibri"/>
          <w:color w:val="000000"/>
          <w:lang w:val="en-US" w:eastAsia="en-US"/>
        </w:rPr>
        <w:t>URL</w:t>
      </w:r>
      <w:r w:rsidRPr="0049556A">
        <w:rPr>
          <w:rFonts w:eastAsia="Calibri"/>
          <w:color w:val="000000"/>
          <w:lang w:eastAsia="en-US"/>
        </w:rPr>
        <w:t xml:space="preserve">: </w:t>
      </w:r>
      <w:hyperlink r:id="rId22" w:history="1">
        <w:r w:rsidRPr="0049556A">
          <w:rPr>
            <w:rFonts w:eastAsia="Calibri"/>
            <w:color w:val="0000FF"/>
            <w:u w:val="single"/>
            <w:lang w:val="en-US" w:eastAsia="en-US"/>
          </w:rPr>
          <w:t>http</w:t>
        </w:r>
        <w:r w:rsidRPr="0049556A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ovidsp</w:t>
        </w:r>
        <w:proofErr w:type="spellEnd"/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9556A">
          <w:rPr>
            <w:rFonts w:eastAsia="Calibri"/>
            <w:color w:val="0000FF"/>
            <w:u w:val="single"/>
            <w:lang w:val="en-US" w:eastAsia="en-US"/>
          </w:rPr>
          <w:t>ovid</w:t>
        </w:r>
        <w:proofErr w:type="spellEnd"/>
        <w:r w:rsidRPr="0049556A">
          <w:rPr>
            <w:rFonts w:eastAsia="Calibri"/>
            <w:color w:val="0000FF"/>
            <w:u w:val="single"/>
            <w:lang w:eastAsia="en-US"/>
          </w:rPr>
          <w:t>.</w:t>
        </w:r>
        <w:r w:rsidRPr="0049556A">
          <w:rPr>
            <w:rFonts w:eastAsia="Calibri"/>
            <w:color w:val="0000FF"/>
            <w:u w:val="single"/>
            <w:lang w:val="en-US" w:eastAsia="en-US"/>
          </w:rPr>
          <w:t>com</w:t>
        </w:r>
      </w:hyperlink>
      <w:r w:rsidRPr="0049556A">
        <w:rPr>
          <w:rFonts w:eastAsia="Calibri"/>
          <w:color w:val="000000"/>
          <w:lang w:eastAsia="en-US"/>
        </w:rPr>
        <w:t xml:space="preserve"> . </w:t>
      </w:r>
      <w:r w:rsidRPr="0049556A">
        <w:rPr>
          <w:rFonts w:eastAsia="Calibri"/>
          <w:iCs/>
          <w:color w:val="000000"/>
          <w:lang w:eastAsia="en-US"/>
        </w:rPr>
        <w:t xml:space="preserve">- </w:t>
      </w:r>
      <w:r w:rsidRPr="0049556A">
        <w:rPr>
          <w:rFonts w:eastAsia="Calibri"/>
          <w:color w:val="000000"/>
          <w:lang w:eastAsia="en-US"/>
        </w:rPr>
        <w:t xml:space="preserve">Яз. англ. </w:t>
      </w:r>
      <w:r w:rsidRPr="0049556A">
        <w:rPr>
          <w:rFonts w:eastAsia="Calibri"/>
          <w:iCs/>
          <w:color w:val="000000"/>
          <w:lang w:eastAsia="en-US"/>
        </w:rPr>
        <w:t>Удаленный доступ по логину и паролю.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eastAsia="Calibri"/>
          <w:color w:val="000000"/>
          <w:lang w:eastAsia="en-US"/>
        </w:rPr>
      </w:pPr>
      <w:r w:rsidRPr="0049556A">
        <w:rPr>
          <w:rFonts w:eastAsia="Calibri"/>
          <w:b/>
          <w:bCs/>
          <w:color w:val="000000"/>
          <w:lang w:eastAsia="en-US"/>
        </w:rPr>
        <w:t xml:space="preserve">Президентская </w:t>
      </w:r>
      <w:r w:rsidRPr="0049556A">
        <w:rPr>
          <w:rFonts w:eastAsia="Calibri"/>
          <w:b/>
          <w:color w:val="000000"/>
          <w:lang w:eastAsia="en-US"/>
        </w:rPr>
        <w:t>библиотека</w:t>
      </w:r>
      <w:r w:rsidRPr="0049556A">
        <w:rPr>
          <w:rFonts w:eastAsia="Calibri"/>
          <w:color w:val="000000"/>
          <w:lang w:eastAsia="en-US"/>
        </w:rPr>
        <w:t>: электронная национальная библиотека [Электронный ресурс]: сайт / ФГБУ Президентская библиотека им. Б.Н. Ельцина. – СПб., 2007 – URL:</w:t>
      </w:r>
      <w:hyperlink r:id="rId23" w:history="1">
        <w:r w:rsidRPr="0049556A">
          <w:rPr>
            <w:rFonts w:eastAsia="Calibri"/>
            <w:color w:val="0000FF"/>
            <w:u w:val="single"/>
            <w:lang w:eastAsia="en-US"/>
          </w:rPr>
          <w:t>https://www.prlib.ru/</w:t>
        </w:r>
      </w:hyperlink>
      <w:r w:rsidRPr="0049556A">
        <w:rPr>
          <w:rFonts w:eastAsia="Calibri"/>
          <w:color w:val="000000"/>
          <w:lang w:eastAsia="en-US"/>
        </w:rPr>
        <w:t>. Д</w:t>
      </w:r>
      <w:r w:rsidRPr="0049556A">
        <w:rPr>
          <w:rFonts w:eastAsia="Calibri"/>
          <w:color w:val="000000"/>
          <w:lang w:eastAsia="en-US"/>
        </w:rPr>
        <w:t>о</w:t>
      </w:r>
      <w:r w:rsidRPr="0049556A">
        <w:rPr>
          <w:rFonts w:eastAsia="Calibri"/>
          <w:color w:val="000000"/>
          <w:lang w:eastAsia="en-US"/>
        </w:rPr>
        <w:t>ступ к полным текстам в информационном зале научной библиотеки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eastAsia="Calibri"/>
          <w:b/>
          <w:bCs/>
          <w:color w:val="000000"/>
          <w:lang w:eastAsia="en-US"/>
        </w:rPr>
      </w:pPr>
      <w:r w:rsidRPr="0049556A">
        <w:rPr>
          <w:rFonts w:eastAsia="Calibri"/>
          <w:b/>
          <w:bCs/>
          <w:color w:val="000000"/>
          <w:lang w:eastAsia="en-US"/>
        </w:rPr>
        <w:t>Национальная электронная библиотека</w:t>
      </w:r>
      <w:r w:rsidRPr="0049556A">
        <w:rPr>
          <w:rFonts w:eastAsia="Calibri"/>
          <w:bCs/>
          <w:color w:val="000000"/>
          <w:lang w:eastAsia="en-US"/>
        </w:rPr>
        <w:t xml:space="preserve"> (НЭБ)</w:t>
      </w:r>
      <w:r w:rsidRPr="0049556A">
        <w:rPr>
          <w:rFonts w:eastAsia="Calibri"/>
          <w:color w:val="000000"/>
          <w:lang w:eastAsia="en-US"/>
        </w:rPr>
        <w:t>[Электронный ресурс]: объединенный эле</w:t>
      </w:r>
      <w:r w:rsidRPr="0049556A">
        <w:rPr>
          <w:rFonts w:eastAsia="Calibri"/>
          <w:color w:val="000000"/>
          <w:lang w:eastAsia="en-US"/>
        </w:rPr>
        <w:t>к</w:t>
      </w:r>
      <w:r w:rsidRPr="0049556A">
        <w:rPr>
          <w:rFonts w:eastAsia="Calibri"/>
          <w:color w:val="000000"/>
          <w:lang w:eastAsia="en-US"/>
        </w:rPr>
        <w:t xml:space="preserve">тронный каталог фондов российских библиотек: сайт. – URL: </w:t>
      </w:r>
      <w:r w:rsidRPr="0049556A">
        <w:rPr>
          <w:rFonts w:eastAsia="Calibri"/>
          <w:color w:val="0000FF"/>
          <w:lang w:eastAsia="en-US"/>
        </w:rPr>
        <w:t>http://нэб.рф</w:t>
      </w:r>
      <w:r w:rsidRPr="0049556A">
        <w:rPr>
          <w:rFonts w:eastAsia="Calibri"/>
          <w:color w:val="000000"/>
          <w:lang w:eastAsia="en-US"/>
        </w:rPr>
        <w:t>. Доступ к полным те</w:t>
      </w:r>
      <w:r w:rsidRPr="0049556A">
        <w:rPr>
          <w:rFonts w:eastAsia="Calibri"/>
          <w:color w:val="000000"/>
          <w:lang w:eastAsia="en-US"/>
        </w:rPr>
        <w:t>к</w:t>
      </w:r>
      <w:r w:rsidRPr="0049556A">
        <w:rPr>
          <w:rFonts w:eastAsia="Calibri"/>
          <w:color w:val="000000"/>
          <w:lang w:eastAsia="en-US"/>
        </w:rPr>
        <w:t>стам в информационном зале научной библиотеки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eastAsia="Calibri"/>
          <w:bCs/>
          <w:color w:val="000000"/>
          <w:lang w:eastAsia="en-US"/>
        </w:rPr>
      </w:pPr>
      <w:r w:rsidRPr="0049556A">
        <w:rPr>
          <w:rFonts w:eastAsia="Calibri"/>
          <w:b/>
          <w:bCs/>
          <w:color w:val="000000"/>
          <w:lang w:eastAsia="en-US"/>
        </w:rPr>
        <w:t xml:space="preserve">Консультант Плюс </w:t>
      </w:r>
      <w:r w:rsidRPr="0049556A">
        <w:rPr>
          <w:rFonts w:eastAsia="Calibri"/>
          <w:color w:val="000000"/>
          <w:lang w:eastAsia="en-US"/>
        </w:rPr>
        <w:t xml:space="preserve">[Электронный ресурс]: справочно-правовая система: база данных / </w:t>
      </w:r>
      <w:r w:rsidRPr="0049556A">
        <w:rPr>
          <w:rFonts w:eastAsia="Calibri"/>
          <w:lang w:eastAsia="en-US"/>
        </w:rPr>
        <w:t>ЗАО «Консультант Плюс».</w:t>
      </w:r>
      <w:r w:rsidRPr="0049556A">
        <w:rPr>
          <w:rFonts w:eastAsia="Calibri"/>
          <w:color w:val="000000"/>
          <w:lang w:eastAsia="en-US"/>
        </w:rPr>
        <w:t xml:space="preserve"> Доступ к полным текстам в информационном зале научной библиотеки БГМУ.</w:t>
      </w:r>
    </w:p>
    <w:p w:rsidR="00AC282C" w:rsidRPr="0049556A" w:rsidRDefault="00AC282C" w:rsidP="003F62CB">
      <w:pPr>
        <w:numPr>
          <w:ilvl w:val="0"/>
          <w:numId w:val="32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eastAsia="Calibri"/>
          <w:lang w:eastAsia="en-US"/>
        </w:rPr>
      </w:pPr>
      <w:r w:rsidRPr="0049556A">
        <w:rPr>
          <w:rFonts w:eastAsia="Calibri"/>
          <w:b/>
          <w:bCs/>
          <w:color w:val="000000"/>
          <w:lang w:eastAsia="en-US"/>
        </w:rPr>
        <w:t xml:space="preserve">Polpred.com Обзор СМИ </w:t>
      </w:r>
      <w:r w:rsidRPr="0049556A">
        <w:rPr>
          <w:rFonts w:eastAsia="Calibri"/>
          <w:color w:val="000000"/>
          <w:lang w:eastAsia="en-US"/>
        </w:rPr>
        <w:t xml:space="preserve">[Электронный ресурс]: сайт. – URL: </w:t>
      </w:r>
      <w:r w:rsidRPr="0049556A">
        <w:rPr>
          <w:rFonts w:eastAsia="Calibri"/>
          <w:color w:val="0000FF"/>
          <w:lang w:eastAsia="en-US"/>
        </w:rPr>
        <w:t>http://polpred.com</w:t>
      </w:r>
      <w:r w:rsidRPr="0049556A">
        <w:rPr>
          <w:rFonts w:eastAsia="Calibri"/>
          <w:color w:val="000000"/>
          <w:lang w:eastAsia="en-US"/>
        </w:rPr>
        <w:t xml:space="preserve">. </w:t>
      </w:r>
      <w:r w:rsidRPr="0049556A">
        <w:rPr>
          <w:rFonts w:eastAsia="Calibri"/>
          <w:iCs/>
          <w:color w:val="000000"/>
          <w:lang w:eastAsia="en-US"/>
        </w:rPr>
        <w:t>Доступ открыт со всех компьютеров библиотеки и внутренней сети БГМУ.</w:t>
      </w:r>
    </w:p>
    <w:p w:rsidR="00AC282C" w:rsidRPr="0049556A" w:rsidRDefault="00AC282C" w:rsidP="0049556A">
      <w:pPr>
        <w:tabs>
          <w:tab w:val="left" w:pos="142"/>
          <w:tab w:val="left" w:pos="284"/>
          <w:tab w:val="left" w:pos="851"/>
        </w:tabs>
        <w:jc w:val="both"/>
        <w:rPr>
          <w:rFonts w:eastAsia="Calibri"/>
          <w:color w:val="000000"/>
          <w:lang w:eastAsia="en-US"/>
        </w:rPr>
      </w:pPr>
    </w:p>
    <w:p w:rsidR="00AC282C" w:rsidRPr="0049556A" w:rsidRDefault="00AC282C" w:rsidP="0049556A">
      <w:pPr>
        <w:tabs>
          <w:tab w:val="left" w:pos="142"/>
          <w:tab w:val="left" w:pos="284"/>
          <w:tab w:val="left" w:pos="851"/>
        </w:tabs>
        <w:jc w:val="both"/>
        <w:rPr>
          <w:b/>
        </w:rPr>
      </w:pPr>
      <w:r w:rsidRPr="0049556A">
        <w:rPr>
          <w:b/>
          <w:iCs/>
        </w:rPr>
        <w:t>Лицензионно-программное обеспечение</w:t>
      </w:r>
    </w:p>
    <w:p w:rsidR="00AC282C" w:rsidRPr="0049556A" w:rsidRDefault="00AC282C" w:rsidP="003B204B">
      <w:pPr>
        <w:pStyle w:val="af5"/>
        <w:widowControl w:val="0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556A">
        <w:rPr>
          <w:rFonts w:ascii="Times New Roman" w:hAnsi="Times New Roman" w:cs="Times New Roman"/>
          <w:sz w:val="24"/>
          <w:szCs w:val="24"/>
        </w:rPr>
        <w:t>Операционнаясистема</w:t>
      </w:r>
      <w:proofErr w:type="spellEnd"/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AC282C" w:rsidRPr="0049556A" w:rsidRDefault="00AC282C" w:rsidP="003B204B">
      <w:pPr>
        <w:pStyle w:val="af5"/>
        <w:widowControl w:val="0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556A">
        <w:rPr>
          <w:rFonts w:ascii="Times New Roman" w:hAnsi="Times New Roman" w:cs="Times New Roman"/>
          <w:sz w:val="24"/>
          <w:szCs w:val="24"/>
        </w:rPr>
        <w:t>Пакетофисныхпрограмм</w:t>
      </w:r>
      <w:proofErr w:type="spellEnd"/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AC282C" w:rsidRPr="0049556A" w:rsidRDefault="00AC282C" w:rsidP="003B204B">
      <w:pPr>
        <w:pStyle w:val="af5"/>
        <w:widowControl w:val="0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56A">
        <w:rPr>
          <w:rFonts w:ascii="Times New Roman" w:hAnsi="Times New Roman" w:cs="Times New Roman"/>
          <w:sz w:val="24"/>
          <w:szCs w:val="24"/>
        </w:rPr>
        <w:t xml:space="preserve">Антивирус Касперского – система антивирусной защиты рабочих станций и файловых серверов 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KasperskyEndpointSecurity</w:t>
      </w:r>
      <w:proofErr w:type="spellEnd"/>
      <w:r w:rsidRPr="0049556A">
        <w:rPr>
          <w:rFonts w:ascii="Times New Roman" w:hAnsi="Times New Roman" w:cs="Times New Roman"/>
          <w:sz w:val="24"/>
          <w:szCs w:val="24"/>
        </w:rPr>
        <w:t xml:space="preserve"> для бизнеса – Стандартный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RussianEdition</w:t>
      </w:r>
      <w:proofErr w:type="spellEnd"/>
      <w:r w:rsidRPr="0049556A">
        <w:rPr>
          <w:rFonts w:ascii="Times New Roman" w:hAnsi="Times New Roman" w:cs="Times New Roman"/>
          <w:sz w:val="24"/>
          <w:szCs w:val="24"/>
        </w:rPr>
        <w:t xml:space="preserve">. </w:t>
      </w:r>
      <w:r w:rsidRPr="0049556A">
        <w:rPr>
          <w:rFonts w:ascii="Times New Roman" w:hAnsi="Times New Roman" w:cs="Times New Roman"/>
          <w:sz w:val="24"/>
          <w:szCs w:val="24"/>
          <w:lang w:val="en-US"/>
        </w:rPr>
        <w:t>500-999 Node 1 year Educ</w:t>
      </w:r>
      <w:r w:rsidRPr="004955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556A">
        <w:rPr>
          <w:rFonts w:ascii="Times New Roman" w:hAnsi="Times New Roman" w:cs="Times New Roman"/>
          <w:sz w:val="24"/>
          <w:szCs w:val="24"/>
          <w:lang w:val="en-US"/>
        </w:rPr>
        <w:t xml:space="preserve">tional Renewal License </w:t>
      </w:r>
      <w:proofErr w:type="spellStart"/>
      <w:r w:rsidRPr="0049556A">
        <w:rPr>
          <w:rFonts w:ascii="Times New Roman" w:hAnsi="Times New Roman" w:cs="Times New Roman"/>
          <w:sz w:val="24"/>
          <w:szCs w:val="24"/>
        </w:rPr>
        <w:t>антивирусКасперского</w:t>
      </w:r>
      <w:proofErr w:type="spellEnd"/>
    </w:p>
    <w:p w:rsidR="00AC282C" w:rsidRPr="0049556A" w:rsidRDefault="00AC282C" w:rsidP="003B204B">
      <w:pPr>
        <w:pStyle w:val="af5"/>
        <w:widowControl w:val="0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56A">
        <w:rPr>
          <w:rFonts w:ascii="Times New Roman" w:hAnsi="Times New Roman" w:cs="Times New Roman"/>
          <w:sz w:val="24"/>
          <w:szCs w:val="24"/>
        </w:rPr>
        <w:t xml:space="preserve">Антивирус </w:t>
      </w:r>
      <w:proofErr w:type="spellStart"/>
      <w:r w:rsidRPr="0049556A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49556A">
        <w:rPr>
          <w:rFonts w:ascii="Times New Roman" w:hAnsi="Times New Roman" w:cs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495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556A">
        <w:rPr>
          <w:rFonts w:ascii="Times New Roman" w:hAnsi="Times New Roman" w:cs="Times New Roman"/>
          <w:sz w:val="24"/>
          <w:szCs w:val="24"/>
          <w:lang w:val="en-US"/>
        </w:rPr>
        <w:t>WebDesktopSecuritySuite</w:t>
      </w:r>
      <w:proofErr w:type="spellEnd"/>
    </w:p>
    <w:p w:rsidR="00AC282C" w:rsidRPr="00216D52" w:rsidRDefault="00AC282C" w:rsidP="003B204B">
      <w:pPr>
        <w:pStyle w:val="af5"/>
        <w:widowControl w:val="0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49556A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49556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49556A">
        <w:rPr>
          <w:rFonts w:ascii="Times New Roman" w:hAnsi="Times New Roman" w:cs="Times New Roman"/>
          <w:sz w:val="24"/>
          <w:szCs w:val="24"/>
        </w:rPr>
        <w:t xml:space="preserve"> 3</w:t>
      </w:r>
      <w:r w:rsidRPr="0049556A">
        <w:rPr>
          <w:rFonts w:ascii="Times New Roman" w:hAnsi="Times New Roman" w:cs="Times New Roman"/>
          <w:sz w:val="24"/>
          <w:szCs w:val="24"/>
          <w:lang w:val="en-US"/>
        </w:rPr>
        <w:t>KL</w:t>
      </w:r>
    </w:p>
    <w:p w:rsidR="00216D52" w:rsidRDefault="00216D52" w:rsidP="00216D52">
      <w:pPr>
        <w:widowControl w:val="0"/>
        <w:tabs>
          <w:tab w:val="left" w:pos="142"/>
          <w:tab w:val="left" w:pos="284"/>
        </w:tabs>
        <w:contextualSpacing/>
        <w:jc w:val="both"/>
      </w:pPr>
    </w:p>
    <w:sectPr w:rsidR="00216D52" w:rsidSect="008017B2"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1E" w:rsidRDefault="00AD391E" w:rsidP="00350596">
      <w:r>
        <w:separator/>
      </w:r>
    </w:p>
  </w:endnote>
  <w:endnote w:type="continuationSeparator" w:id="0">
    <w:p w:rsidR="00AD391E" w:rsidRDefault="00AD391E" w:rsidP="0035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1E" w:rsidRDefault="00AD391E" w:rsidP="00350596">
      <w:r>
        <w:separator/>
      </w:r>
    </w:p>
  </w:footnote>
  <w:footnote w:type="continuationSeparator" w:id="0">
    <w:p w:rsidR="00AD391E" w:rsidRDefault="00AD391E" w:rsidP="0035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40C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E21E4D"/>
    <w:multiLevelType w:val="hybridMultilevel"/>
    <w:tmpl w:val="615222D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22E0F"/>
    <w:multiLevelType w:val="hybridMultilevel"/>
    <w:tmpl w:val="3DE4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73607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481"/>
    <w:multiLevelType w:val="multilevel"/>
    <w:tmpl w:val="B95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302AD6"/>
    <w:multiLevelType w:val="hybridMultilevel"/>
    <w:tmpl w:val="0A88851C"/>
    <w:lvl w:ilvl="0" w:tplc="04190011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8">
    <w:nsid w:val="10414187"/>
    <w:multiLevelType w:val="hybridMultilevel"/>
    <w:tmpl w:val="0EAE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C7C1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81B94"/>
    <w:multiLevelType w:val="hybridMultilevel"/>
    <w:tmpl w:val="3A2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A782C"/>
    <w:multiLevelType w:val="multilevel"/>
    <w:tmpl w:val="F6D2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7E37D6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C86217"/>
    <w:multiLevelType w:val="hybridMultilevel"/>
    <w:tmpl w:val="B96A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C573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3AD5DFC"/>
    <w:multiLevelType w:val="hybridMultilevel"/>
    <w:tmpl w:val="A5E6D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952C68"/>
    <w:multiLevelType w:val="hybridMultilevel"/>
    <w:tmpl w:val="B25AB04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25B125EF"/>
    <w:multiLevelType w:val="hybridMultilevel"/>
    <w:tmpl w:val="F48E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94066"/>
    <w:multiLevelType w:val="hybridMultilevel"/>
    <w:tmpl w:val="8DEE5934"/>
    <w:lvl w:ilvl="0" w:tplc="04190011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4D737A"/>
    <w:multiLevelType w:val="hybridMultilevel"/>
    <w:tmpl w:val="DFC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81520C"/>
    <w:multiLevelType w:val="hybridMultilevel"/>
    <w:tmpl w:val="D688A91A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B46A8"/>
    <w:multiLevelType w:val="hybridMultilevel"/>
    <w:tmpl w:val="CD54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40718"/>
    <w:multiLevelType w:val="hybridMultilevel"/>
    <w:tmpl w:val="988C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705AA"/>
    <w:multiLevelType w:val="hybridMultilevel"/>
    <w:tmpl w:val="FA38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F1566A"/>
    <w:multiLevelType w:val="hybridMultilevel"/>
    <w:tmpl w:val="C89EF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8F091C"/>
    <w:multiLevelType w:val="multilevel"/>
    <w:tmpl w:val="7BC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7AA2A97"/>
    <w:multiLevelType w:val="hybridMultilevel"/>
    <w:tmpl w:val="3A2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B97FC5"/>
    <w:multiLevelType w:val="hybridMultilevel"/>
    <w:tmpl w:val="E08E343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3B5E34D7"/>
    <w:multiLevelType w:val="hybridMultilevel"/>
    <w:tmpl w:val="8A6CC340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247D4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4C0065"/>
    <w:multiLevelType w:val="hybridMultilevel"/>
    <w:tmpl w:val="B0FADF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EF9231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400C40CA"/>
    <w:multiLevelType w:val="hybridMultilevel"/>
    <w:tmpl w:val="98604256"/>
    <w:lvl w:ilvl="0" w:tplc="D39CB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03E4357"/>
    <w:multiLevelType w:val="hybridMultilevel"/>
    <w:tmpl w:val="5B764908"/>
    <w:lvl w:ilvl="0" w:tplc="0DE46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021A65"/>
    <w:multiLevelType w:val="hybridMultilevel"/>
    <w:tmpl w:val="9716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9A78D5"/>
    <w:multiLevelType w:val="hybridMultilevel"/>
    <w:tmpl w:val="942E55AA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251ED"/>
    <w:multiLevelType w:val="hybridMultilevel"/>
    <w:tmpl w:val="8A6CC340"/>
    <w:lvl w:ilvl="0" w:tplc="7B18B2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000704"/>
    <w:multiLevelType w:val="hybridMultilevel"/>
    <w:tmpl w:val="3A2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6C2EC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1716F0"/>
    <w:multiLevelType w:val="hybridMultilevel"/>
    <w:tmpl w:val="4D145EF8"/>
    <w:lvl w:ilvl="0" w:tplc="BAFABC3C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CF6F3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091585"/>
    <w:multiLevelType w:val="hybridMultilevel"/>
    <w:tmpl w:val="65000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B77509"/>
    <w:multiLevelType w:val="hybridMultilevel"/>
    <w:tmpl w:val="8A6CC340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F2E3B"/>
    <w:multiLevelType w:val="hybridMultilevel"/>
    <w:tmpl w:val="850C998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7B7412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61D330B3"/>
    <w:multiLevelType w:val="hybridMultilevel"/>
    <w:tmpl w:val="2090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F77C6F"/>
    <w:multiLevelType w:val="hybridMultilevel"/>
    <w:tmpl w:val="FF30A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B711A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365ED7"/>
    <w:multiLevelType w:val="hybridMultilevel"/>
    <w:tmpl w:val="D3527DEA"/>
    <w:lvl w:ilvl="0" w:tplc="03122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E40607"/>
    <w:multiLevelType w:val="hybridMultilevel"/>
    <w:tmpl w:val="C9CA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DC2E58"/>
    <w:multiLevelType w:val="hybridMultilevel"/>
    <w:tmpl w:val="348C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00233C"/>
    <w:multiLevelType w:val="hybridMultilevel"/>
    <w:tmpl w:val="BDC6CE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>
    <w:nsid w:val="749703F9"/>
    <w:multiLevelType w:val="hybridMultilevel"/>
    <w:tmpl w:val="2F2868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76613EC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712C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7A2A7C62"/>
    <w:multiLevelType w:val="hybridMultilevel"/>
    <w:tmpl w:val="8A6CC340"/>
    <w:lvl w:ilvl="0" w:tplc="7B18B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>
    <w:nsid w:val="7B8B5FF3"/>
    <w:multiLevelType w:val="hybridMultilevel"/>
    <w:tmpl w:val="9F82CE1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E23AA8"/>
    <w:multiLevelType w:val="hybridMultilevel"/>
    <w:tmpl w:val="2C5AF0C4"/>
    <w:lvl w:ilvl="0" w:tplc="0419001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D963716"/>
    <w:multiLevelType w:val="hybridMultilevel"/>
    <w:tmpl w:val="E6DA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55"/>
  </w:num>
  <w:num w:numId="4">
    <w:abstractNumId w:val="78"/>
  </w:num>
  <w:num w:numId="5">
    <w:abstractNumId w:val="0"/>
  </w:num>
  <w:num w:numId="6">
    <w:abstractNumId w:val="76"/>
  </w:num>
  <w:num w:numId="7">
    <w:abstractNumId w:val="41"/>
  </w:num>
  <w:num w:numId="8">
    <w:abstractNumId w:val="52"/>
  </w:num>
  <w:num w:numId="9">
    <w:abstractNumId w:val="32"/>
  </w:num>
  <w:num w:numId="10">
    <w:abstractNumId w:val="71"/>
  </w:num>
  <w:num w:numId="11">
    <w:abstractNumId w:val="44"/>
  </w:num>
  <w:num w:numId="12">
    <w:abstractNumId w:val="4"/>
  </w:num>
  <w:num w:numId="13">
    <w:abstractNumId w:val="49"/>
  </w:num>
  <w:num w:numId="14">
    <w:abstractNumId w:val="16"/>
  </w:num>
  <w:num w:numId="15">
    <w:abstractNumId w:val="8"/>
  </w:num>
  <w:num w:numId="16">
    <w:abstractNumId w:val="70"/>
  </w:num>
  <w:num w:numId="17">
    <w:abstractNumId w:val="24"/>
  </w:num>
  <w:num w:numId="18">
    <w:abstractNumId w:val="69"/>
  </w:num>
  <w:num w:numId="19">
    <w:abstractNumId w:val="9"/>
  </w:num>
  <w:num w:numId="20">
    <w:abstractNumId w:val="59"/>
  </w:num>
  <w:num w:numId="21">
    <w:abstractNumId w:val="20"/>
  </w:num>
  <w:num w:numId="22">
    <w:abstractNumId w:val="33"/>
  </w:num>
  <w:num w:numId="23">
    <w:abstractNumId w:val="62"/>
  </w:num>
  <w:num w:numId="24">
    <w:abstractNumId w:val="79"/>
  </w:num>
  <w:num w:numId="25">
    <w:abstractNumId w:val="28"/>
  </w:num>
  <w:num w:numId="26">
    <w:abstractNumId w:val="11"/>
  </w:num>
  <w:num w:numId="27">
    <w:abstractNumId w:val="50"/>
  </w:num>
  <w:num w:numId="28">
    <w:abstractNumId w:val="43"/>
  </w:num>
  <w:num w:numId="29">
    <w:abstractNumId w:val="57"/>
  </w:num>
  <w:num w:numId="30">
    <w:abstractNumId w:val="30"/>
  </w:num>
  <w:num w:numId="31">
    <w:abstractNumId w:val="51"/>
  </w:num>
  <w:num w:numId="32">
    <w:abstractNumId w:val="48"/>
  </w:num>
  <w:num w:numId="33">
    <w:abstractNumId w:val="40"/>
  </w:num>
  <w:num w:numId="34">
    <w:abstractNumId w:val="66"/>
  </w:num>
  <w:num w:numId="35">
    <w:abstractNumId w:val="74"/>
  </w:num>
  <w:num w:numId="36">
    <w:abstractNumId w:val="54"/>
  </w:num>
  <w:num w:numId="37">
    <w:abstractNumId w:val="58"/>
  </w:num>
  <w:num w:numId="38">
    <w:abstractNumId w:val="72"/>
  </w:num>
  <w:num w:numId="39">
    <w:abstractNumId w:val="63"/>
  </w:num>
  <w:num w:numId="40">
    <w:abstractNumId w:val="47"/>
  </w:num>
  <w:num w:numId="41">
    <w:abstractNumId w:val="56"/>
  </w:num>
  <w:num w:numId="42">
    <w:abstractNumId w:val="68"/>
  </w:num>
  <w:num w:numId="43">
    <w:abstractNumId w:val="22"/>
  </w:num>
  <w:num w:numId="44">
    <w:abstractNumId w:val="19"/>
  </w:num>
  <w:num w:numId="45">
    <w:abstractNumId w:val="45"/>
  </w:num>
  <w:num w:numId="46">
    <w:abstractNumId w:val="21"/>
  </w:num>
  <w:num w:numId="47">
    <w:abstractNumId w:val="3"/>
  </w:num>
  <w:num w:numId="48">
    <w:abstractNumId w:val="2"/>
  </w:num>
  <w:num w:numId="49">
    <w:abstractNumId w:val="35"/>
  </w:num>
  <w:num w:numId="50">
    <w:abstractNumId w:val="64"/>
  </w:num>
  <w:num w:numId="51">
    <w:abstractNumId w:val="34"/>
  </w:num>
  <w:num w:numId="52">
    <w:abstractNumId w:val="29"/>
  </w:num>
  <w:num w:numId="53">
    <w:abstractNumId w:val="67"/>
  </w:num>
  <w:num w:numId="54">
    <w:abstractNumId w:val="46"/>
  </w:num>
  <w:num w:numId="55">
    <w:abstractNumId w:val="31"/>
  </w:num>
  <w:num w:numId="56">
    <w:abstractNumId w:val="12"/>
  </w:num>
  <w:num w:numId="57">
    <w:abstractNumId w:val="18"/>
  </w:num>
  <w:num w:numId="58">
    <w:abstractNumId w:val="75"/>
  </w:num>
  <w:num w:numId="59">
    <w:abstractNumId w:val="77"/>
  </w:num>
  <w:num w:numId="60">
    <w:abstractNumId w:val="60"/>
  </w:num>
  <w:num w:numId="61">
    <w:abstractNumId w:val="15"/>
  </w:num>
  <w:num w:numId="62">
    <w:abstractNumId w:val="14"/>
  </w:num>
  <w:num w:numId="63">
    <w:abstractNumId w:val="36"/>
  </w:num>
  <w:num w:numId="64">
    <w:abstractNumId w:val="6"/>
  </w:num>
  <w:num w:numId="65">
    <w:abstractNumId w:val="38"/>
  </w:num>
  <w:num w:numId="66">
    <w:abstractNumId w:val="53"/>
  </w:num>
  <w:num w:numId="67">
    <w:abstractNumId w:val="7"/>
  </w:num>
  <w:num w:numId="68">
    <w:abstractNumId w:val="27"/>
  </w:num>
  <w:num w:numId="69">
    <w:abstractNumId w:val="25"/>
  </w:num>
  <w:num w:numId="70">
    <w:abstractNumId w:val="23"/>
  </w:num>
  <w:num w:numId="71">
    <w:abstractNumId w:val="65"/>
  </w:num>
  <w:num w:numId="72">
    <w:abstractNumId w:val="42"/>
  </w:num>
  <w:num w:numId="73">
    <w:abstractNumId w:val="17"/>
  </w:num>
  <w:num w:numId="74">
    <w:abstractNumId w:val="5"/>
  </w:num>
  <w:num w:numId="75">
    <w:abstractNumId w:val="61"/>
  </w:num>
  <w:num w:numId="76">
    <w:abstractNumId w:val="37"/>
  </w:num>
  <w:num w:numId="77">
    <w:abstractNumId w:val="13"/>
  </w:num>
  <w:num w:numId="78">
    <w:abstractNumId w:val="39"/>
  </w:num>
  <w:num w:numId="79">
    <w:abstractNumId w:val="73"/>
  </w:num>
  <w:num w:numId="80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D1"/>
    <w:rsid w:val="00025665"/>
    <w:rsid w:val="0002647B"/>
    <w:rsid w:val="000326C1"/>
    <w:rsid w:val="0003358F"/>
    <w:rsid w:val="00051087"/>
    <w:rsid w:val="00054334"/>
    <w:rsid w:val="000556FD"/>
    <w:rsid w:val="00055D4D"/>
    <w:rsid w:val="00057164"/>
    <w:rsid w:val="00060926"/>
    <w:rsid w:val="000628CC"/>
    <w:rsid w:val="00070900"/>
    <w:rsid w:val="00070A71"/>
    <w:rsid w:val="000732F6"/>
    <w:rsid w:val="00074D45"/>
    <w:rsid w:val="00081480"/>
    <w:rsid w:val="0008261F"/>
    <w:rsid w:val="00090FBD"/>
    <w:rsid w:val="00091485"/>
    <w:rsid w:val="000927CD"/>
    <w:rsid w:val="00094F56"/>
    <w:rsid w:val="0009698F"/>
    <w:rsid w:val="000B3ECE"/>
    <w:rsid w:val="000C0267"/>
    <w:rsid w:val="000C03AD"/>
    <w:rsid w:val="000C1AF9"/>
    <w:rsid w:val="000C7119"/>
    <w:rsid w:val="000D1C6B"/>
    <w:rsid w:val="000D290E"/>
    <w:rsid w:val="000D4B2B"/>
    <w:rsid w:val="000E373B"/>
    <w:rsid w:val="000E67D5"/>
    <w:rsid w:val="000F1222"/>
    <w:rsid w:val="00102231"/>
    <w:rsid w:val="001131E2"/>
    <w:rsid w:val="00113A50"/>
    <w:rsid w:val="00116DF0"/>
    <w:rsid w:val="00116EA9"/>
    <w:rsid w:val="00124943"/>
    <w:rsid w:val="00127223"/>
    <w:rsid w:val="00133555"/>
    <w:rsid w:val="00133602"/>
    <w:rsid w:val="00137202"/>
    <w:rsid w:val="001403FB"/>
    <w:rsid w:val="00141EF5"/>
    <w:rsid w:val="00142AF9"/>
    <w:rsid w:val="00143673"/>
    <w:rsid w:val="001450C4"/>
    <w:rsid w:val="0015028E"/>
    <w:rsid w:val="0016417C"/>
    <w:rsid w:val="00165958"/>
    <w:rsid w:val="001722E2"/>
    <w:rsid w:val="0017266D"/>
    <w:rsid w:val="0017794C"/>
    <w:rsid w:val="001819EE"/>
    <w:rsid w:val="001903BB"/>
    <w:rsid w:val="001938FF"/>
    <w:rsid w:val="00196DFC"/>
    <w:rsid w:val="001A6C82"/>
    <w:rsid w:val="001B3652"/>
    <w:rsid w:val="001B6ECB"/>
    <w:rsid w:val="001C09ED"/>
    <w:rsid w:val="001C14A0"/>
    <w:rsid w:val="001C2DF9"/>
    <w:rsid w:val="001C2F34"/>
    <w:rsid w:val="001D3E7E"/>
    <w:rsid w:val="001D435D"/>
    <w:rsid w:val="001D7D77"/>
    <w:rsid w:val="001E0411"/>
    <w:rsid w:val="001E7527"/>
    <w:rsid w:val="001E7E13"/>
    <w:rsid w:val="001F266D"/>
    <w:rsid w:val="001F5B21"/>
    <w:rsid w:val="0020166C"/>
    <w:rsid w:val="0020245D"/>
    <w:rsid w:val="00206BB7"/>
    <w:rsid w:val="00207412"/>
    <w:rsid w:val="00216D52"/>
    <w:rsid w:val="00230751"/>
    <w:rsid w:val="00232B5B"/>
    <w:rsid w:val="00237B05"/>
    <w:rsid w:val="00242209"/>
    <w:rsid w:val="00242678"/>
    <w:rsid w:val="00252A1D"/>
    <w:rsid w:val="00254640"/>
    <w:rsid w:val="0025536C"/>
    <w:rsid w:val="00256F41"/>
    <w:rsid w:val="00257FAD"/>
    <w:rsid w:val="00262D38"/>
    <w:rsid w:val="0026384F"/>
    <w:rsid w:val="00267AAA"/>
    <w:rsid w:val="00270C49"/>
    <w:rsid w:val="00272742"/>
    <w:rsid w:val="00272FC8"/>
    <w:rsid w:val="0027643A"/>
    <w:rsid w:val="002818F6"/>
    <w:rsid w:val="002870CD"/>
    <w:rsid w:val="00287F68"/>
    <w:rsid w:val="00292E54"/>
    <w:rsid w:val="00297202"/>
    <w:rsid w:val="002A7300"/>
    <w:rsid w:val="002A7CF5"/>
    <w:rsid w:val="002B435E"/>
    <w:rsid w:val="002B4C8F"/>
    <w:rsid w:val="002B5BE3"/>
    <w:rsid w:val="002B7C0C"/>
    <w:rsid w:val="002C2134"/>
    <w:rsid w:val="002C4417"/>
    <w:rsid w:val="002C7C63"/>
    <w:rsid w:val="002E71FF"/>
    <w:rsid w:val="002F2BB8"/>
    <w:rsid w:val="002F310F"/>
    <w:rsid w:val="002F449F"/>
    <w:rsid w:val="002F53E0"/>
    <w:rsid w:val="002F5A65"/>
    <w:rsid w:val="002F72C8"/>
    <w:rsid w:val="003000EA"/>
    <w:rsid w:val="00301181"/>
    <w:rsid w:val="00307EF2"/>
    <w:rsid w:val="00313971"/>
    <w:rsid w:val="0032486E"/>
    <w:rsid w:val="00326319"/>
    <w:rsid w:val="00335986"/>
    <w:rsid w:val="003378AC"/>
    <w:rsid w:val="00340000"/>
    <w:rsid w:val="00340E81"/>
    <w:rsid w:val="00350596"/>
    <w:rsid w:val="00353BC3"/>
    <w:rsid w:val="00361271"/>
    <w:rsid w:val="00362486"/>
    <w:rsid w:val="00367AE4"/>
    <w:rsid w:val="00372BEB"/>
    <w:rsid w:val="00374543"/>
    <w:rsid w:val="00374B2B"/>
    <w:rsid w:val="00376DC2"/>
    <w:rsid w:val="00385D2A"/>
    <w:rsid w:val="003A01B3"/>
    <w:rsid w:val="003A06A4"/>
    <w:rsid w:val="003A0951"/>
    <w:rsid w:val="003B204B"/>
    <w:rsid w:val="003B2A05"/>
    <w:rsid w:val="003C28DA"/>
    <w:rsid w:val="003C411C"/>
    <w:rsid w:val="003C49E8"/>
    <w:rsid w:val="003C4A8F"/>
    <w:rsid w:val="003C75F5"/>
    <w:rsid w:val="003D0908"/>
    <w:rsid w:val="003D3314"/>
    <w:rsid w:val="003D6F89"/>
    <w:rsid w:val="003E0305"/>
    <w:rsid w:val="003E23C6"/>
    <w:rsid w:val="003E5A55"/>
    <w:rsid w:val="003E5F0C"/>
    <w:rsid w:val="003F55E4"/>
    <w:rsid w:val="003F62CB"/>
    <w:rsid w:val="004042F9"/>
    <w:rsid w:val="00410D6A"/>
    <w:rsid w:val="0042707A"/>
    <w:rsid w:val="004274E0"/>
    <w:rsid w:val="0043661F"/>
    <w:rsid w:val="00441601"/>
    <w:rsid w:val="00444CDF"/>
    <w:rsid w:val="00447D9B"/>
    <w:rsid w:val="004615AD"/>
    <w:rsid w:val="00462701"/>
    <w:rsid w:val="00465CE3"/>
    <w:rsid w:val="00474EB0"/>
    <w:rsid w:val="00475AFE"/>
    <w:rsid w:val="00483DB1"/>
    <w:rsid w:val="004867F2"/>
    <w:rsid w:val="00487E31"/>
    <w:rsid w:val="0049355E"/>
    <w:rsid w:val="0049473F"/>
    <w:rsid w:val="0049556A"/>
    <w:rsid w:val="00496DA3"/>
    <w:rsid w:val="004B28CC"/>
    <w:rsid w:val="004B4E29"/>
    <w:rsid w:val="004C06C2"/>
    <w:rsid w:val="004C608C"/>
    <w:rsid w:val="004C7F8F"/>
    <w:rsid w:val="004D0DF6"/>
    <w:rsid w:val="004D7889"/>
    <w:rsid w:val="004E51C4"/>
    <w:rsid w:val="004E5F09"/>
    <w:rsid w:val="004E613E"/>
    <w:rsid w:val="005044ED"/>
    <w:rsid w:val="00504C61"/>
    <w:rsid w:val="00510336"/>
    <w:rsid w:val="00511A3B"/>
    <w:rsid w:val="00511F6A"/>
    <w:rsid w:val="005205B6"/>
    <w:rsid w:val="00524564"/>
    <w:rsid w:val="00536EA1"/>
    <w:rsid w:val="005520E6"/>
    <w:rsid w:val="00552576"/>
    <w:rsid w:val="005547B1"/>
    <w:rsid w:val="00555684"/>
    <w:rsid w:val="00555A30"/>
    <w:rsid w:val="0055614A"/>
    <w:rsid w:val="005658CE"/>
    <w:rsid w:val="005660CC"/>
    <w:rsid w:val="0056667B"/>
    <w:rsid w:val="00573FBE"/>
    <w:rsid w:val="00581211"/>
    <w:rsid w:val="0058547F"/>
    <w:rsid w:val="0059341B"/>
    <w:rsid w:val="00596780"/>
    <w:rsid w:val="00597F08"/>
    <w:rsid w:val="005A6977"/>
    <w:rsid w:val="005A78ED"/>
    <w:rsid w:val="005B198D"/>
    <w:rsid w:val="005B47B9"/>
    <w:rsid w:val="005B4C78"/>
    <w:rsid w:val="005B620D"/>
    <w:rsid w:val="005B653D"/>
    <w:rsid w:val="005C1013"/>
    <w:rsid w:val="005C1BB7"/>
    <w:rsid w:val="005C2B32"/>
    <w:rsid w:val="005C48B0"/>
    <w:rsid w:val="005C5C5B"/>
    <w:rsid w:val="005C7EF4"/>
    <w:rsid w:val="005D77CB"/>
    <w:rsid w:val="005E5EEF"/>
    <w:rsid w:val="005E7548"/>
    <w:rsid w:val="005F439E"/>
    <w:rsid w:val="00604C82"/>
    <w:rsid w:val="00605B30"/>
    <w:rsid w:val="006075AF"/>
    <w:rsid w:val="00620E6A"/>
    <w:rsid w:val="006273B6"/>
    <w:rsid w:val="00632127"/>
    <w:rsid w:val="006505AA"/>
    <w:rsid w:val="006534EB"/>
    <w:rsid w:val="006548D9"/>
    <w:rsid w:val="006604A8"/>
    <w:rsid w:val="00660925"/>
    <w:rsid w:val="006609E3"/>
    <w:rsid w:val="006678F6"/>
    <w:rsid w:val="0067767E"/>
    <w:rsid w:val="00683458"/>
    <w:rsid w:val="0069098A"/>
    <w:rsid w:val="00695246"/>
    <w:rsid w:val="006A03B9"/>
    <w:rsid w:val="006A26E2"/>
    <w:rsid w:val="006A55D0"/>
    <w:rsid w:val="006B4AB6"/>
    <w:rsid w:val="006C01FB"/>
    <w:rsid w:val="006C23D9"/>
    <w:rsid w:val="006D0BF8"/>
    <w:rsid w:val="006D0D65"/>
    <w:rsid w:val="006D457A"/>
    <w:rsid w:val="006D7E9A"/>
    <w:rsid w:val="006E51F0"/>
    <w:rsid w:val="006F0AF1"/>
    <w:rsid w:val="00714AB6"/>
    <w:rsid w:val="00720FE6"/>
    <w:rsid w:val="00721DF9"/>
    <w:rsid w:val="00736D79"/>
    <w:rsid w:val="00745418"/>
    <w:rsid w:val="00765F4A"/>
    <w:rsid w:val="00770457"/>
    <w:rsid w:val="00770EFD"/>
    <w:rsid w:val="0077242A"/>
    <w:rsid w:val="00776399"/>
    <w:rsid w:val="00781070"/>
    <w:rsid w:val="00784861"/>
    <w:rsid w:val="007937D4"/>
    <w:rsid w:val="007947ED"/>
    <w:rsid w:val="007A430A"/>
    <w:rsid w:val="007A7359"/>
    <w:rsid w:val="007B65A8"/>
    <w:rsid w:val="007C293A"/>
    <w:rsid w:val="007C7834"/>
    <w:rsid w:val="007D1E7F"/>
    <w:rsid w:val="007D5261"/>
    <w:rsid w:val="007E19C1"/>
    <w:rsid w:val="007F47A7"/>
    <w:rsid w:val="008016CF"/>
    <w:rsid w:val="008017B2"/>
    <w:rsid w:val="0080219A"/>
    <w:rsid w:val="00803596"/>
    <w:rsid w:val="00810FB2"/>
    <w:rsid w:val="00813952"/>
    <w:rsid w:val="00816278"/>
    <w:rsid w:val="00832ADE"/>
    <w:rsid w:val="00836719"/>
    <w:rsid w:val="008405FA"/>
    <w:rsid w:val="00851E9D"/>
    <w:rsid w:val="00852995"/>
    <w:rsid w:val="00855088"/>
    <w:rsid w:val="00856183"/>
    <w:rsid w:val="00863740"/>
    <w:rsid w:val="00864AF3"/>
    <w:rsid w:val="00866B7F"/>
    <w:rsid w:val="0086762D"/>
    <w:rsid w:val="00880040"/>
    <w:rsid w:val="008854F7"/>
    <w:rsid w:val="00885990"/>
    <w:rsid w:val="00891702"/>
    <w:rsid w:val="008B2A17"/>
    <w:rsid w:val="008B5DE1"/>
    <w:rsid w:val="008C0A91"/>
    <w:rsid w:val="008C21F3"/>
    <w:rsid w:val="008D3199"/>
    <w:rsid w:val="008D424F"/>
    <w:rsid w:val="008D5617"/>
    <w:rsid w:val="008E53BC"/>
    <w:rsid w:val="008F1F86"/>
    <w:rsid w:val="008F5F7D"/>
    <w:rsid w:val="008F75A4"/>
    <w:rsid w:val="008F7C19"/>
    <w:rsid w:val="00902084"/>
    <w:rsid w:val="00906431"/>
    <w:rsid w:val="0091030C"/>
    <w:rsid w:val="00915CF1"/>
    <w:rsid w:val="00921616"/>
    <w:rsid w:val="00922554"/>
    <w:rsid w:val="00922639"/>
    <w:rsid w:val="00927233"/>
    <w:rsid w:val="00927B64"/>
    <w:rsid w:val="009316D7"/>
    <w:rsid w:val="00937A0A"/>
    <w:rsid w:val="009448AA"/>
    <w:rsid w:val="00944E84"/>
    <w:rsid w:val="00945354"/>
    <w:rsid w:val="00947C0E"/>
    <w:rsid w:val="00953F89"/>
    <w:rsid w:val="00956CA8"/>
    <w:rsid w:val="009578EC"/>
    <w:rsid w:val="00961432"/>
    <w:rsid w:val="009614B3"/>
    <w:rsid w:val="00966D3B"/>
    <w:rsid w:val="00974A64"/>
    <w:rsid w:val="00974C61"/>
    <w:rsid w:val="009852AF"/>
    <w:rsid w:val="0098698F"/>
    <w:rsid w:val="00993FF3"/>
    <w:rsid w:val="0099794D"/>
    <w:rsid w:val="009A637D"/>
    <w:rsid w:val="009A74B7"/>
    <w:rsid w:val="009B0430"/>
    <w:rsid w:val="009D434D"/>
    <w:rsid w:val="009D607D"/>
    <w:rsid w:val="009F017B"/>
    <w:rsid w:val="009F2949"/>
    <w:rsid w:val="009F64AD"/>
    <w:rsid w:val="009F65CF"/>
    <w:rsid w:val="00A01646"/>
    <w:rsid w:val="00A036D1"/>
    <w:rsid w:val="00A04571"/>
    <w:rsid w:val="00A253A8"/>
    <w:rsid w:val="00A26069"/>
    <w:rsid w:val="00A30261"/>
    <w:rsid w:val="00A335A4"/>
    <w:rsid w:val="00A37377"/>
    <w:rsid w:val="00A40129"/>
    <w:rsid w:val="00A43565"/>
    <w:rsid w:val="00A54EAB"/>
    <w:rsid w:val="00A624C6"/>
    <w:rsid w:val="00A64AA4"/>
    <w:rsid w:val="00A65D1B"/>
    <w:rsid w:val="00A71412"/>
    <w:rsid w:val="00A73BEA"/>
    <w:rsid w:val="00A84EC3"/>
    <w:rsid w:val="00A907C2"/>
    <w:rsid w:val="00A90A6B"/>
    <w:rsid w:val="00A90A6F"/>
    <w:rsid w:val="00A93272"/>
    <w:rsid w:val="00A94EDB"/>
    <w:rsid w:val="00A95DDE"/>
    <w:rsid w:val="00AA62F8"/>
    <w:rsid w:val="00AC282C"/>
    <w:rsid w:val="00AC36F4"/>
    <w:rsid w:val="00AC49E4"/>
    <w:rsid w:val="00AC7A14"/>
    <w:rsid w:val="00AD1C18"/>
    <w:rsid w:val="00AD236D"/>
    <w:rsid w:val="00AD391E"/>
    <w:rsid w:val="00AE4377"/>
    <w:rsid w:val="00AE75F5"/>
    <w:rsid w:val="00AF04EE"/>
    <w:rsid w:val="00AF61DD"/>
    <w:rsid w:val="00B01579"/>
    <w:rsid w:val="00B03B33"/>
    <w:rsid w:val="00B11988"/>
    <w:rsid w:val="00B22093"/>
    <w:rsid w:val="00B24380"/>
    <w:rsid w:val="00B24659"/>
    <w:rsid w:val="00B25D3B"/>
    <w:rsid w:val="00B303D4"/>
    <w:rsid w:val="00B33F45"/>
    <w:rsid w:val="00B340EC"/>
    <w:rsid w:val="00B369CF"/>
    <w:rsid w:val="00B376DC"/>
    <w:rsid w:val="00B42C50"/>
    <w:rsid w:val="00B43222"/>
    <w:rsid w:val="00B439D1"/>
    <w:rsid w:val="00B46814"/>
    <w:rsid w:val="00B470F7"/>
    <w:rsid w:val="00B47ABC"/>
    <w:rsid w:val="00B526E4"/>
    <w:rsid w:val="00B53D7B"/>
    <w:rsid w:val="00B54553"/>
    <w:rsid w:val="00B60B9C"/>
    <w:rsid w:val="00B65D12"/>
    <w:rsid w:val="00B7277C"/>
    <w:rsid w:val="00B74E47"/>
    <w:rsid w:val="00B90D11"/>
    <w:rsid w:val="00B93B8A"/>
    <w:rsid w:val="00B9647C"/>
    <w:rsid w:val="00BB11F5"/>
    <w:rsid w:val="00BB1766"/>
    <w:rsid w:val="00BB3A40"/>
    <w:rsid w:val="00BB44DA"/>
    <w:rsid w:val="00BC1F80"/>
    <w:rsid w:val="00BC4CBF"/>
    <w:rsid w:val="00BD2046"/>
    <w:rsid w:val="00BE186C"/>
    <w:rsid w:val="00BF36E5"/>
    <w:rsid w:val="00BF6FA8"/>
    <w:rsid w:val="00BF7BC7"/>
    <w:rsid w:val="00C01C18"/>
    <w:rsid w:val="00C12843"/>
    <w:rsid w:val="00C21D72"/>
    <w:rsid w:val="00C21E19"/>
    <w:rsid w:val="00C27C9D"/>
    <w:rsid w:val="00C32117"/>
    <w:rsid w:val="00C36B9D"/>
    <w:rsid w:val="00C436F8"/>
    <w:rsid w:val="00C550BE"/>
    <w:rsid w:val="00C568DE"/>
    <w:rsid w:val="00C72C78"/>
    <w:rsid w:val="00C73ED1"/>
    <w:rsid w:val="00C775F2"/>
    <w:rsid w:val="00C77A25"/>
    <w:rsid w:val="00C82130"/>
    <w:rsid w:val="00C90D7F"/>
    <w:rsid w:val="00C915D7"/>
    <w:rsid w:val="00C927D8"/>
    <w:rsid w:val="00C959FA"/>
    <w:rsid w:val="00CA3CB9"/>
    <w:rsid w:val="00CB0B1F"/>
    <w:rsid w:val="00CB4591"/>
    <w:rsid w:val="00CB4596"/>
    <w:rsid w:val="00CB5A10"/>
    <w:rsid w:val="00CB5FB2"/>
    <w:rsid w:val="00CC622F"/>
    <w:rsid w:val="00CD415B"/>
    <w:rsid w:val="00CF05B7"/>
    <w:rsid w:val="00CF1ADB"/>
    <w:rsid w:val="00CF31C9"/>
    <w:rsid w:val="00D0611C"/>
    <w:rsid w:val="00D13FDF"/>
    <w:rsid w:val="00D14191"/>
    <w:rsid w:val="00D1521F"/>
    <w:rsid w:val="00D244F5"/>
    <w:rsid w:val="00D33B9D"/>
    <w:rsid w:val="00D354A1"/>
    <w:rsid w:val="00D41574"/>
    <w:rsid w:val="00D44451"/>
    <w:rsid w:val="00D45862"/>
    <w:rsid w:val="00D52128"/>
    <w:rsid w:val="00D53920"/>
    <w:rsid w:val="00D54188"/>
    <w:rsid w:val="00D553D7"/>
    <w:rsid w:val="00D56738"/>
    <w:rsid w:val="00D62A10"/>
    <w:rsid w:val="00D633CB"/>
    <w:rsid w:val="00D6427D"/>
    <w:rsid w:val="00D66571"/>
    <w:rsid w:val="00D72C2C"/>
    <w:rsid w:val="00D73AB0"/>
    <w:rsid w:val="00D73B28"/>
    <w:rsid w:val="00D7672B"/>
    <w:rsid w:val="00D86877"/>
    <w:rsid w:val="00D86900"/>
    <w:rsid w:val="00D90105"/>
    <w:rsid w:val="00D930C8"/>
    <w:rsid w:val="00DB1D4A"/>
    <w:rsid w:val="00DB7123"/>
    <w:rsid w:val="00DC3300"/>
    <w:rsid w:val="00DC370E"/>
    <w:rsid w:val="00DD1346"/>
    <w:rsid w:val="00DD41A1"/>
    <w:rsid w:val="00DD42BE"/>
    <w:rsid w:val="00DD762E"/>
    <w:rsid w:val="00DF1F5A"/>
    <w:rsid w:val="00E01440"/>
    <w:rsid w:val="00E10F71"/>
    <w:rsid w:val="00E21DB0"/>
    <w:rsid w:val="00E225DD"/>
    <w:rsid w:val="00E22BBD"/>
    <w:rsid w:val="00E2438D"/>
    <w:rsid w:val="00E358CE"/>
    <w:rsid w:val="00E37926"/>
    <w:rsid w:val="00E44652"/>
    <w:rsid w:val="00E453C7"/>
    <w:rsid w:val="00E46772"/>
    <w:rsid w:val="00E51305"/>
    <w:rsid w:val="00E530B0"/>
    <w:rsid w:val="00E5546F"/>
    <w:rsid w:val="00E609FF"/>
    <w:rsid w:val="00E62941"/>
    <w:rsid w:val="00E6710D"/>
    <w:rsid w:val="00E768AD"/>
    <w:rsid w:val="00E771D2"/>
    <w:rsid w:val="00E87BCB"/>
    <w:rsid w:val="00E96D2A"/>
    <w:rsid w:val="00EA5C68"/>
    <w:rsid w:val="00EB3B2D"/>
    <w:rsid w:val="00EC1AE8"/>
    <w:rsid w:val="00ED4A46"/>
    <w:rsid w:val="00ED5763"/>
    <w:rsid w:val="00ED58A2"/>
    <w:rsid w:val="00EE1425"/>
    <w:rsid w:val="00EE5A1A"/>
    <w:rsid w:val="00EE639B"/>
    <w:rsid w:val="00EE7851"/>
    <w:rsid w:val="00EE7DEF"/>
    <w:rsid w:val="00EF5D70"/>
    <w:rsid w:val="00F049EF"/>
    <w:rsid w:val="00F057AC"/>
    <w:rsid w:val="00F06142"/>
    <w:rsid w:val="00F1067E"/>
    <w:rsid w:val="00F2504B"/>
    <w:rsid w:val="00F25C52"/>
    <w:rsid w:val="00F43639"/>
    <w:rsid w:val="00F51038"/>
    <w:rsid w:val="00F53B32"/>
    <w:rsid w:val="00F56A41"/>
    <w:rsid w:val="00F602B0"/>
    <w:rsid w:val="00F66EC3"/>
    <w:rsid w:val="00F74412"/>
    <w:rsid w:val="00FA152C"/>
    <w:rsid w:val="00FA2AA6"/>
    <w:rsid w:val="00FB0944"/>
    <w:rsid w:val="00FB3827"/>
    <w:rsid w:val="00FC3627"/>
    <w:rsid w:val="00FD0AD4"/>
    <w:rsid w:val="00FD5E14"/>
    <w:rsid w:val="00FE2E4E"/>
    <w:rsid w:val="00FE6803"/>
    <w:rsid w:val="00FF02D8"/>
    <w:rsid w:val="00FF19A5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D607D"/>
    <w:pPr>
      <w:keepNext/>
      <w:spacing w:before="240" w:after="60"/>
      <w:outlineLvl w:val="1"/>
    </w:pPr>
  </w:style>
  <w:style w:type="paragraph" w:styleId="3">
    <w:name w:val="heading 3"/>
    <w:basedOn w:val="a2"/>
    <w:next w:val="a2"/>
    <w:link w:val="30"/>
    <w:qFormat/>
    <w:rsid w:val="00D553D7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2"/>
    <w:next w:val="a2"/>
    <w:link w:val="40"/>
    <w:qFormat/>
    <w:rsid w:val="009D607D"/>
    <w:pPr>
      <w:keepNext/>
      <w:tabs>
        <w:tab w:val="num" w:pos="1941"/>
      </w:tabs>
      <w:spacing w:before="240" w:after="60"/>
      <w:ind w:left="1941" w:hanging="864"/>
      <w:outlineLvl w:val="3"/>
    </w:pPr>
    <w:rPr>
      <w:rFonts w:ascii="Arial" w:hAnsi="Arial"/>
      <w:b/>
      <w:szCs w:val="20"/>
    </w:rPr>
  </w:style>
  <w:style w:type="paragraph" w:styleId="5">
    <w:name w:val="heading 5"/>
    <w:basedOn w:val="a2"/>
    <w:next w:val="a2"/>
    <w:link w:val="50"/>
    <w:qFormat/>
    <w:rsid w:val="009D607D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2"/>
    <w:next w:val="a2"/>
    <w:link w:val="60"/>
    <w:qFormat/>
    <w:rsid w:val="009D607D"/>
    <w:pPr>
      <w:tabs>
        <w:tab w:val="num" w:pos="2229"/>
      </w:tabs>
      <w:spacing w:before="240" w:after="60"/>
      <w:ind w:left="2229" w:hanging="1152"/>
      <w:outlineLvl w:val="5"/>
    </w:pPr>
    <w:rPr>
      <w:i/>
      <w:sz w:val="22"/>
      <w:szCs w:val="20"/>
    </w:rPr>
  </w:style>
  <w:style w:type="paragraph" w:styleId="7">
    <w:name w:val="heading 7"/>
    <w:basedOn w:val="a2"/>
    <w:next w:val="a2"/>
    <w:link w:val="70"/>
    <w:qFormat/>
    <w:rsid w:val="009D607D"/>
    <w:pPr>
      <w:keepNext/>
      <w:tabs>
        <w:tab w:val="num" w:pos="2373"/>
      </w:tabs>
      <w:spacing w:before="60" w:line="360" w:lineRule="auto"/>
      <w:ind w:left="2373" w:hanging="1296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2"/>
    <w:next w:val="a2"/>
    <w:link w:val="80"/>
    <w:qFormat/>
    <w:rsid w:val="009D607D"/>
    <w:pPr>
      <w:tabs>
        <w:tab w:val="num" w:pos="2517"/>
      </w:tabs>
      <w:spacing w:before="240" w:after="60"/>
      <w:ind w:left="2517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9D607D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1"/>
    <w:basedOn w:val="a3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2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"/>
    <w:basedOn w:val="a2"/>
    <w:link w:val="a8"/>
    <w:rsid w:val="00A036D1"/>
    <w:rPr>
      <w:sz w:val="20"/>
      <w:szCs w:val="20"/>
    </w:rPr>
  </w:style>
  <w:style w:type="character" w:customStyle="1" w:styleId="a8">
    <w:name w:val="Текст сноски Знак"/>
    <w:aliases w:val="Знак Знак"/>
    <w:basedOn w:val="a3"/>
    <w:link w:val="a7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Название Знак1,Название Знак Знак1,Название Знак Знак Знак, Знак Знак Знак Знак, Знак Знак Знак1,Название Знак Знак, Знак Знак Знак, Знак Знак"/>
    <w:basedOn w:val="a2"/>
    <w:link w:val="ac"/>
    <w:uiPriority w:val="99"/>
    <w:qFormat/>
    <w:rsid w:val="00A036D1"/>
    <w:pPr>
      <w:jc w:val="center"/>
    </w:pPr>
    <w:rPr>
      <w:b/>
      <w:bCs/>
    </w:rPr>
  </w:style>
  <w:style w:type="character" w:customStyle="1" w:styleId="ac">
    <w:name w:val="Название Знак"/>
    <w:aliases w:val="Название Знак1 Знак,Название Знак Знак1 Знак,Название Знак Знак Знак Знак, Знак Знак Знак Знак Знак, Знак Знак Знак1 Знак,Название Знак Знак Знак1, Знак Знак Знак Знак1, Знак Знак Знак2"/>
    <w:basedOn w:val="a3"/>
    <w:link w:val="ab"/>
    <w:uiPriority w:val="99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uiPriority w:val="99"/>
    <w:qFormat/>
    <w:rsid w:val="00A036D1"/>
    <w:pPr>
      <w:spacing w:after="120"/>
    </w:pPr>
  </w:style>
  <w:style w:type="character" w:customStyle="1" w:styleId="ae">
    <w:name w:val="Основной текст Знак"/>
    <w:basedOn w:val="a3"/>
    <w:link w:val="ad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uiPriority w:val="99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3"/>
    <w:uiPriority w:val="99"/>
    <w:rsid w:val="00A036D1"/>
    <w:rPr>
      <w:rFonts w:cs="Times New Roman"/>
      <w:vertAlign w:val="superscript"/>
    </w:rPr>
  </w:style>
  <w:style w:type="character" w:styleId="af0">
    <w:name w:val="Strong"/>
    <w:basedOn w:val="a3"/>
    <w:uiPriority w:val="22"/>
    <w:qFormat/>
    <w:rsid w:val="00A036D1"/>
    <w:rPr>
      <w:rFonts w:cs="Times New Roman"/>
      <w:b/>
      <w:bCs/>
    </w:rPr>
  </w:style>
  <w:style w:type="character" w:styleId="af1">
    <w:name w:val="Emphasis"/>
    <w:basedOn w:val="a3"/>
    <w:qFormat/>
    <w:rsid w:val="00A036D1"/>
    <w:rPr>
      <w:rFonts w:cs="Times New Roman"/>
      <w:i/>
      <w:iCs/>
    </w:rPr>
  </w:style>
  <w:style w:type="paragraph" w:customStyle="1" w:styleId="ConsPlusNormal">
    <w:name w:val="ConsPlusNormal"/>
    <w:uiPriority w:val="99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uiPriority w:val="99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2"/>
    <w:uiPriority w:val="99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2"/>
    <w:autoRedefine/>
    <w:uiPriority w:val="99"/>
    <w:rsid w:val="00A036D1"/>
    <w:pPr>
      <w:widowControl w:val="0"/>
      <w:numPr>
        <w:numId w:val="5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2"/>
    <w:autoRedefine/>
    <w:uiPriority w:val="99"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2"/>
    <w:link w:val="af3"/>
    <w:uiPriority w:val="99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3"/>
    <w:link w:val="af2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2"/>
    <w:uiPriority w:val="99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3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3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uiPriority w:val="9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3"/>
    <w:uiPriority w:val="99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2"/>
    <w:uiPriority w:val="99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2"/>
    <w:next w:val="a2"/>
    <w:uiPriority w:val="99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uiPriority w:val="99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3"/>
    <w:uiPriority w:val="99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3"/>
    <w:rsid w:val="00A036D1"/>
  </w:style>
  <w:style w:type="character" w:customStyle="1" w:styleId="aff0">
    <w:name w:val="Основной текст_"/>
    <w:basedOn w:val="a3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styleId="aff1">
    <w:name w:val="Body Text Indent"/>
    <w:basedOn w:val="a2"/>
    <w:link w:val="aff2"/>
    <w:uiPriority w:val="99"/>
    <w:unhideWhenUsed/>
    <w:rsid w:val="004B4E29"/>
    <w:pPr>
      <w:spacing w:after="120"/>
      <w:ind w:left="283"/>
    </w:pPr>
  </w:style>
  <w:style w:type="character" w:customStyle="1" w:styleId="aff2">
    <w:name w:val="Основной текст с отступом Знак"/>
    <w:basedOn w:val="a3"/>
    <w:link w:val="aff1"/>
    <w:uiPriority w:val="99"/>
    <w:rsid w:val="004B4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2"/>
    <w:link w:val="aff4"/>
    <w:uiPriority w:val="99"/>
    <w:rsid w:val="004B4E29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3"/>
    <w:link w:val="aff3"/>
    <w:uiPriority w:val="99"/>
    <w:rsid w:val="004B4E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9D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D607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9D607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9D607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9D607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9D607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9D607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ff5">
    <w:name w:val="Для таблиц"/>
    <w:basedOn w:val="a2"/>
    <w:rsid w:val="009D607D"/>
  </w:style>
  <w:style w:type="paragraph" w:styleId="31">
    <w:name w:val="Body Text Indent 3"/>
    <w:basedOn w:val="a2"/>
    <w:link w:val="32"/>
    <w:rsid w:val="009D60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9D60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2"/>
    <w:link w:val="24"/>
    <w:uiPriority w:val="99"/>
    <w:unhideWhenUsed/>
    <w:rsid w:val="009D607D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rsid w:val="009D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rsid w:val="009D607D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2"/>
    <w:link w:val="33"/>
    <w:rsid w:val="009D607D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3"/>
    <w:uiPriority w:val="99"/>
    <w:semiHidden/>
    <w:rsid w:val="009D60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61">
    <w:name w:val="Сетка таблицы6"/>
    <w:basedOn w:val="a4"/>
    <w:next w:val="afb"/>
    <w:rsid w:val="008405F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ff0"/>
    <w:rsid w:val="008F1F86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8F1F8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rsid w:val="008F1F86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15">
    <w:name w:val="Стиль1"/>
    <w:basedOn w:val="a2"/>
    <w:rsid w:val="008F1F86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8F1F86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6">
    <w:name w:val="Body Text First Indent"/>
    <w:basedOn w:val="ad"/>
    <w:link w:val="aff7"/>
    <w:rsid w:val="008F1F8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7">
    <w:name w:val="Красная строка Знак"/>
    <w:basedOn w:val="ae"/>
    <w:link w:val="aff6"/>
    <w:rsid w:val="008F1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page number"/>
    <w:basedOn w:val="a3"/>
    <w:rsid w:val="008F1F86"/>
  </w:style>
  <w:style w:type="paragraph" w:customStyle="1" w:styleId="16">
    <w:name w:val="Основной 1 см"/>
    <w:basedOn w:val="a2"/>
    <w:rsid w:val="008F1F86"/>
    <w:pPr>
      <w:ind w:firstLine="567"/>
      <w:jc w:val="both"/>
    </w:pPr>
    <w:rPr>
      <w:sz w:val="28"/>
      <w:szCs w:val="20"/>
    </w:rPr>
  </w:style>
  <w:style w:type="paragraph" w:customStyle="1" w:styleId="aff9">
    <w:name w:val="Основной б.о."/>
    <w:basedOn w:val="16"/>
    <w:next w:val="16"/>
    <w:rsid w:val="008F1F86"/>
    <w:pPr>
      <w:ind w:firstLine="0"/>
    </w:pPr>
  </w:style>
  <w:style w:type="paragraph" w:styleId="affa">
    <w:name w:val="Document Map"/>
    <w:basedOn w:val="a2"/>
    <w:link w:val="affb"/>
    <w:rsid w:val="008F1F86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3"/>
    <w:link w:val="affa"/>
    <w:rsid w:val="008F1F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Indent 2"/>
    <w:basedOn w:val="a2"/>
    <w:link w:val="26"/>
    <w:uiPriority w:val="99"/>
    <w:rsid w:val="008F1F86"/>
    <w:pPr>
      <w:spacing w:after="120" w:line="480" w:lineRule="auto"/>
      <w:ind w:left="283"/>
      <w:jc w:val="center"/>
    </w:pPr>
    <w:rPr>
      <w:sz w:val="28"/>
      <w:szCs w:val="20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8F1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2"/>
    <w:rsid w:val="008F1F86"/>
    <w:pPr>
      <w:numPr>
        <w:numId w:val="17"/>
      </w:numPr>
      <w:spacing w:line="312" w:lineRule="auto"/>
      <w:jc w:val="both"/>
    </w:pPr>
  </w:style>
  <w:style w:type="character" w:customStyle="1" w:styleId="affc">
    <w:name w:val="a"/>
    <w:rsid w:val="008F1F86"/>
    <w:rPr>
      <w:rFonts w:cs="Times New Roman"/>
    </w:rPr>
  </w:style>
  <w:style w:type="paragraph" w:customStyle="1" w:styleId="35">
    <w:name w:val="Абзац списка3"/>
    <w:basedOn w:val="a2"/>
    <w:rsid w:val="008F1F8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1"/>
    <w:basedOn w:val="a2"/>
    <w:rsid w:val="008637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7">
    <w:name w:val="Style17"/>
    <w:basedOn w:val="a2"/>
    <w:rsid w:val="00974A64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2"/>
    <w:rsid w:val="00974A64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2"/>
    <w:rsid w:val="00974A64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974A6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57164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3"/>
    <w:link w:val="3"/>
    <w:rsid w:val="00D553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0">
    <w:name w:val="Основной текст с отступом 21"/>
    <w:basedOn w:val="a2"/>
    <w:rsid w:val="00D553D7"/>
    <w:pPr>
      <w:ind w:left="284" w:firstLine="284"/>
      <w:jc w:val="both"/>
    </w:pPr>
    <w:rPr>
      <w:rFonts w:ascii="Courier New" w:hAnsi="Courier New"/>
      <w:szCs w:val="20"/>
    </w:rPr>
  </w:style>
  <w:style w:type="paragraph" w:customStyle="1" w:styleId="211">
    <w:name w:val="Основной текст 21"/>
    <w:basedOn w:val="a2"/>
    <w:rsid w:val="00D553D7"/>
    <w:pPr>
      <w:ind w:firstLine="720"/>
    </w:pPr>
    <w:rPr>
      <w:rFonts w:ascii="Courier New" w:hAnsi="Courier New"/>
      <w:szCs w:val="20"/>
    </w:rPr>
  </w:style>
  <w:style w:type="paragraph" w:customStyle="1" w:styleId="311">
    <w:name w:val="Основной текст 31"/>
    <w:basedOn w:val="a2"/>
    <w:rsid w:val="00D553D7"/>
    <w:pPr>
      <w:jc w:val="both"/>
    </w:pPr>
    <w:rPr>
      <w:rFonts w:ascii="Courier New" w:hAnsi="Courier New"/>
      <w:sz w:val="20"/>
      <w:szCs w:val="20"/>
    </w:rPr>
  </w:style>
  <w:style w:type="paragraph" w:customStyle="1" w:styleId="18">
    <w:name w:val="Обычный1"/>
    <w:rsid w:val="00D553D7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41">
    <w:name w:val="Абзац списка4"/>
    <w:basedOn w:val="a2"/>
    <w:rsid w:val="00D553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53D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553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1">
    <w:name w:val="МойСписок"/>
    <w:basedOn w:val="a2"/>
    <w:link w:val="affd"/>
    <w:qFormat/>
    <w:rsid w:val="00D553D7"/>
    <w:pPr>
      <w:widowControl w:val="0"/>
      <w:numPr>
        <w:numId w:val="24"/>
      </w:numPr>
      <w:jc w:val="both"/>
    </w:pPr>
    <w:rPr>
      <w:lang w:bidi="ru-RU"/>
    </w:rPr>
  </w:style>
  <w:style w:type="character" w:customStyle="1" w:styleId="affd">
    <w:name w:val="МойСписок Знак"/>
    <w:link w:val="a1"/>
    <w:rsid w:val="00D553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numbering" w:customStyle="1" w:styleId="19">
    <w:name w:val="Нет списка1"/>
    <w:next w:val="a5"/>
    <w:uiPriority w:val="99"/>
    <w:semiHidden/>
    <w:unhideWhenUsed/>
    <w:rsid w:val="00D553D7"/>
  </w:style>
  <w:style w:type="table" w:customStyle="1" w:styleId="1a">
    <w:name w:val="Сетка таблицы1"/>
    <w:basedOn w:val="a4"/>
    <w:next w:val="afb"/>
    <w:rsid w:val="00D553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2">
    <w:name w:val="List Continue 4"/>
    <w:basedOn w:val="a2"/>
    <w:rsid w:val="00D553D7"/>
    <w:pPr>
      <w:spacing w:after="120"/>
      <w:ind w:left="1132"/>
    </w:pPr>
    <w:rPr>
      <w:sz w:val="20"/>
      <w:szCs w:val="20"/>
    </w:rPr>
  </w:style>
  <w:style w:type="character" w:customStyle="1" w:styleId="apple-style-span">
    <w:name w:val="apple-style-span"/>
    <w:rsid w:val="00D553D7"/>
  </w:style>
  <w:style w:type="numbering" w:customStyle="1" w:styleId="110">
    <w:name w:val="Нет списка11"/>
    <w:next w:val="a5"/>
    <w:uiPriority w:val="99"/>
    <w:semiHidden/>
    <w:unhideWhenUsed/>
    <w:rsid w:val="00D553D7"/>
  </w:style>
  <w:style w:type="character" w:customStyle="1" w:styleId="1b">
    <w:name w:val="Основной текст с отступом Знак1"/>
    <w:uiPriority w:val="99"/>
    <w:semiHidden/>
    <w:rsid w:val="00D553D7"/>
  </w:style>
  <w:style w:type="numbering" w:customStyle="1" w:styleId="111">
    <w:name w:val="Нет списка111"/>
    <w:next w:val="a5"/>
    <w:uiPriority w:val="99"/>
    <w:semiHidden/>
    <w:unhideWhenUsed/>
    <w:rsid w:val="00D553D7"/>
  </w:style>
  <w:style w:type="paragraph" w:styleId="affe">
    <w:name w:val="Normal Indent"/>
    <w:basedOn w:val="a2"/>
    <w:rsid w:val="00D553D7"/>
    <w:pPr>
      <w:autoSpaceDE w:val="0"/>
      <w:autoSpaceDN w:val="0"/>
      <w:ind w:left="794" w:hanging="227"/>
      <w:jc w:val="both"/>
    </w:pPr>
    <w:rPr>
      <w:rFonts w:ascii="Arial" w:hAnsi="Arial" w:cs="Arial"/>
      <w:sz w:val="22"/>
      <w:szCs w:val="22"/>
    </w:rPr>
  </w:style>
  <w:style w:type="numbering" w:customStyle="1" w:styleId="27">
    <w:name w:val="Нет списка2"/>
    <w:next w:val="a5"/>
    <w:semiHidden/>
    <w:unhideWhenUsed/>
    <w:rsid w:val="00D553D7"/>
  </w:style>
  <w:style w:type="paragraph" w:customStyle="1" w:styleId="FR1">
    <w:name w:val="FR1"/>
    <w:rsid w:val="00D553D7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">
    <w:name w:val="Subtitle"/>
    <w:basedOn w:val="a2"/>
    <w:link w:val="afff0"/>
    <w:qFormat/>
    <w:rsid w:val="00D553D7"/>
    <w:pPr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customStyle="1" w:styleId="afff0">
    <w:name w:val="Подзаголовок Знак"/>
    <w:basedOn w:val="a3"/>
    <w:link w:val="afff"/>
    <w:rsid w:val="00D553D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212">
    <w:name w:val="Основной текст 21"/>
    <w:basedOn w:val="a2"/>
    <w:rsid w:val="00D553D7"/>
    <w:rPr>
      <w:b/>
      <w:szCs w:val="20"/>
    </w:rPr>
  </w:style>
  <w:style w:type="paragraph" w:customStyle="1" w:styleId="43">
    <w:name w:val="Абзац списка4"/>
    <w:basedOn w:val="a2"/>
    <w:rsid w:val="00D553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1">
    <w:name w:val="Абзац списка5"/>
    <w:basedOn w:val="a2"/>
    <w:rsid w:val="00D553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36">
    <w:name w:val="Нет списка3"/>
    <w:next w:val="a5"/>
    <w:uiPriority w:val="99"/>
    <w:semiHidden/>
    <w:unhideWhenUsed/>
    <w:rsid w:val="00D553D7"/>
  </w:style>
  <w:style w:type="numbering" w:customStyle="1" w:styleId="120">
    <w:name w:val="Нет списка12"/>
    <w:next w:val="a5"/>
    <w:uiPriority w:val="99"/>
    <w:semiHidden/>
    <w:unhideWhenUsed/>
    <w:rsid w:val="00D553D7"/>
  </w:style>
  <w:style w:type="numbering" w:customStyle="1" w:styleId="1111">
    <w:name w:val="Нет списка1111"/>
    <w:next w:val="a5"/>
    <w:uiPriority w:val="99"/>
    <w:semiHidden/>
    <w:unhideWhenUsed/>
    <w:rsid w:val="00D553D7"/>
  </w:style>
  <w:style w:type="numbering" w:customStyle="1" w:styleId="213">
    <w:name w:val="Нет списка21"/>
    <w:next w:val="a5"/>
    <w:uiPriority w:val="99"/>
    <w:semiHidden/>
    <w:unhideWhenUsed/>
    <w:rsid w:val="00D553D7"/>
  </w:style>
  <w:style w:type="character" w:customStyle="1" w:styleId="afff1">
    <w:name w:val="Неразрешенное упоминание"/>
    <w:uiPriority w:val="99"/>
    <w:semiHidden/>
    <w:unhideWhenUsed/>
    <w:rsid w:val="00D553D7"/>
    <w:rPr>
      <w:color w:val="605E5C"/>
      <w:shd w:val="clear" w:color="auto" w:fill="E1DFDD"/>
    </w:rPr>
  </w:style>
  <w:style w:type="table" w:customStyle="1" w:styleId="28">
    <w:name w:val="Сетка таблицы2"/>
    <w:basedOn w:val="a4"/>
    <w:next w:val="afb"/>
    <w:uiPriority w:val="59"/>
    <w:rsid w:val="00D55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4"/>
    <w:next w:val="afb"/>
    <w:uiPriority w:val="39"/>
    <w:rsid w:val="00D55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553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44">
    <w:name w:val="Нет списка4"/>
    <w:next w:val="a5"/>
    <w:semiHidden/>
    <w:rsid w:val="00D553D7"/>
  </w:style>
  <w:style w:type="table" w:customStyle="1" w:styleId="45">
    <w:name w:val="Сетка таблицы4"/>
    <w:basedOn w:val="a4"/>
    <w:next w:val="afb"/>
    <w:uiPriority w:val="39"/>
    <w:rsid w:val="00D5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2"/>
    <w:rsid w:val="00D553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12">
    <w:name w:val="Сетка таблицы11"/>
    <w:basedOn w:val="a4"/>
    <w:next w:val="afb"/>
    <w:rsid w:val="00D553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5"/>
    <w:uiPriority w:val="99"/>
    <w:semiHidden/>
    <w:unhideWhenUsed/>
    <w:rsid w:val="00D553D7"/>
  </w:style>
  <w:style w:type="table" w:customStyle="1" w:styleId="53">
    <w:name w:val="Сетка таблицы5"/>
    <w:basedOn w:val="a4"/>
    <w:next w:val="afb"/>
    <w:uiPriority w:val="39"/>
    <w:rsid w:val="00D55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5"/>
    <w:uiPriority w:val="99"/>
    <w:semiHidden/>
    <w:unhideWhenUsed/>
    <w:rsid w:val="00D553D7"/>
  </w:style>
  <w:style w:type="numbering" w:customStyle="1" w:styleId="71">
    <w:name w:val="Нет списка7"/>
    <w:next w:val="a5"/>
    <w:semiHidden/>
    <w:rsid w:val="00D553D7"/>
  </w:style>
  <w:style w:type="table" w:customStyle="1" w:styleId="72">
    <w:name w:val="Сетка таблицы7"/>
    <w:basedOn w:val="a4"/>
    <w:next w:val="afb"/>
    <w:rsid w:val="00D5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2"/>
    <w:rsid w:val="006B4AB6"/>
    <w:pPr>
      <w:ind w:left="284" w:firstLine="284"/>
      <w:jc w:val="both"/>
    </w:pPr>
    <w:rPr>
      <w:rFonts w:ascii="Courier New" w:hAnsi="Courier New"/>
      <w:szCs w:val="20"/>
    </w:rPr>
  </w:style>
  <w:style w:type="paragraph" w:customStyle="1" w:styleId="221">
    <w:name w:val="Основной текст 22"/>
    <w:basedOn w:val="a2"/>
    <w:rsid w:val="006B4AB6"/>
    <w:pPr>
      <w:ind w:firstLine="720"/>
    </w:pPr>
    <w:rPr>
      <w:rFonts w:ascii="Courier New" w:hAnsi="Courier New"/>
      <w:szCs w:val="20"/>
    </w:rPr>
  </w:style>
  <w:style w:type="paragraph" w:customStyle="1" w:styleId="320">
    <w:name w:val="Основной текст 32"/>
    <w:basedOn w:val="a2"/>
    <w:rsid w:val="006B4AB6"/>
    <w:pPr>
      <w:jc w:val="both"/>
    </w:pPr>
    <w:rPr>
      <w:rFonts w:ascii="Courier New" w:hAnsi="Courier New"/>
      <w:sz w:val="20"/>
      <w:szCs w:val="20"/>
    </w:rPr>
  </w:style>
  <w:style w:type="paragraph" w:customStyle="1" w:styleId="63">
    <w:name w:val="Абзац списка6"/>
    <w:basedOn w:val="a2"/>
    <w:rsid w:val="006B4A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3">
    <w:name w:val="Знак"/>
    <w:basedOn w:val="a2"/>
    <w:rsid w:val="006B4A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3">
    <w:name w:val="Абзац списка7"/>
    <w:basedOn w:val="a2"/>
    <w:rsid w:val="0068345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81">
    <w:name w:val="Сетка таблицы8"/>
    <w:basedOn w:val="a4"/>
    <w:next w:val="afb"/>
    <w:rsid w:val="00AF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4"/>
    <w:next w:val="afb"/>
    <w:uiPriority w:val="59"/>
    <w:rsid w:val="00AF61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next w:val="afb"/>
    <w:uiPriority w:val="59"/>
    <w:rsid w:val="00AF61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next w:val="afb"/>
    <w:uiPriority w:val="59"/>
    <w:rsid w:val="00AF61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5"/>
    <w:semiHidden/>
    <w:unhideWhenUsed/>
    <w:rsid w:val="00AF61DD"/>
  </w:style>
  <w:style w:type="paragraph" w:customStyle="1" w:styleId="83">
    <w:name w:val="Абзац списка8"/>
    <w:basedOn w:val="a2"/>
    <w:rsid w:val="00AF61D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3">
    <w:name w:val="Заголовок 1 Знак1"/>
    <w:aliases w:val="Знак10 Знак Знак"/>
    <w:uiPriority w:val="99"/>
    <w:rsid w:val="00116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2"/>
    <w:rsid w:val="00116DF0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">
    <w:name w:val="Style2"/>
    <w:basedOn w:val="a2"/>
    <w:rsid w:val="00116DF0"/>
    <w:pPr>
      <w:widowControl w:val="0"/>
      <w:autoSpaceDE w:val="0"/>
      <w:autoSpaceDN w:val="0"/>
      <w:adjustRightInd w:val="0"/>
      <w:jc w:val="both"/>
    </w:pPr>
    <w:rPr>
      <w:rFonts w:eastAsia="Batang"/>
      <w:lang w:eastAsia="ko-KR"/>
    </w:rPr>
  </w:style>
  <w:style w:type="paragraph" w:customStyle="1" w:styleId="Style7">
    <w:name w:val="Style7"/>
    <w:basedOn w:val="a2"/>
    <w:rsid w:val="00116DF0"/>
    <w:pPr>
      <w:widowControl w:val="0"/>
      <w:autoSpaceDE w:val="0"/>
      <w:autoSpaceDN w:val="0"/>
      <w:adjustRightInd w:val="0"/>
      <w:spacing w:line="298" w:lineRule="exact"/>
      <w:ind w:firstLine="720"/>
    </w:pPr>
    <w:rPr>
      <w:rFonts w:eastAsia="Batang"/>
      <w:lang w:eastAsia="ko-KR"/>
    </w:rPr>
  </w:style>
  <w:style w:type="paragraph" w:customStyle="1" w:styleId="Style8">
    <w:name w:val="Style8"/>
    <w:basedOn w:val="a2"/>
    <w:rsid w:val="00116DF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Batang"/>
      <w:lang w:eastAsia="ko-KR"/>
    </w:rPr>
  </w:style>
  <w:style w:type="paragraph" w:customStyle="1" w:styleId="Style12">
    <w:name w:val="Style12"/>
    <w:basedOn w:val="a2"/>
    <w:rsid w:val="00116DF0"/>
    <w:pPr>
      <w:widowControl w:val="0"/>
      <w:autoSpaceDE w:val="0"/>
      <w:autoSpaceDN w:val="0"/>
      <w:adjustRightInd w:val="0"/>
      <w:spacing w:line="276" w:lineRule="exact"/>
      <w:ind w:hanging="163"/>
    </w:pPr>
    <w:rPr>
      <w:rFonts w:eastAsia="Batang"/>
      <w:lang w:eastAsia="ko-KR"/>
    </w:rPr>
  </w:style>
  <w:style w:type="paragraph" w:customStyle="1" w:styleId="Style15">
    <w:name w:val="Style15"/>
    <w:basedOn w:val="a2"/>
    <w:rsid w:val="00116D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Batang"/>
      <w:lang w:eastAsia="ko-KR"/>
    </w:rPr>
  </w:style>
  <w:style w:type="paragraph" w:customStyle="1" w:styleId="Style16">
    <w:name w:val="Style16"/>
    <w:basedOn w:val="a2"/>
    <w:rsid w:val="00116DF0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0">
    <w:name w:val="Style20"/>
    <w:basedOn w:val="a2"/>
    <w:rsid w:val="00116DF0"/>
    <w:pPr>
      <w:widowControl w:val="0"/>
      <w:autoSpaceDE w:val="0"/>
      <w:autoSpaceDN w:val="0"/>
      <w:adjustRightInd w:val="0"/>
      <w:spacing w:line="276" w:lineRule="exact"/>
    </w:pPr>
    <w:rPr>
      <w:rFonts w:eastAsia="Batang"/>
      <w:lang w:eastAsia="ko-KR"/>
    </w:rPr>
  </w:style>
  <w:style w:type="paragraph" w:customStyle="1" w:styleId="Style21">
    <w:name w:val="Style21"/>
    <w:basedOn w:val="a2"/>
    <w:rsid w:val="00116DF0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Batang"/>
      <w:lang w:eastAsia="ko-KR"/>
    </w:rPr>
  </w:style>
  <w:style w:type="paragraph" w:customStyle="1" w:styleId="Style24">
    <w:name w:val="Style24"/>
    <w:basedOn w:val="a2"/>
    <w:rsid w:val="00116DF0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FontStyle32">
    <w:name w:val="Font Style32"/>
    <w:rsid w:val="00116D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116DF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2"/>
    <w:rsid w:val="00116D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9">
    <w:name w:val="Font Style39"/>
    <w:rsid w:val="00116DF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7">
    <w:name w:val="Font Style37"/>
    <w:rsid w:val="00116DF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paragraph" w:customStyle="1" w:styleId="paragraphscxw193721726bcx0">
    <w:name w:val="paragraph scxw193721726 bcx0"/>
    <w:basedOn w:val="a2"/>
    <w:rsid w:val="00116DF0"/>
    <w:pPr>
      <w:spacing w:before="100" w:beforeAutospacing="1" w:after="100" w:afterAutospacing="1"/>
    </w:pPr>
  </w:style>
  <w:style w:type="character" w:customStyle="1" w:styleId="normaltextrunscxw193721726bcx0">
    <w:name w:val="normaltextrun scxw193721726 bcx0"/>
    <w:rsid w:val="00116DF0"/>
    <w:rPr>
      <w:rFonts w:cs="Times New Roman"/>
    </w:rPr>
  </w:style>
  <w:style w:type="character" w:customStyle="1" w:styleId="eopscxw193721726bcx0">
    <w:name w:val="eop scxw193721726 bcx0"/>
    <w:rsid w:val="00116DF0"/>
    <w:rPr>
      <w:rFonts w:cs="Times New Roman"/>
    </w:rPr>
  </w:style>
  <w:style w:type="paragraph" w:customStyle="1" w:styleId="paragraphscxw177766719bcx0">
    <w:name w:val="paragraph scxw177766719 bcx0"/>
    <w:basedOn w:val="a2"/>
    <w:rsid w:val="00116DF0"/>
    <w:pPr>
      <w:spacing w:before="100" w:beforeAutospacing="1" w:after="100" w:afterAutospacing="1"/>
    </w:pPr>
  </w:style>
  <w:style w:type="character" w:customStyle="1" w:styleId="normaltextrunscxw177766719bcx0">
    <w:name w:val="normaltextrun scxw177766719 bcx0"/>
    <w:rsid w:val="00116DF0"/>
    <w:rPr>
      <w:rFonts w:cs="Times New Roman"/>
    </w:rPr>
  </w:style>
  <w:style w:type="character" w:customStyle="1" w:styleId="eopscxw177766719bcx0">
    <w:name w:val="eop scxw177766719 bcx0"/>
    <w:rsid w:val="00116DF0"/>
    <w:rPr>
      <w:rFonts w:cs="Times New Roman"/>
    </w:rPr>
  </w:style>
  <w:style w:type="character" w:customStyle="1" w:styleId="spellingerrorscxw177766719bcx0">
    <w:name w:val="spellingerror scxw177766719 bcx0"/>
    <w:rsid w:val="00116DF0"/>
    <w:rPr>
      <w:rFonts w:cs="Times New Roman"/>
    </w:rPr>
  </w:style>
  <w:style w:type="paragraph" w:customStyle="1" w:styleId="paragraphscxw148437181bcx0">
    <w:name w:val="paragraph scxw148437181 bcx0"/>
    <w:basedOn w:val="a2"/>
    <w:rsid w:val="00116DF0"/>
    <w:pPr>
      <w:spacing w:before="100" w:beforeAutospacing="1" w:after="100" w:afterAutospacing="1"/>
    </w:pPr>
  </w:style>
  <w:style w:type="character" w:customStyle="1" w:styleId="normaltextrunscxw148437181bcx0">
    <w:name w:val="normaltextrun scxw148437181 bcx0"/>
    <w:rsid w:val="00116DF0"/>
    <w:rPr>
      <w:rFonts w:cs="Times New Roman"/>
    </w:rPr>
  </w:style>
  <w:style w:type="character" w:customStyle="1" w:styleId="eopscxw148437181bcx0">
    <w:name w:val="eop scxw148437181 bcx0"/>
    <w:rsid w:val="00116DF0"/>
    <w:rPr>
      <w:rFonts w:cs="Times New Roman"/>
    </w:rPr>
  </w:style>
  <w:style w:type="character" w:customStyle="1" w:styleId="spellingerrorscxw148437181bcx0">
    <w:name w:val="spellingerror scxw148437181 bcx0"/>
    <w:rsid w:val="00116DF0"/>
    <w:rPr>
      <w:rFonts w:cs="Times New Roman"/>
    </w:rPr>
  </w:style>
  <w:style w:type="character" w:customStyle="1" w:styleId="normaltextrunscxw2914597bcx0">
    <w:name w:val="normaltextrun scxw2914597 bcx0"/>
    <w:rsid w:val="00116DF0"/>
    <w:rPr>
      <w:rFonts w:cs="Times New Roman"/>
    </w:rPr>
  </w:style>
  <w:style w:type="character" w:customStyle="1" w:styleId="normaltextrunscxw62326071bcx0">
    <w:name w:val="normaltextrun scxw62326071 bcx0"/>
    <w:rsid w:val="00116DF0"/>
    <w:rPr>
      <w:rFonts w:cs="Times New Roman"/>
    </w:rPr>
  </w:style>
  <w:style w:type="character" w:customStyle="1" w:styleId="eopscxw62326071bcx0">
    <w:name w:val="eop scxw62326071 bcx0"/>
    <w:rsid w:val="00116DF0"/>
    <w:rPr>
      <w:rFonts w:cs="Times New Roman"/>
    </w:rPr>
  </w:style>
  <w:style w:type="paragraph" w:customStyle="1" w:styleId="paragraphscxw26366999bcx0">
    <w:name w:val="paragraph scxw26366999 bcx0"/>
    <w:basedOn w:val="a2"/>
    <w:rsid w:val="00116DF0"/>
    <w:pPr>
      <w:spacing w:before="100" w:beforeAutospacing="1" w:after="100" w:afterAutospacing="1"/>
    </w:pPr>
  </w:style>
  <w:style w:type="character" w:customStyle="1" w:styleId="normaltextrunscxw26366999bcx0">
    <w:name w:val="normaltextrun scxw26366999 bcx0"/>
    <w:rsid w:val="00116DF0"/>
    <w:rPr>
      <w:rFonts w:cs="Times New Roman"/>
    </w:rPr>
  </w:style>
  <w:style w:type="character" w:customStyle="1" w:styleId="eopscxw26366999bcx0">
    <w:name w:val="eop scxw26366999 bcx0"/>
    <w:rsid w:val="00116DF0"/>
    <w:rPr>
      <w:rFonts w:cs="Times New Roman"/>
    </w:rPr>
  </w:style>
  <w:style w:type="character" w:customStyle="1" w:styleId="normaltextrunscxw36452279bcx0">
    <w:name w:val="normaltextrun scxw36452279 bcx0"/>
    <w:rsid w:val="00116DF0"/>
    <w:rPr>
      <w:rFonts w:cs="Times New Roman"/>
    </w:rPr>
  </w:style>
  <w:style w:type="character" w:customStyle="1" w:styleId="eopscxw36452279bcx0">
    <w:name w:val="eop scxw36452279 bcx0"/>
    <w:rsid w:val="00116DF0"/>
    <w:rPr>
      <w:rFonts w:cs="Times New Roman"/>
    </w:rPr>
  </w:style>
  <w:style w:type="paragraph" w:customStyle="1" w:styleId="consplusnormalmailrucssattributepostfix">
    <w:name w:val="consplusnormal_mailru_css_attribute_postfix"/>
    <w:basedOn w:val="a2"/>
    <w:rsid w:val="00116DF0"/>
    <w:pPr>
      <w:spacing w:before="100" w:beforeAutospacing="1" w:after="100" w:afterAutospacing="1"/>
    </w:pPr>
  </w:style>
  <w:style w:type="paragraph" w:customStyle="1" w:styleId="style6mailrucssattributepostfix">
    <w:name w:val="style6_mailru_css_attribute_postfix"/>
    <w:basedOn w:val="a2"/>
    <w:rsid w:val="00116DF0"/>
    <w:pPr>
      <w:spacing w:before="100" w:beforeAutospacing="1" w:after="100" w:afterAutospacing="1"/>
    </w:pPr>
  </w:style>
  <w:style w:type="paragraph" w:customStyle="1" w:styleId="afff4">
    <w:name w:val="Знак"/>
    <w:basedOn w:val="a2"/>
    <w:rsid w:val="00116D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1">
    <w:name w:val="Абзац списка9"/>
    <w:basedOn w:val="a2"/>
    <w:rsid w:val="00116D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11520.html" TargetMode="External"/><Relationship Id="rId18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ovidsp.ovi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ISBN9785970429860.html" TargetMode="External"/><Relationship Id="rId17" Type="http://schemas.openxmlformats.org/officeDocument/2006/relationships/hyperlink" Target="http://www.books-u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rbookshop.ru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5923104539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www.prlib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copu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://ovidsp.ovi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3029-AC12-4E36-AAA1-D0975EB3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13</Pages>
  <Words>7875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118</cp:revision>
  <cp:lastPrinted>2020-11-19T11:45:00Z</cp:lastPrinted>
  <dcterms:created xsi:type="dcterms:W3CDTF">2016-01-25T08:18:00Z</dcterms:created>
  <dcterms:modified xsi:type="dcterms:W3CDTF">2022-04-20T10:44:00Z</dcterms:modified>
</cp:coreProperties>
</file>