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87" w:rsidRPr="00BC5726" w:rsidRDefault="00905887" w:rsidP="00BC57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7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C97B2C" wp14:editId="12874EC2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887" w:rsidRPr="00BC5726" w:rsidRDefault="00905887" w:rsidP="00BC5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BC5726">
        <w:rPr>
          <w:rFonts w:ascii="Times New Roman" w:hAnsi="Times New Roman" w:cs="Times New Roman"/>
          <w:b/>
          <w:sz w:val="14"/>
          <w:szCs w:val="24"/>
        </w:rPr>
        <w:t xml:space="preserve">                                       ФЕДЕРАЛЬНОЕ ГОСУДАРСТВЕННОЕ БЮДЖЕТНОЕ ОБРАЗОВАТЕЛЬНОЕ УЧРЕЖДЕНИЕ ВЫСШЕГО ОБРАЗОВАНИЯ</w:t>
      </w:r>
    </w:p>
    <w:p w:rsidR="00905887" w:rsidRPr="00BC5726" w:rsidRDefault="00905887" w:rsidP="00BC5726">
      <w:pPr>
        <w:pStyle w:val="1"/>
        <w:numPr>
          <w:ilvl w:val="0"/>
          <w:numId w:val="0"/>
        </w:numPr>
        <w:spacing w:before="0" w:after="0"/>
        <w:jc w:val="center"/>
      </w:pPr>
      <w:r w:rsidRPr="00BC5726">
        <w:t xml:space="preserve">                     БАШКИРСКИЙ  ГОСУДАРСТВЕННЫЙ  МЕДИЦИНСКИЙ УНИВЕРСИТЕТ</w:t>
      </w:r>
    </w:p>
    <w:p w:rsidR="00905887" w:rsidRPr="00BC5726" w:rsidRDefault="00905887" w:rsidP="00BC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7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5726">
        <w:rPr>
          <w:rFonts w:ascii="Times New Roman" w:hAnsi="Times New Roman" w:cs="Times New Roman"/>
          <w:b/>
        </w:rPr>
        <w:t>МИНИСТЕРСТВА  ЗДРАВООХРАНЕНИЯ РОССИЙСКОЙ ФЕДЕРАЦИИ</w:t>
      </w:r>
    </w:p>
    <w:p w:rsidR="00905887" w:rsidRPr="00BC5726" w:rsidRDefault="00905887" w:rsidP="00BC5726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5887" w:rsidRPr="00BC5726" w:rsidRDefault="00905887" w:rsidP="00BC5726">
      <w:pPr>
        <w:tabs>
          <w:tab w:val="left" w:pos="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726">
        <w:rPr>
          <w:rFonts w:ascii="Times New Roman" w:hAnsi="Times New Roman" w:cs="Times New Roman"/>
          <w:b/>
          <w:color w:val="000000"/>
          <w:sz w:val="28"/>
          <w:szCs w:val="28"/>
        </w:rPr>
        <w:t>ПЕРЕЧЕНЬ ВОПРОСОВ ДЛЯ ПОДГОТОВКИ</w:t>
      </w:r>
    </w:p>
    <w:p w:rsidR="00905887" w:rsidRPr="00BC5726" w:rsidRDefault="00905887" w:rsidP="00BC5726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57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ГОСУДАРСТВЕННОМУ ЭКЗАМЕНУ</w:t>
      </w:r>
    </w:p>
    <w:p w:rsidR="00905887" w:rsidRPr="00BC5726" w:rsidRDefault="00905887" w:rsidP="00BC5726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05887" w:rsidRPr="00BC5726" w:rsidRDefault="007C042B" w:rsidP="00BC5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7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05887" w:rsidRPr="00BC5726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подготовки </w:t>
      </w:r>
      <w:r w:rsidR="00905887" w:rsidRPr="00BC5726">
        <w:rPr>
          <w:rFonts w:ascii="Times New Roman" w:eastAsia="Calibri" w:hAnsi="Times New Roman" w:cs="Times New Roman"/>
          <w:b/>
          <w:bCs/>
          <w:sz w:val="28"/>
          <w:szCs w:val="28"/>
        </w:rPr>
        <w:t>30.06.01 Фундаментальная медицина</w:t>
      </w:r>
    </w:p>
    <w:p w:rsidR="00905887" w:rsidRPr="00BC5726" w:rsidRDefault="00905887" w:rsidP="00BC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BC5726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  <w:r w:rsidRPr="00BC5726">
        <w:rPr>
          <w:rFonts w:ascii="Times New Roman" w:eastAsiaTheme="minorHAnsi" w:hAnsi="Times New Roman" w:cs="Times New Roman"/>
          <w:b/>
          <w:iCs/>
          <w:sz w:val="28"/>
          <w:szCs w:val="28"/>
        </w:rPr>
        <w:t xml:space="preserve"> 14.03.0</w:t>
      </w:r>
      <w:r w:rsidR="004E078D" w:rsidRPr="00BC5726">
        <w:rPr>
          <w:rFonts w:ascii="Times New Roman" w:eastAsiaTheme="minorHAnsi" w:hAnsi="Times New Roman" w:cs="Times New Roman"/>
          <w:b/>
          <w:iCs/>
          <w:sz w:val="28"/>
          <w:szCs w:val="28"/>
        </w:rPr>
        <w:t>2</w:t>
      </w:r>
      <w:r w:rsidRPr="00BC5726">
        <w:rPr>
          <w:rFonts w:ascii="Times New Roman" w:eastAsiaTheme="minorHAnsi" w:hAnsi="Times New Roman" w:cs="Times New Roman"/>
          <w:b/>
          <w:iCs/>
          <w:sz w:val="28"/>
          <w:szCs w:val="28"/>
        </w:rPr>
        <w:t xml:space="preserve"> Патологическая </w:t>
      </w:r>
      <w:r w:rsidR="007C042B" w:rsidRPr="00BC5726">
        <w:rPr>
          <w:rFonts w:ascii="Times New Roman" w:eastAsiaTheme="minorHAnsi" w:hAnsi="Times New Roman" w:cs="Times New Roman"/>
          <w:b/>
          <w:iCs/>
          <w:sz w:val="28"/>
          <w:szCs w:val="28"/>
        </w:rPr>
        <w:t>анатомия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В чем состоит вклад ученых-медиков в развитие мировой педагогики (П.Ф. Лесгафт, И.М. С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ченов, И.П. Павлов)? Педагогическая деятельность хирурга Н.И. Пирогова.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дидактика? Каковы научные основы процесса обучения (культур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логические, нормативные, психологические, этические, физиологические, информационные)?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В чем заключаются психолого-педагогические компоненты содержания высшего медици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ского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Перечислите и раскройте принципы обучения в контексте решения основополагающих з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дач образования.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Дайте психолого - дидактическую характеристику форм организации учебной деятельн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сти.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Какие классификации методов обучения вам известны? Дайте краткую характеристику м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тодов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обучения.Как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взаимосвязаны методы и приемы обучения?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В чем заключаются теоретические основы интенсификации обучения посредством испол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зования технологий обучения? Предметно-ориентированные, личностно-ориентированные педаг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гические технологии в вузе.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Какие классификации педагогических технологий вам известны? В чем заключается во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можность их применения в практике медицинского вуза?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технологии контекстного обучения, технологии проблемного обуч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ния, технологии модульного обучения. Что представляют собой информационные технологии обучения, кейс-метод?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Что представляют собой средства обучения и контроля как орудия педагогической деятел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ности? Характеристика средств обучения и контроля.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Какие типологии личности студента вам известны? Студент как субъект учебной деятел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ности и самообразования.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Что понимается под педагогической коммуникацией? Сущность, структура педагогическ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го общения; стили и модели педагогического общения. Каковы особенности педагогического 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щения в вузе?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Что представляют собой конфликты в педагогической деятельности? Каковы способы их ра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и предотвращения?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представляет собой воспитание как общественное и педагогическое явление? В чем з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основные противоречия, закономерности и принципы воспитательного пр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цесса.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са и как субъект деятельности? Педагогическое взаимодействие в воспитании?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В чем заключается сущностная характеристика основных методов, средств и форм восп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тания личности?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проведения?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Охарактеризуйте теоретико-методологические основания управления образовательными с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стемами.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Современная государственная политика в области образования. Закон «Об образовании в Ро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Федерации».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Дидактика в системе наук о человеке. Научные основы процесса обучения (культуролог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ческие, нормативные, психологические, этические, физиологические, информационные).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жания, компоненты содержания, подходы к определению содержания.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Образовательный стандарт высшей школы, учебный план, учебная программа как основа 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образовательного процесса в вузе.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как развитие и самоорганизация личности обучаемых.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Лекция как ведущая форма организации образовательного процесса в вузе. Развитие лекц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онной формы в системе вузовского обучения (проблемная лекция, лекция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Классификация методов обучения. Соотношение методов и приемов. Характеристика 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новных методов и приемов в обучении.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Активные методы обучения (не имитационные и имитационные).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Классификации педагогических технологий, возможность их применения в практике мед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цинского вуза. Предметно-ориентированные, личностно-ориентированные педагогические техн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логии в вузе.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Технология контекстного обучения; технология проблемного обучения; кейс-метод; техн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логия модульного обучения; информационные технологии обучения, дистанционное образов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ние.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Понятия средства обучения и контроля как орудия педагогической деятельности. Характ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ристика средств обучения и контроля.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требования к использованию средств обучения.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Студент как субъект учебной деятельности и самообразования. Типологии личности ст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дента.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Конфликты в педагогической деятельности и способы их разрешения и предотвращения. Сп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цифика педагогических конфликтов; способы разрешения конфликтов.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Происхождение воспитания и основные теории, объясняющие этот феномен. Культурол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гические основания воспитательного процесса.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противоречия, закономерности и принципы воспитательного процесса.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как объект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 и как субъект деятел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ности. Педагогическое взаимодействие в воспитании.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воспитания личности. (Базовая культура личности и пути ее форм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рования.)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воспитател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5726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BC5726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BC57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</w:t>
      </w:r>
    </w:p>
    <w:p w:rsidR="00BC5726" w:rsidRPr="00BC5726" w:rsidRDefault="00BC5726" w:rsidP="00BC5726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726">
        <w:rPr>
          <w:rFonts w:ascii="Times New Roman" w:hAnsi="Times New Roman" w:cs="Times New Roman"/>
          <w:color w:val="000000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BC5726" w:rsidRPr="00BC5726" w:rsidRDefault="00BC5726" w:rsidP="00BC5726">
      <w:pPr>
        <w:pStyle w:val="ac"/>
        <w:numPr>
          <w:ilvl w:val="0"/>
          <w:numId w:val="33"/>
        </w:numPr>
        <w:spacing w:after="0"/>
        <w:ind w:left="0" w:firstLine="0"/>
        <w:contextualSpacing/>
        <w:jc w:val="both"/>
      </w:pPr>
      <w:r w:rsidRPr="00BC5726">
        <w:t>Патологическая анатомия: ее содержание, задачи. Значение для медицинской науки и пра</w:t>
      </w:r>
      <w:r w:rsidRPr="00BC5726">
        <w:t>к</w:t>
      </w:r>
      <w:r w:rsidRPr="00BC5726">
        <w:t>тики здравоохранения.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Теоретические основы патологической анатомии, их исторические корни. Диалектическое единство структуры и функции. Клинико-анатомическое и экспериментальное направления с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временной патолог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 xml:space="preserve">ческой анатомии.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История развития патологической анатомии в мире и в России. Ведущие ученые, их заслуги перед наукой и практикой.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Органопатология и нозология. Определение сущности болезней, понятие об их этиологии, патог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 xml:space="preserve">незе и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патоморфозе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Проблема соотношения внешнего и внутреннего факторов в причинной обусловленн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сти болезней.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Методы патологической анатомии. Аутопсия как один из методов изучения сущности б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лезней, клинико-анатомический анализ. Прижизненная морфологическая диагностика: исследов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и операционного материалов, их значимость для динамического изучения боле</w:t>
      </w:r>
      <w:r w:rsidRPr="00BC5726">
        <w:rPr>
          <w:rFonts w:ascii="Times New Roman" w:hAnsi="Times New Roman" w:cs="Times New Roman"/>
          <w:sz w:val="24"/>
          <w:szCs w:val="24"/>
        </w:rPr>
        <w:t>з</w:t>
      </w:r>
      <w:r w:rsidRPr="00BC5726">
        <w:rPr>
          <w:rFonts w:ascii="Times New Roman" w:hAnsi="Times New Roman" w:cs="Times New Roman"/>
          <w:sz w:val="24"/>
          <w:szCs w:val="24"/>
        </w:rPr>
        <w:t>ней и лечебно-диагностического процесса. Цитологическая диагностика. Экспериментальное во</w:t>
      </w:r>
      <w:r w:rsidRPr="00BC5726">
        <w:rPr>
          <w:rFonts w:ascii="Times New Roman" w:hAnsi="Times New Roman" w:cs="Times New Roman"/>
          <w:sz w:val="24"/>
          <w:szCs w:val="24"/>
        </w:rPr>
        <w:t>с</w:t>
      </w:r>
      <w:r w:rsidRPr="00BC5726">
        <w:rPr>
          <w:rFonts w:ascii="Times New Roman" w:hAnsi="Times New Roman" w:cs="Times New Roman"/>
          <w:sz w:val="24"/>
          <w:szCs w:val="24"/>
        </w:rPr>
        <w:t>произвед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ние болезней.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Методы исследования в современной патологической анатомии: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темнопольная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, фазово-контрастная, поляризационная, люминесцентная и электронная микроскопия,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гистохимия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гист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энзимохимия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, иммун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морфология, морфометрия, математический анализ.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Патологоанатомическая служба, принципы ее организации и значение в системе здрав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охранения. Структура патологоанатомической службы Российской Федерации, Республики Ба</w:t>
      </w:r>
      <w:r w:rsidRPr="00BC5726">
        <w:rPr>
          <w:rFonts w:ascii="Times New Roman" w:hAnsi="Times New Roman" w:cs="Times New Roman"/>
          <w:sz w:val="24"/>
          <w:szCs w:val="24"/>
        </w:rPr>
        <w:t>ш</w:t>
      </w:r>
      <w:r w:rsidRPr="00BC5726">
        <w:rPr>
          <w:rFonts w:ascii="Times New Roman" w:hAnsi="Times New Roman" w:cs="Times New Roman"/>
          <w:sz w:val="24"/>
          <w:szCs w:val="24"/>
        </w:rPr>
        <w:t>кортостан и г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рода Уфы.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Морфология повреждения. Смерть клетки – классификация, морфологические проявления. Обрат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мые и необратимые повреждения. Механизмы повреждения клетки.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. Биологическая сущность. Морфологическая характеристика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и отличия ее от таковой при некрозе. Значимость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в физиологических условиях и при различных п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тологических с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стояниях.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Некроз. Причины, механизмы развития, морфологическая характеристика. Клинико-морфологические формы некроза, их характеристика, исходы,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морфогенез.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Дистрофии. Определение, механизмы развития. Классификация.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Паренхиматозные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диспротеинозы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. Этиология,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морфогенез. Клинико-морфологическая х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рактеристика. Методы диагностики,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Системная прогрессирующая дезорганизация соединительной ткани как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следстве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ее д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 xml:space="preserve">струкции: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мукоидное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набухание,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фибриноидное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набухание, гиалиноз. Этиология,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генез. Клин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ко-морфологическая характеристика. Методы диагностики,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Амилоидоз. Этиология,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морфогенез. Клинико-морфологическая характеристика. Методы диагностики,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Липидозы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. Этиология,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морфогенез. Клинико-морфологическая характеристика. М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тоды диагностики, исходы. Жировые изменения миокарда, печени, почек. Приобретенные и вро</w:t>
      </w:r>
      <w:r w:rsidRPr="00BC5726">
        <w:rPr>
          <w:rFonts w:ascii="Times New Roman" w:hAnsi="Times New Roman" w:cs="Times New Roman"/>
          <w:sz w:val="24"/>
          <w:szCs w:val="24"/>
        </w:rPr>
        <w:t>ж</w:t>
      </w:r>
      <w:r w:rsidRPr="00BC5726">
        <w:rPr>
          <w:rFonts w:ascii="Times New Roman" w:hAnsi="Times New Roman" w:cs="Times New Roman"/>
          <w:sz w:val="24"/>
          <w:szCs w:val="24"/>
        </w:rPr>
        <w:t>денные наруш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ния обмена липидов.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Нарушения обмена эндогенных пигментов – виды пигментов, механизмы образования, морфологическая характеристика и методы диагностики, исходы. Нарушения обмена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гемосидер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гемосидероз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гемохроматоз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), билирубина (желтухи). Нарушения обмена липофусцина и мел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нина.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Патологическое обызвествление (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кальциноз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): виды, этиология,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морфогенез, морф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логическая характеристика, диагностика, клинические проявления,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водно-электролитного баланса. Транссудат, водянка полостей, отек головного мозга и легких: клинико-морфологическая характеристика,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- и морфогенез.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Лимфостаз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ли</w:t>
      </w:r>
      <w:r w:rsidRPr="00BC5726">
        <w:rPr>
          <w:rFonts w:ascii="Times New Roman" w:hAnsi="Times New Roman" w:cs="Times New Roman"/>
          <w:sz w:val="24"/>
          <w:szCs w:val="24"/>
        </w:rPr>
        <w:t>м</w:t>
      </w:r>
      <w:r w:rsidRPr="00BC5726">
        <w:rPr>
          <w:rFonts w:ascii="Times New Roman" w:hAnsi="Times New Roman" w:cs="Times New Roman"/>
          <w:sz w:val="24"/>
          <w:szCs w:val="24"/>
        </w:rPr>
        <w:t>федема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Наруш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ния обмена калия.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Классификация расстройств кровообращения. Артериальное и венозное полнокровие. Этиология, патогенез, виды. Морфология изменений внутренних органов при остром и хронич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ском венозном застое.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Ишемия: определение, причины, механизмы развития, морфологическая характеристика, методы диагностики, клиническое значение. Роль коллатерального кровообращения. Острая и хроническая иш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мия.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Шок. Определение, виды, механизмы развития, стадии, морфологическая характеристика.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Внутренняя и внешняя системы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гемокоагуляции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Тромбоз: причины, механизмы формир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 xml:space="preserve">вания тромба, местные и общие факторы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Тромб, его виды, морфологическая характ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ристика. Значение и исходы тромбоза.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Кровотечения и кровоизлияния: причины, виды, механизмы развития. Геморрагический д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атез. Синдром ДВС.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Эмболия: причины, виды, морфологическая характеристика, исходы и значение. Тромбоэ</w:t>
      </w:r>
      <w:r w:rsidRPr="00BC5726">
        <w:rPr>
          <w:rFonts w:ascii="Times New Roman" w:hAnsi="Times New Roman" w:cs="Times New Roman"/>
          <w:sz w:val="24"/>
          <w:szCs w:val="24"/>
        </w:rPr>
        <w:t>м</w:t>
      </w:r>
      <w:r w:rsidRPr="00BC5726">
        <w:rPr>
          <w:rFonts w:ascii="Times New Roman" w:hAnsi="Times New Roman" w:cs="Times New Roman"/>
          <w:sz w:val="24"/>
          <w:szCs w:val="24"/>
        </w:rPr>
        <w:t>болический синдром. Тромбоэмболия легочной артерии.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Инфаркт. Определение, причины, классификация, морфологическая характеристика разных видов. Осложнения,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Понятие и биологическая сущность воспаления. История учения о воспалении. Клинич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ские проявления воспаления (местные и системные). Этиология и патогенез. Медиаторы воспал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ния (плазме</w:t>
      </w:r>
      <w:r w:rsidRPr="00BC5726">
        <w:rPr>
          <w:rFonts w:ascii="Times New Roman" w:hAnsi="Times New Roman" w:cs="Times New Roman"/>
          <w:sz w:val="24"/>
          <w:szCs w:val="24"/>
        </w:rPr>
        <w:t>н</w:t>
      </w:r>
      <w:r w:rsidRPr="00BC5726">
        <w:rPr>
          <w:rFonts w:ascii="Times New Roman" w:hAnsi="Times New Roman" w:cs="Times New Roman"/>
          <w:sz w:val="24"/>
          <w:szCs w:val="24"/>
        </w:rPr>
        <w:t>ные и клеточные). Стадии воспалительного ответа.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Острое воспаление. Этиология и патогенез. Реакции кровеносных сосудов. Экссудация. Виды экссудативного воспаления: морфологическая характеристика,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Хроническое воспаление: этиология, патогенез, клеточные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кОПОПерации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Морфологич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ские особенности, исходы. Гранулематозное воспаление: этиология, патогенез, клинико-морфологические особенности, методы диагностики, клеточная кинетика гранулемы, виды гран</w:t>
      </w:r>
      <w:r w:rsidRPr="00BC5726">
        <w:rPr>
          <w:rFonts w:ascii="Times New Roman" w:hAnsi="Times New Roman" w:cs="Times New Roman"/>
          <w:sz w:val="24"/>
          <w:szCs w:val="24"/>
        </w:rPr>
        <w:t>у</w:t>
      </w:r>
      <w:r w:rsidRPr="00BC5726">
        <w:rPr>
          <w:rFonts w:ascii="Times New Roman" w:hAnsi="Times New Roman" w:cs="Times New Roman"/>
          <w:sz w:val="24"/>
          <w:szCs w:val="24"/>
        </w:rPr>
        <w:t>лем. Гранулемато</w:t>
      </w:r>
      <w:r w:rsidRPr="00BC5726">
        <w:rPr>
          <w:rFonts w:ascii="Times New Roman" w:hAnsi="Times New Roman" w:cs="Times New Roman"/>
          <w:sz w:val="24"/>
          <w:szCs w:val="24"/>
        </w:rPr>
        <w:t>з</w:t>
      </w:r>
      <w:r w:rsidRPr="00BC5726">
        <w:rPr>
          <w:rFonts w:ascii="Times New Roman" w:hAnsi="Times New Roman" w:cs="Times New Roman"/>
          <w:sz w:val="24"/>
          <w:szCs w:val="24"/>
        </w:rPr>
        <w:t>ные заболевания.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Регенерация: определение и биологическая сущность, связь с воспалением. Виды и мех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 xml:space="preserve">низмы регенерации. Кинетика заживления ран. Морфогенез грануляционной ткани и рубца. Роль гуморальных и клеточных факторов. Патологическая регенерация (замедленное заживление,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фи</w:t>
      </w:r>
      <w:r w:rsidRPr="00BC5726">
        <w:rPr>
          <w:rFonts w:ascii="Times New Roman" w:hAnsi="Times New Roman" w:cs="Times New Roman"/>
          <w:sz w:val="24"/>
          <w:szCs w:val="24"/>
        </w:rPr>
        <w:t>б</w:t>
      </w:r>
      <w:r w:rsidRPr="00BC5726">
        <w:rPr>
          <w:rFonts w:ascii="Times New Roman" w:hAnsi="Times New Roman" w:cs="Times New Roman"/>
          <w:sz w:val="24"/>
          <w:szCs w:val="24"/>
        </w:rPr>
        <w:t>роматозы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, келоид), кл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ническое значение.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Реакции гиперчувствительности. Определение, типы, механизмы развития, клинико-морфологическая характеристика.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Аутоиммунизация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и аутоиммунные болезни. Определение, механизмы развития, клинич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ское значение. Роль инфекционных агентов.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Иммунодефициты. Определение, этиология, классификация. Синдром приобретенного и</w:t>
      </w:r>
      <w:r w:rsidRPr="00BC5726">
        <w:rPr>
          <w:rFonts w:ascii="Times New Roman" w:hAnsi="Times New Roman" w:cs="Times New Roman"/>
          <w:sz w:val="24"/>
          <w:szCs w:val="24"/>
        </w:rPr>
        <w:t>м</w:t>
      </w:r>
      <w:r w:rsidRPr="00BC5726">
        <w:rPr>
          <w:rFonts w:ascii="Times New Roman" w:hAnsi="Times New Roman" w:cs="Times New Roman"/>
          <w:sz w:val="24"/>
          <w:szCs w:val="24"/>
        </w:rPr>
        <w:t xml:space="preserve">мунодефицита (СПИД). СПИД-ассоциированные заболевания.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Физиологическая и патологическая адаптация. Фазный характер течения процесса адапт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ции. Виды адаптационных изменений. Гиперплазия, гипертрофия, атрофия, метаплазия: причины, патогенез, клинико-морфологическая характеристика,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Контроль и регуляция клеточной пролиферации. Клеточный цикл. Молекулярные механи</w:t>
      </w:r>
      <w:r w:rsidRPr="00BC5726">
        <w:rPr>
          <w:rFonts w:ascii="Times New Roman" w:hAnsi="Times New Roman" w:cs="Times New Roman"/>
          <w:sz w:val="24"/>
          <w:szCs w:val="24"/>
        </w:rPr>
        <w:t>з</w:t>
      </w:r>
      <w:r w:rsidRPr="00BC5726">
        <w:rPr>
          <w:rFonts w:ascii="Times New Roman" w:hAnsi="Times New Roman" w:cs="Times New Roman"/>
          <w:sz w:val="24"/>
          <w:szCs w:val="24"/>
        </w:rPr>
        <w:t>мы регуляции клеточного роста. Факторы роста и цитокины. Ингибиторы роста.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Опухоли: определение, роль в патологии человека. Факторы риска опухолевого роста. Н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менклатура и принципы классификации. Гистогенез и дифференцировка, основные свойства оп</w:t>
      </w:r>
      <w:r w:rsidRPr="00BC5726">
        <w:rPr>
          <w:rFonts w:ascii="Times New Roman" w:hAnsi="Times New Roman" w:cs="Times New Roman"/>
          <w:sz w:val="24"/>
          <w:szCs w:val="24"/>
        </w:rPr>
        <w:t>у</w:t>
      </w:r>
      <w:r w:rsidRPr="00BC5726">
        <w:rPr>
          <w:rFonts w:ascii="Times New Roman" w:hAnsi="Times New Roman" w:cs="Times New Roman"/>
          <w:sz w:val="24"/>
          <w:szCs w:val="24"/>
        </w:rPr>
        <w:t>холи. Сравнительная характеристика добро- и злокачественных опухолей. Предопухолевые пр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 xml:space="preserve">цессы.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Молекулярные основы онкогенеза. Этиология и патогенез опухолей. Классификация ка</w:t>
      </w:r>
      <w:r w:rsidRPr="00BC5726">
        <w:rPr>
          <w:rFonts w:ascii="Times New Roman" w:hAnsi="Times New Roman" w:cs="Times New Roman"/>
          <w:sz w:val="24"/>
          <w:szCs w:val="24"/>
        </w:rPr>
        <w:t>н</w:t>
      </w:r>
      <w:r w:rsidRPr="00BC5726">
        <w:rPr>
          <w:rFonts w:ascii="Times New Roman" w:hAnsi="Times New Roman" w:cs="Times New Roman"/>
          <w:sz w:val="24"/>
          <w:szCs w:val="24"/>
        </w:rPr>
        <w:t xml:space="preserve">церогенов. Онкогены и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антионкогены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. Механизмы активации онкогенов.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ПротивОПОПухолевый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иммунитет. Иммун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терапия и генная терапия опухолей.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Характеристика опухолевого процесса. Опухолевая прогрессия. Виды роста опухоли. М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тастазирование опухолей: основные закономерности. Вторичные изменения в опухолях. Влияние опухоли на орг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 xml:space="preserve">низм.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Паранеопластические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синдромы.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Современные методы морфологической диагностики опухолей. Значение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иммуногистох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Роль биопсии в ранней диагностике опухолей.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lastRenderedPageBreak/>
        <w:t>Доброкачественные и злокачественные эпителиальные опухоли: гистогенез, классифик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ция, морфологическая характеристика.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Доброкачественные и злокачественные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мезенхимальные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опухоли: гистогенез, классифик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ция, морфологическая характеристика.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Понятие о наследственных, семейных и врожденных заболеваниях. Механизмы развития.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Значение окружающей среды в патологии человека. Заболевания, вызванные физическими и химическими факторами. Хронические лекарственные воздействия. Проблемы рационального п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тания.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Диагноз. Определение понятия. Структура и принципы построения клинического и патол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гоанатомического диагнозов. Основное заболевания, осложнение основного заболевания, сопу</w:t>
      </w:r>
      <w:r w:rsidRPr="00BC5726">
        <w:rPr>
          <w:rFonts w:ascii="Times New Roman" w:hAnsi="Times New Roman" w:cs="Times New Roman"/>
          <w:sz w:val="24"/>
          <w:szCs w:val="24"/>
        </w:rPr>
        <w:t>т</w:t>
      </w:r>
      <w:r w:rsidRPr="00BC5726">
        <w:rPr>
          <w:rFonts w:ascii="Times New Roman" w:hAnsi="Times New Roman" w:cs="Times New Roman"/>
          <w:sz w:val="24"/>
          <w:szCs w:val="24"/>
        </w:rPr>
        <w:t>ствующее заболевание. Комбинированное основное заболевание (фоновые, сочетанные и конк</w:t>
      </w:r>
      <w:r w:rsidRPr="00BC5726">
        <w:rPr>
          <w:rFonts w:ascii="Times New Roman" w:hAnsi="Times New Roman" w:cs="Times New Roman"/>
          <w:sz w:val="24"/>
          <w:szCs w:val="24"/>
        </w:rPr>
        <w:t>у</w:t>
      </w:r>
      <w:r w:rsidRPr="00BC5726">
        <w:rPr>
          <w:rFonts w:ascii="Times New Roman" w:hAnsi="Times New Roman" w:cs="Times New Roman"/>
          <w:sz w:val="24"/>
          <w:szCs w:val="24"/>
        </w:rPr>
        <w:t xml:space="preserve">рирующие заболевания).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Клинико-морфологический эпикриз. Принципы сличения клинического и патологоанат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 xml:space="preserve">мического диагнозов. Расхождение диагнозов: категории, причины.. Значение клинико-анатомических конференций для повышения качества лечебно-диагностического процесса. 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Смерть. Признаки смерти и посмертные изменения. Понятие о внутриутробной, клинич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 xml:space="preserve">ской, биологической смерти. Скоропостижная смерть.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Атеросклероз. Эпидемиология, факторы риска. Современные данные об этиологии и пат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генезе. Морфогенез, строение атеросклеротической бляшки. Органные поражения при атероскл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розе.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Артериальная гипертензия. Эпидемиология, диагностические критерии.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Эссенциальная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г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 xml:space="preserve">пертензия (гипертоническая болезнь) и вторичная (симптоматическая)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гипертнезия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Гипертонич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ская болезнь: факт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ры риска, причины развития, патогенез, морфологические изменения в сосудах и сердце.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Ишемическая болезнь сердца. Определение, эпидемиология, связь с атеросклерозом и г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 xml:space="preserve">пертензией. Этиология и патогенез, факторы риска. Хроническая ишемическая болезнь сердца: клинико-морфологическая характеристика, исходы, осложнения, причины смерти. 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Инфаркт миокарда: причины, классификация, динамика биохимических и морфофункци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нальных изменений в миокарде. Морфология острого, рецидивирующего, повторного инфаркта миокарда. Исходы, осложнения,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Цереброваскулярные заболевания. Инфаркт (ишемический инсульт) головного мозга. Пр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чины, клинико-морфологическая характеристика. Внутричерепные кровоизлияния.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Ревматизм: этиология, классификация,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морфогенез, морфологическая характер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 xml:space="preserve">стика и методы диагностики. Эндокардит, миокардит, перикардит и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панкардит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: классификация, клинико-морфологическая характеристика, осложнения, исходы. Висцеральные поражения при ревм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тизме.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Инфекционный эндокардит: классификация, этиология, патогенез, морфологическая хара</w:t>
      </w:r>
      <w:r w:rsidRPr="00BC5726">
        <w:rPr>
          <w:rFonts w:ascii="Times New Roman" w:hAnsi="Times New Roman" w:cs="Times New Roman"/>
          <w:sz w:val="24"/>
          <w:szCs w:val="24"/>
        </w:rPr>
        <w:t>к</w:t>
      </w:r>
      <w:r w:rsidRPr="00BC5726">
        <w:rPr>
          <w:rFonts w:ascii="Times New Roman" w:hAnsi="Times New Roman" w:cs="Times New Roman"/>
          <w:sz w:val="24"/>
          <w:szCs w:val="24"/>
        </w:rPr>
        <w:t xml:space="preserve">теристика, исходы, осложнения, прогноз. Неинфекционный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тромбоэндокардит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Эндокардит при с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 xml:space="preserve">стемной красной волчанке.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Карциноидный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эндокардит.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Врожденные и приобретенные пороки сердца. Классификация, причины, клинико-морфологическая характеристика. Протезирование клапанов сердца. Осложнения, возникающие при наличии искусственных клапанов.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Болезни миокарда: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, миокардиты. Понятие, классификация, этиология, п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тогенез, клинико-морфологическая характеристика, исходы, осложнения,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Анемии: причины, патогенез, классификация. Клинико-морфологическая характеристика отдел</w:t>
      </w:r>
      <w:r w:rsidRPr="00BC5726">
        <w:rPr>
          <w:rFonts w:ascii="Times New Roman" w:hAnsi="Times New Roman" w:cs="Times New Roman"/>
          <w:sz w:val="24"/>
          <w:szCs w:val="24"/>
        </w:rPr>
        <w:t>ь</w:t>
      </w:r>
      <w:r w:rsidRPr="00BC5726">
        <w:rPr>
          <w:rFonts w:ascii="Times New Roman" w:hAnsi="Times New Roman" w:cs="Times New Roman"/>
          <w:sz w:val="24"/>
          <w:szCs w:val="24"/>
        </w:rPr>
        <w:t>ных видов анемий.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Острые лейкозы: современные методы диагностики, стадии течения, клинико-морфологическая х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 xml:space="preserve">рактеристика, осложнения, причины смерти. Лекарственный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Хронические лейкозы: классификация, методы диагностики, стадии течения, клинико-морфологическая характеристика, осложнения,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Опухоли плазматических клеток: множественная миелома,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плазмоцитома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макроглобул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немия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, болезнь тяжелых цепей Франклина. Современные методы диагностики, клинико-морфологическая характеристика,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Тромбоцитопении и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Клинико-морфологическая характеристика, диагн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 xml:space="preserve">стика.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: классификация, этиология, патогенез, клинико-морфологическая характер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 xml:space="preserve">стика. Синдром диссеминированного внутрисосудистого свертывания крови. 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Заболевания органов лимфоретикулярной системы: болезнь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(лимфогранулем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 xml:space="preserve">тоз) и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неходжкинские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Классификация, клинико-морфологическая характеристика, пр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гноз,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Легочные инфекции: крупозная пневмония, бронхопневмония, интерстициальные пневм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нии. Острый и хронический абсцессы легкого, гангрена легкого. Этиология, патогенез, морфог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 xml:space="preserve">нез, клинико-морфологическая характеристика, исходы, осложнения, причины смерти. Понятие о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нозокомиальной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и</w:t>
      </w:r>
      <w:r w:rsidRPr="00BC5726">
        <w:rPr>
          <w:rFonts w:ascii="Times New Roman" w:hAnsi="Times New Roman" w:cs="Times New Roman"/>
          <w:sz w:val="24"/>
          <w:szCs w:val="24"/>
        </w:rPr>
        <w:t>н</w:t>
      </w:r>
      <w:r w:rsidRPr="00BC5726">
        <w:rPr>
          <w:rFonts w:ascii="Times New Roman" w:hAnsi="Times New Roman" w:cs="Times New Roman"/>
          <w:sz w:val="24"/>
          <w:szCs w:val="24"/>
        </w:rPr>
        <w:t>фекции.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Хронические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обструктивные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заболевания легких. Бронхиальная астма: классификация, этиология, патогенез, клинико-морфологическая характеристика. Хронический бронхит. Бронх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эктатическая болезнь. Эмфизема легких.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Болезни легких сосудистого происхождения: отек легких, респираторный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-синдром взрослых, тромбоэмболия системы легочной артерии, инфаркт легкого. Первичная и вт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ричная легочная гипе</w:t>
      </w:r>
      <w:r w:rsidRPr="00BC5726">
        <w:rPr>
          <w:rFonts w:ascii="Times New Roman" w:hAnsi="Times New Roman" w:cs="Times New Roman"/>
          <w:sz w:val="24"/>
          <w:szCs w:val="24"/>
        </w:rPr>
        <w:t>р</w:t>
      </w:r>
      <w:r w:rsidRPr="00BC5726">
        <w:rPr>
          <w:rFonts w:ascii="Times New Roman" w:hAnsi="Times New Roman" w:cs="Times New Roman"/>
          <w:sz w:val="24"/>
          <w:szCs w:val="24"/>
        </w:rPr>
        <w:t>тензия. Клинико-морфологическая характеристика.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Болезни пищевода: врожденные и приобретенные дивертикулы, эзофагит, пищевод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Барр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Этиология, патогенез, морфологическая характеристика, осложнения. Рак пищевода.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Острый и хронический гастрит. Этиология, патогенез, морфологические формы, осложн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ния, исходы, прогноз.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Язвенная болезнь. Хронические (пептические) язвы разных локализаций. Морфологические особенности хронических язв в периоды обострения и ремиссии. Осложнения, исходы. Острые я</w:t>
      </w:r>
      <w:r w:rsidRPr="00BC5726">
        <w:rPr>
          <w:rFonts w:ascii="Times New Roman" w:hAnsi="Times New Roman" w:cs="Times New Roman"/>
          <w:sz w:val="24"/>
          <w:szCs w:val="24"/>
        </w:rPr>
        <w:t>з</w:t>
      </w:r>
      <w:r w:rsidRPr="00BC5726">
        <w:rPr>
          <w:rFonts w:ascii="Times New Roman" w:hAnsi="Times New Roman" w:cs="Times New Roman"/>
          <w:sz w:val="24"/>
          <w:szCs w:val="24"/>
        </w:rPr>
        <w:t>вы желудка: этиология, патогенез, морфология, исходы.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Опухоли желудка: классификация, морфологическая характеристика, особенности метаст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зирования.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Синдром диареи: определение, основные виды, причины. Инфекционный энтероколит. Некротический энтероколит. Энтероколит, связанный с антибиотикотерапией (псевдомембрано</w:t>
      </w:r>
      <w:r w:rsidRPr="00BC5726">
        <w:rPr>
          <w:rFonts w:ascii="Times New Roman" w:hAnsi="Times New Roman" w:cs="Times New Roman"/>
          <w:sz w:val="24"/>
          <w:szCs w:val="24"/>
        </w:rPr>
        <w:t>з</w:t>
      </w:r>
      <w:r w:rsidRPr="00BC5726">
        <w:rPr>
          <w:rFonts w:ascii="Times New Roman" w:hAnsi="Times New Roman" w:cs="Times New Roman"/>
          <w:sz w:val="24"/>
          <w:szCs w:val="24"/>
        </w:rPr>
        <w:t xml:space="preserve">ный). Заболевания с синдромом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, клинико-морфологическая характеристика.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Аппендицит: этиология, патогенез, классификация, морфологическая характеристика острого и хронического аппендицита, исходы, осложнения,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Идиопатические воспалительные заболевания кишечника: неспецифический язвенный к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 xml:space="preserve">лит, болезнь Крона. Эпидемиология, этиология,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- и морфогенез, морфологическая характер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стика, исходы, осложнения,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Неопухолевые и предопухолевые заболевания кишечника (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гиперплатические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полипы, юв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 xml:space="preserve">нильные полипы, полип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Пейтца-Джигерса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Доброкачественные и злокачественные опухоли: эп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демиология, кла</w:t>
      </w:r>
      <w:r w:rsidRPr="00BC5726">
        <w:rPr>
          <w:rFonts w:ascii="Times New Roman" w:hAnsi="Times New Roman" w:cs="Times New Roman"/>
          <w:sz w:val="24"/>
          <w:szCs w:val="24"/>
        </w:rPr>
        <w:t>с</w:t>
      </w:r>
      <w:r w:rsidRPr="00BC5726">
        <w:rPr>
          <w:rFonts w:ascii="Times New Roman" w:hAnsi="Times New Roman" w:cs="Times New Roman"/>
          <w:sz w:val="24"/>
          <w:szCs w:val="24"/>
        </w:rPr>
        <w:t>сификация, морфологическая х</w:t>
      </w:r>
      <w:bookmarkStart w:id="0" w:name="_GoBack"/>
      <w:bookmarkEnd w:id="0"/>
      <w:r w:rsidRPr="00BC5726">
        <w:rPr>
          <w:rFonts w:ascii="Times New Roman" w:hAnsi="Times New Roman" w:cs="Times New Roman"/>
          <w:sz w:val="24"/>
          <w:szCs w:val="24"/>
        </w:rPr>
        <w:t xml:space="preserve">арактеристика.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Карциноидные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опухоли.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желудочно-кишечного тракта.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Гепатиты: определение, классификация. Острый вирусный гепатит: эпидемиология, эти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логия, патогенез, вирусные маркеры, клинико-морфологическая характеристика, осложнения, и</w:t>
      </w:r>
      <w:r w:rsidRPr="00BC5726">
        <w:rPr>
          <w:rFonts w:ascii="Times New Roman" w:hAnsi="Times New Roman" w:cs="Times New Roman"/>
          <w:sz w:val="24"/>
          <w:szCs w:val="24"/>
        </w:rPr>
        <w:t>с</w:t>
      </w:r>
      <w:r w:rsidRPr="00BC5726">
        <w:rPr>
          <w:rFonts w:ascii="Times New Roman" w:hAnsi="Times New Roman" w:cs="Times New Roman"/>
          <w:sz w:val="24"/>
          <w:szCs w:val="24"/>
        </w:rPr>
        <w:t>ходы. Хронический гепатит: этиология, классификация, морфологическая характеристика, пр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знаки активности, исходы, пр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гноз. Алкогольные поражения печени.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Цирроз печени: этиология, патогенез, клинико-морфологическая характеристика, осложн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ния, исходы, причины смерти. Первичные опухоли печени и метастатические поражения.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Желчнокаменная болезнь. Этиология, патогенез, типы камней. Клинико-морфологическая характ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ристика острого и хронического холецистита. Осложнения, причины смерти. Врожденные аномалии, оп</w:t>
      </w:r>
      <w:r w:rsidRPr="00BC5726">
        <w:rPr>
          <w:rFonts w:ascii="Times New Roman" w:hAnsi="Times New Roman" w:cs="Times New Roman"/>
          <w:sz w:val="24"/>
          <w:szCs w:val="24"/>
        </w:rPr>
        <w:t>у</w:t>
      </w:r>
      <w:r w:rsidRPr="00BC5726">
        <w:rPr>
          <w:rFonts w:ascii="Times New Roman" w:hAnsi="Times New Roman" w:cs="Times New Roman"/>
          <w:sz w:val="24"/>
          <w:szCs w:val="24"/>
        </w:rPr>
        <w:t>холи желчных путей.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Заболевания экзокринной части поджелудочной железы. Панкреатит острый и хронич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ский: этиология, патогенез, клинико-морфологическая характеристика, исходы, осложнения, пр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чины смерти. Оп</w:t>
      </w:r>
      <w:r w:rsidRPr="00BC5726">
        <w:rPr>
          <w:rFonts w:ascii="Times New Roman" w:hAnsi="Times New Roman" w:cs="Times New Roman"/>
          <w:sz w:val="24"/>
          <w:szCs w:val="24"/>
        </w:rPr>
        <w:t>у</w:t>
      </w:r>
      <w:r w:rsidRPr="00BC5726">
        <w:rPr>
          <w:rFonts w:ascii="Times New Roman" w:hAnsi="Times New Roman" w:cs="Times New Roman"/>
          <w:sz w:val="24"/>
          <w:szCs w:val="24"/>
        </w:rPr>
        <w:t>холи поджелудочной железы.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Врожденные аномалии почек. Классификация. Агенезия и гипоплазия почек. Эктопические почки. Подковообразная почка. Клинико-морфологическая характеристика. Кистозные болезни п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чек.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: определение, современная классификация, этиология, патогенез. Ос</w:t>
      </w:r>
      <w:r w:rsidRPr="00BC5726">
        <w:rPr>
          <w:rFonts w:ascii="Times New Roman" w:hAnsi="Times New Roman" w:cs="Times New Roman"/>
          <w:sz w:val="24"/>
          <w:szCs w:val="24"/>
        </w:rPr>
        <w:t>т</w:t>
      </w:r>
      <w:r w:rsidRPr="00BC5726">
        <w:rPr>
          <w:rFonts w:ascii="Times New Roman" w:hAnsi="Times New Roman" w:cs="Times New Roman"/>
          <w:sz w:val="24"/>
          <w:szCs w:val="24"/>
        </w:rPr>
        <w:t xml:space="preserve">рый и подострый (быстропрогрессирующий)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: клинико-морфологическая хара</w:t>
      </w:r>
      <w:r w:rsidRPr="00BC5726">
        <w:rPr>
          <w:rFonts w:ascii="Times New Roman" w:hAnsi="Times New Roman" w:cs="Times New Roman"/>
          <w:sz w:val="24"/>
          <w:szCs w:val="24"/>
        </w:rPr>
        <w:t>к</w:t>
      </w:r>
      <w:r w:rsidRPr="00BC5726">
        <w:rPr>
          <w:rFonts w:ascii="Times New Roman" w:hAnsi="Times New Roman" w:cs="Times New Roman"/>
          <w:sz w:val="24"/>
          <w:szCs w:val="24"/>
        </w:rPr>
        <w:t>теристика, осложн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ния, исходы,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: клинико-морфологическая характеристика, исходы, осложнения, причины смерти. Нефротический синдром. Хроническая почечная недостаточность.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Заболевания почек, связанные с поражением канальцев и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интерстиция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. Классификация. Острый некроз канальцев (некротический нефроз).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Тубулоинтерстициальный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нефрит. Этиология, патогенез, мо</w:t>
      </w:r>
      <w:r w:rsidRPr="00BC5726">
        <w:rPr>
          <w:rFonts w:ascii="Times New Roman" w:hAnsi="Times New Roman" w:cs="Times New Roman"/>
          <w:sz w:val="24"/>
          <w:szCs w:val="24"/>
        </w:rPr>
        <w:t>р</w:t>
      </w:r>
      <w:r w:rsidRPr="00BC5726">
        <w:rPr>
          <w:rFonts w:ascii="Times New Roman" w:hAnsi="Times New Roman" w:cs="Times New Roman"/>
          <w:sz w:val="24"/>
          <w:szCs w:val="24"/>
        </w:rPr>
        <w:t>фологическая характеристика, исходы, осложнения.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Пиелонефрит и инфекции мочевыводящих путей. Определение, классификация, этиолог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ческие и предрасполагающие факторы, пути распространения инфекции, патогенез, клинико-морфологическая х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рактеристика, осложнения, исходы острого и хронического пиелонефрита.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Мочекаменная болезнь. Определение, эпидемиология. Виды камней, механизмы камнео</w:t>
      </w:r>
      <w:r w:rsidRPr="00BC5726">
        <w:rPr>
          <w:rFonts w:ascii="Times New Roman" w:hAnsi="Times New Roman" w:cs="Times New Roman"/>
          <w:sz w:val="24"/>
          <w:szCs w:val="24"/>
        </w:rPr>
        <w:t>б</w:t>
      </w:r>
      <w:r w:rsidRPr="00BC5726">
        <w:rPr>
          <w:rFonts w:ascii="Times New Roman" w:hAnsi="Times New Roman" w:cs="Times New Roman"/>
          <w:sz w:val="24"/>
          <w:szCs w:val="24"/>
        </w:rPr>
        <w:t>разования. Осложнения. Гидронефроз: морфологическая характеристика.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Опухоли почек: классификация, морфологическая характеристика. 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Заболевания предстательной железы. Острый и хронический простатит: этиология, морф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 xml:space="preserve">генез, морфологическая характеристика, осложнения, исходы. Доброкачественная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нодулярная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г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перплазия. Рак предстательной железы.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Заболевания яичек и придатков яичек. Орхит, эпидидимит. Аутоиммунный орхит. Опухоли яичек: классификация, морфологическая характеристика.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Заболевания вульвы, влагалища, шейки матки. Классификация. Воспалительные заболев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ния. Предраковые процессы. Доброкачественные и злокачественные опухоли.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 xml:space="preserve">Патология тела матки.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Аденомиоз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>. Железистая гиперплазия и полипы энд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метрия. Доброкачественные и злокачественные опухоли тела матки. Морфологическая характер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Патология яичников. Кисты яичников: классификация, происхождение и морфологическая характ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ристик. Доброкачественные и злокачественные опухоли.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Заболевания молочной железы. Острый и хронический мастит. Фиброзно-</w:t>
      </w:r>
      <w:proofErr w:type="spellStart"/>
      <w:r w:rsidRPr="00BC5726">
        <w:rPr>
          <w:rFonts w:ascii="Times New Roman" w:hAnsi="Times New Roman" w:cs="Times New Roman"/>
          <w:sz w:val="24"/>
          <w:szCs w:val="24"/>
        </w:rPr>
        <w:t>кистолзная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б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лезнь. Доброкачественные и злокачественные опухоли молочной железы. Классификация, морф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логическая характ</w:t>
      </w:r>
      <w:r w:rsidRPr="00BC5726">
        <w:rPr>
          <w:rFonts w:ascii="Times New Roman" w:hAnsi="Times New Roman" w:cs="Times New Roman"/>
          <w:sz w:val="24"/>
          <w:szCs w:val="24"/>
        </w:rPr>
        <w:t>е</w:t>
      </w:r>
      <w:r w:rsidRPr="00BC5726">
        <w:rPr>
          <w:rFonts w:ascii="Times New Roman" w:hAnsi="Times New Roman" w:cs="Times New Roman"/>
          <w:sz w:val="24"/>
          <w:szCs w:val="24"/>
        </w:rPr>
        <w:t>ристика.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Патология беременности. Спонтанные аборты: эпидемиология, причины, особенности морфологического исследования. Эктопическая беременность: классификация, причины, морф</w:t>
      </w:r>
      <w:r w:rsidRPr="00BC5726">
        <w:rPr>
          <w:rFonts w:ascii="Times New Roman" w:hAnsi="Times New Roman" w:cs="Times New Roman"/>
          <w:sz w:val="24"/>
          <w:szCs w:val="24"/>
        </w:rPr>
        <w:t>о</w:t>
      </w:r>
      <w:r w:rsidRPr="00BC5726">
        <w:rPr>
          <w:rFonts w:ascii="Times New Roman" w:hAnsi="Times New Roman" w:cs="Times New Roman"/>
          <w:sz w:val="24"/>
          <w:szCs w:val="24"/>
        </w:rPr>
        <w:t>логическая диагност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ка, осложнения, исходы, причины смерти.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26">
        <w:rPr>
          <w:rFonts w:ascii="Times New Roman" w:hAnsi="Times New Roman" w:cs="Times New Roman"/>
          <w:sz w:val="24"/>
          <w:szCs w:val="24"/>
        </w:rPr>
        <w:t>Патология плаценты. Инфекционные поражения. Аномалии развития. Нарушения кровоо</w:t>
      </w:r>
      <w:r w:rsidRPr="00BC5726">
        <w:rPr>
          <w:rFonts w:ascii="Times New Roman" w:hAnsi="Times New Roman" w:cs="Times New Roman"/>
          <w:sz w:val="24"/>
          <w:szCs w:val="24"/>
        </w:rPr>
        <w:t>б</w:t>
      </w:r>
      <w:r w:rsidRPr="00BC5726">
        <w:rPr>
          <w:rFonts w:ascii="Times New Roman" w:hAnsi="Times New Roman" w:cs="Times New Roman"/>
          <w:sz w:val="24"/>
          <w:szCs w:val="24"/>
        </w:rPr>
        <w:t>ращения. Этиология, особенности морфогенеза, клиническое значение. Особенности морфолог</w:t>
      </w:r>
      <w:r w:rsidRPr="00BC5726">
        <w:rPr>
          <w:rFonts w:ascii="Times New Roman" w:hAnsi="Times New Roman" w:cs="Times New Roman"/>
          <w:sz w:val="24"/>
          <w:szCs w:val="24"/>
        </w:rPr>
        <w:t>и</w:t>
      </w:r>
      <w:r w:rsidRPr="00BC5726">
        <w:rPr>
          <w:rFonts w:ascii="Times New Roman" w:hAnsi="Times New Roman" w:cs="Times New Roman"/>
          <w:sz w:val="24"/>
          <w:szCs w:val="24"/>
        </w:rPr>
        <w:t>ческого исследов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ния плаценты.</w:t>
      </w:r>
    </w:p>
    <w:p w:rsidR="00BC5726" w:rsidRPr="00BC5726" w:rsidRDefault="00BC5726" w:rsidP="00BC5726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26">
        <w:rPr>
          <w:rFonts w:ascii="Times New Roman" w:hAnsi="Times New Roman" w:cs="Times New Roman"/>
          <w:sz w:val="24"/>
          <w:szCs w:val="24"/>
        </w:rPr>
        <w:t>Трофобластическая</w:t>
      </w:r>
      <w:proofErr w:type="spellEnd"/>
      <w:r w:rsidRPr="00BC5726">
        <w:rPr>
          <w:rFonts w:ascii="Times New Roman" w:hAnsi="Times New Roman" w:cs="Times New Roman"/>
          <w:sz w:val="24"/>
          <w:szCs w:val="24"/>
        </w:rPr>
        <w:t xml:space="preserve"> болезнь. Этиология, патогенез, классификация, морфологическая х</w:t>
      </w:r>
      <w:r w:rsidRPr="00BC5726">
        <w:rPr>
          <w:rFonts w:ascii="Times New Roman" w:hAnsi="Times New Roman" w:cs="Times New Roman"/>
          <w:sz w:val="24"/>
          <w:szCs w:val="24"/>
        </w:rPr>
        <w:t>а</w:t>
      </w:r>
      <w:r w:rsidRPr="00BC5726">
        <w:rPr>
          <w:rFonts w:ascii="Times New Roman" w:hAnsi="Times New Roman" w:cs="Times New Roman"/>
          <w:sz w:val="24"/>
          <w:szCs w:val="24"/>
        </w:rPr>
        <w:t>рактеристика, осложнения, исходы.</w:t>
      </w:r>
    </w:p>
    <w:p w:rsidR="00C479E9" w:rsidRPr="00BC5726" w:rsidRDefault="00C479E9" w:rsidP="00BC5726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</w:p>
    <w:sectPr w:rsidR="00C479E9" w:rsidRPr="00BC5726" w:rsidSect="00A364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0190F"/>
    <w:multiLevelType w:val="hybridMultilevel"/>
    <w:tmpl w:val="0F28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388"/>
    <w:multiLevelType w:val="hybridMultilevel"/>
    <w:tmpl w:val="AC0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D5566"/>
    <w:multiLevelType w:val="hybridMultilevel"/>
    <w:tmpl w:val="D9E6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11FCB"/>
    <w:multiLevelType w:val="hybridMultilevel"/>
    <w:tmpl w:val="AAD2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F08B4"/>
    <w:multiLevelType w:val="singleLevel"/>
    <w:tmpl w:val="CBF4C4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B5A98"/>
    <w:multiLevelType w:val="hybridMultilevel"/>
    <w:tmpl w:val="7A8CB08E"/>
    <w:lvl w:ilvl="0" w:tplc="877657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31E62"/>
    <w:multiLevelType w:val="hybridMultilevel"/>
    <w:tmpl w:val="7C1232D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85368"/>
    <w:multiLevelType w:val="hybridMultilevel"/>
    <w:tmpl w:val="1500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251F"/>
    <w:multiLevelType w:val="hybridMultilevel"/>
    <w:tmpl w:val="876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51D09"/>
    <w:multiLevelType w:val="hybridMultilevel"/>
    <w:tmpl w:val="1C3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  <w:lvlOverride w:ilvl="0">
      <w:startOverride w:val="1"/>
    </w:lvlOverride>
  </w:num>
  <w:num w:numId="28">
    <w:abstractNumId w:val="2"/>
  </w:num>
  <w:num w:numId="29">
    <w:abstractNumId w:val="1"/>
  </w:num>
  <w:num w:numId="30">
    <w:abstractNumId w:val="11"/>
  </w:num>
  <w:num w:numId="31">
    <w:abstractNumId w:val="5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1"/>
    <w:rsid w:val="000404B4"/>
    <w:rsid w:val="000E1E16"/>
    <w:rsid w:val="00130613"/>
    <w:rsid w:val="00173219"/>
    <w:rsid w:val="00183865"/>
    <w:rsid w:val="00223C4F"/>
    <w:rsid w:val="00324202"/>
    <w:rsid w:val="00340429"/>
    <w:rsid w:val="003A1559"/>
    <w:rsid w:val="003A6E74"/>
    <w:rsid w:val="0041260D"/>
    <w:rsid w:val="00446B98"/>
    <w:rsid w:val="00447B5F"/>
    <w:rsid w:val="0047722F"/>
    <w:rsid w:val="004818F3"/>
    <w:rsid w:val="004E078D"/>
    <w:rsid w:val="00583170"/>
    <w:rsid w:val="005C54A5"/>
    <w:rsid w:val="005F2155"/>
    <w:rsid w:val="006B66C2"/>
    <w:rsid w:val="007923D5"/>
    <w:rsid w:val="007C042B"/>
    <w:rsid w:val="007F179F"/>
    <w:rsid w:val="00843F40"/>
    <w:rsid w:val="008A5081"/>
    <w:rsid w:val="00905887"/>
    <w:rsid w:val="009C2406"/>
    <w:rsid w:val="00A33CAA"/>
    <w:rsid w:val="00A36418"/>
    <w:rsid w:val="00A44F31"/>
    <w:rsid w:val="00BC5726"/>
    <w:rsid w:val="00BE4291"/>
    <w:rsid w:val="00C22CDD"/>
    <w:rsid w:val="00C479E9"/>
    <w:rsid w:val="00D10604"/>
    <w:rsid w:val="00DB0D02"/>
    <w:rsid w:val="00DC6111"/>
    <w:rsid w:val="00E30E23"/>
    <w:rsid w:val="00E82A74"/>
    <w:rsid w:val="00E94DB2"/>
    <w:rsid w:val="00E960A2"/>
    <w:rsid w:val="00EA357E"/>
    <w:rsid w:val="00F1668A"/>
    <w:rsid w:val="00F264FB"/>
    <w:rsid w:val="00F7091B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Plain Text"/>
    <w:basedOn w:val="a0"/>
    <w:link w:val="a5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843F40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8">
    <w:name w:val="Normal (Web)"/>
    <w:basedOn w:val="a0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A33CAA"/>
    <w:pPr>
      <w:ind w:left="720"/>
      <w:contextualSpacing/>
    </w:pPr>
  </w:style>
  <w:style w:type="table" w:styleId="aa">
    <w:name w:val="Table Grid"/>
    <w:basedOn w:val="a2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ы в билете"/>
    <w:basedOn w:val="a0"/>
    <w:link w:val="ab"/>
    <w:qFormat/>
    <w:rsid w:val="00173219"/>
    <w:pPr>
      <w:numPr>
        <w:numId w:val="27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опросы в билете Знак"/>
    <w:basedOn w:val="a1"/>
    <w:link w:val="a"/>
    <w:rsid w:val="00173219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0"/>
    <w:link w:val="ad"/>
    <w:rsid w:val="00BC5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BC57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Plain Text"/>
    <w:basedOn w:val="a0"/>
    <w:link w:val="a5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843F40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8">
    <w:name w:val="Normal (Web)"/>
    <w:basedOn w:val="a0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A33CAA"/>
    <w:pPr>
      <w:ind w:left="720"/>
      <w:contextualSpacing/>
    </w:pPr>
  </w:style>
  <w:style w:type="table" w:styleId="aa">
    <w:name w:val="Table Grid"/>
    <w:basedOn w:val="a2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ы в билете"/>
    <w:basedOn w:val="a0"/>
    <w:link w:val="ab"/>
    <w:qFormat/>
    <w:rsid w:val="00173219"/>
    <w:pPr>
      <w:numPr>
        <w:numId w:val="27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опросы в билете Знак"/>
    <w:basedOn w:val="a1"/>
    <w:link w:val="a"/>
    <w:rsid w:val="00173219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0"/>
    <w:link w:val="ad"/>
    <w:rsid w:val="00BC5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BC57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user-bgmu</cp:lastModifiedBy>
  <cp:revision>13</cp:revision>
  <cp:lastPrinted>2015-12-23T08:51:00Z</cp:lastPrinted>
  <dcterms:created xsi:type="dcterms:W3CDTF">2016-06-02T07:56:00Z</dcterms:created>
  <dcterms:modified xsi:type="dcterms:W3CDTF">2019-05-20T13:51:00Z</dcterms:modified>
</cp:coreProperties>
</file>