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7D86" w14:textId="77777777" w:rsidR="00EE6EBB" w:rsidRPr="00276C7A" w:rsidRDefault="00EE6EBB" w:rsidP="00EE6EB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76C7A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6C906B86" w14:textId="77777777" w:rsidR="00EE6EBB" w:rsidRPr="00276C7A" w:rsidRDefault="00EE6EBB" w:rsidP="00EE6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C7A">
        <w:rPr>
          <w:rFonts w:ascii="Times New Roman" w:hAnsi="Times New Roman" w:cs="Times New Roman"/>
          <w:b/>
          <w:bCs/>
          <w:sz w:val="28"/>
          <w:szCs w:val="28"/>
        </w:rPr>
        <w:t>Модули программы «Английский язык для академических целей»</w:t>
      </w:r>
    </w:p>
    <w:p w14:paraId="7B79D874" w14:textId="77777777" w:rsidR="00EE6EBB" w:rsidRPr="00CC5561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Успешная презентация: визуальное оформление, чтение графиков, диаграмм, таблиц, числовых выражений и динамики показателей</w:t>
      </w:r>
    </w:p>
    <w:p w14:paraId="0C71E62F" w14:textId="77777777" w:rsidR="00EE6EBB" w:rsidRPr="00CC5561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Восприятие на слух презентаций и лекций (стенографирование аутентичного материала)</w:t>
      </w:r>
    </w:p>
    <w:p w14:paraId="08985F49" w14:textId="77777777" w:rsidR="00EE6EBB" w:rsidRPr="00CC5561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Чтение научно-публицистических статей (сканирование текста для выделения важной информации по заданному запросу)</w:t>
      </w:r>
    </w:p>
    <w:p w14:paraId="588C2E90" w14:textId="77777777" w:rsidR="00EE6EBB" w:rsidRPr="00CC5561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 xml:space="preserve">Написание научно-публицистического текста: особенности лексики стиля, построение сложносочиненных грамматических конструкций. Правила оформления пунктуации </w:t>
      </w:r>
    </w:p>
    <w:p w14:paraId="14E32940" w14:textId="77777777" w:rsidR="00EE6EBB" w:rsidRPr="00CC5561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Перефразирование текста, корректное авторское цитирование, непрямая речь как инструмент передачи чужой мысли</w:t>
      </w:r>
    </w:p>
    <w:p w14:paraId="69B2350B" w14:textId="77777777" w:rsidR="00EE6EBB" w:rsidRPr="00CC5561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Написание рецензии на статью, оппонирование. Вводные конструкции как элемент анализа</w:t>
      </w:r>
    </w:p>
    <w:p w14:paraId="74A9DB0F" w14:textId="77777777" w:rsidR="00EE6EBB" w:rsidRPr="00CC5561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 xml:space="preserve">Правила составления успешного выступления. Современные приемы (на примере выступлений лекторов </w:t>
      </w:r>
      <w:r w:rsidRPr="00CC5561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CC5561">
        <w:rPr>
          <w:rFonts w:ascii="Times New Roman" w:hAnsi="Times New Roman" w:cs="Times New Roman"/>
          <w:sz w:val="28"/>
          <w:szCs w:val="28"/>
        </w:rPr>
        <w:t>)</w:t>
      </w:r>
    </w:p>
    <w:p w14:paraId="3345B627" w14:textId="77777777" w:rsidR="00EE6EBB" w:rsidRPr="00CC5561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Грамматические особенности научного жанра</w:t>
      </w:r>
    </w:p>
    <w:p w14:paraId="1469B8A2" w14:textId="77777777" w:rsidR="00EE6EBB" w:rsidRPr="00CC5561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Критическое мышление: правила логического построения текстового материала</w:t>
      </w:r>
    </w:p>
    <w:p w14:paraId="36DCD6C0" w14:textId="77777777" w:rsidR="00EE6EBB" w:rsidRDefault="00EE6EBB" w:rsidP="00EE6EBB">
      <w:pPr>
        <w:pStyle w:val="a8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 xml:space="preserve"> Коммуникация в академических целях (деловой этикет разговора)</w:t>
      </w:r>
    </w:p>
    <w:p w14:paraId="51274A8E" w14:textId="77777777" w:rsidR="00EE6EBB" w:rsidRDefault="00EE6EBB" w:rsidP="00EE6EBB">
      <w:pPr>
        <w:rPr>
          <w:rFonts w:ascii="Times New Roman" w:hAnsi="Times New Roman" w:cs="Times New Roman"/>
          <w:sz w:val="28"/>
          <w:szCs w:val="28"/>
        </w:rPr>
      </w:pPr>
    </w:p>
    <w:sectPr w:rsidR="00EE6EBB" w:rsidSect="00355EDE">
      <w:pgSz w:w="11906" w:h="16838"/>
      <w:pgMar w:top="709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7F73"/>
    <w:multiLevelType w:val="hybridMultilevel"/>
    <w:tmpl w:val="2F4A7C70"/>
    <w:lvl w:ilvl="0" w:tplc="C0D8B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2144"/>
    <w:multiLevelType w:val="hybridMultilevel"/>
    <w:tmpl w:val="742A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6C"/>
    <w:rsid w:val="00005FE0"/>
    <w:rsid w:val="00017F0B"/>
    <w:rsid w:val="000371A4"/>
    <w:rsid w:val="0004755F"/>
    <w:rsid w:val="000B72DA"/>
    <w:rsid w:val="000E004B"/>
    <w:rsid w:val="000E4D47"/>
    <w:rsid w:val="0012086C"/>
    <w:rsid w:val="00142610"/>
    <w:rsid w:val="00155E03"/>
    <w:rsid w:val="00182B6E"/>
    <w:rsid w:val="001923F5"/>
    <w:rsid w:val="001951DD"/>
    <w:rsid w:val="001B4137"/>
    <w:rsid w:val="001C0450"/>
    <w:rsid w:val="001C786A"/>
    <w:rsid w:val="001D5B93"/>
    <w:rsid w:val="001D5F13"/>
    <w:rsid w:val="00207B3A"/>
    <w:rsid w:val="002958B9"/>
    <w:rsid w:val="00296959"/>
    <w:rsid w:val="002B7156"/>
    <w:rsid w:val="002F42E9"/>
    <w:rsid w:val="00355EDE"/>
    <w:rsid w:val="003B0FC4"/>
    <w:rsid w:val="003B270E"/>
    <w:rsid w:val="003B4BE2"/>
    <w:rsid w:val="003B7842"/>
    <w:rsid w:val="003D08BB"/>
    <w:rsid w:val="003E7575"/>
    <w:rsid w:val="003F5870"/>
    <w:rsid w:val="003F5ADA"/>
    <w:rsid w:val="00404C72"/>
    <w:rsid w:val="00423348"/>
    <w:rsid w:val="00432E68"/>
    <w:rsid w:val="00436B0C"/>
    <w:rsid w:val="004431FC"/>
    <w:rsid w:val="00443B63"/>
    <w:rsid w:val="00487D29"/>
    <w:rsid w:val="004A12D8"/>
    <w:rsid w:val="004C03F0"/>
    <w:rsid w:val="004C5B75"/>
    <w:rsid w:val="004E52AE"/>
    <w:rsid w:val="0050090E"/>
    <w:rsid w:val="00512CF3"/>
    <w:rsid w:val="005279D0"/>
    <w:rsid w:val="00546B55"/>
    <w:rsid w:val="005470F3"/>
    <w:rsid w:val="0055149F"/>
    <w:rsid w:val="0056090D"/>
    <w:rsid w:val="00571372"/>
    <w:rsid w:val="00574102"/>
    <w:rsid w:val="00580D91"/>
    <w:rsid w:val="005843F1"/>
    <w:rsid w:val="00597ED9"/>
    <w:rsid w:val="005A7FAA"/>
    <w:rsid w:val="005C6216"/>
    <w:rsid w:val="005D6E43"/>
    <w:rsid w:val="005E4E9F"/>
    <w:rsid w:val="00627918"/>
    <w:rsid w:val="00642368"/>
    <w:rsid w:val="00650403"/>
    <w:rsid w:val="00680F39"/>
    <w:rsid w:val="006A61F5"/>
    <w:rsid w:val="006E49EF"/>
    <w:rsid w:val="006F6264"/>
    <w:rsid w:val="00703080"/>
    <w:rsid w:val="007139B1"/>
    <w:rsid w:val="00730B19"/>
    <w:rsid w:val="00735626"/>
    <w:rsid w:val="00744F26"/>
    <w:rsid w:val="0076254B"/>
    <w:rsid w:val="007714A5"/>
    <w:rsid w:val="0077340B"/>
    <w:rsid w:val="00793D36"/>
    <w:rsid w:val="007A0B36"/>
    <w:rsid w:val="007A1E24"/>
    <w:rsid w:val="007A4C2B"/>
    <w:rsid w:val="007B4234"/>
    <w:rsid w:val="007B7BC6"/>
    <w:rsid w:val="007B7C39"/>
    <w:rsid w:val="007C5366"/>
    <w:rsid w:val="007C5AA9"/>
    <w:rsid w:val="007F08CB"/>
    <w:rsid w:val="007F73C3"/>
    <w:rsid w:val="00813B6F"/>
    <w:rsid w:val="0081680D"/>
    <w:rsid w:val="008301C3"/>
    <w:rsid w:val="008378AF"/>
    <w:rsid w:val="008505B5"/>
    <w:rsid w:val="008551E7"/>
    <w:rsid w:val="00857CC8"/>
    <w:rsid w:val="00883579"/>
    <w:rsid w:val="0089618F"/>
    <w:rsid w:val="0089772B"/>
    <w:rsid w:val="0091053A"/>
    <w:rsid w:val="00932C3B"/>
    <w:rsid w:val="00947B57"/>
    <w:rsid w:val="009518CF"/>
    <w:rsid w:val="009645BF"/>
    <w:rsid w:val="00965B6B"/>
    <w:rsid w:val="00976276"/>
    <w:rsid w:val="00990A3A"/>
    <w:rsid w:val="009961E0"/>
    <w:rsid w:val="009968DB"/>
    <w:rsid w:val="009B4FD7"/>
    <w:rsid w:val="009D1081"/>
    <w:rsid w:val="009E0232"/>
    <w:rsid w:val="009E066C"/>
    <w:rsid w:val="00A06AED"/>
    <w:rsid w:val="00A10BB7"/>
    <w:rsid w:val="00A32D65"/>
    <w:rsid w:val="00A371BD"/>
    <w:rsid w:val="00A50BF6"/>
    <w:rsid w:val="00AA6F40"/>
    <w:rsid w:val="00AB7B57"/>
    <w:rsid w:val="00AE2444"/>
    <w:rsid w:val="00B02957"/>
    <w:rsid w:val="00B0531D"/>
    <w:rsid w:val="00B206F8"/>
    <w:rsid w:val="00B946B8"/>
    <w:rsid w:val="00BD5361"/>
    <w:rsid w:val="00BD5C03"/>
    <w:rsid w:val="00C34CF6"/>
    <w:rsid w:val="00C371EC"/>
    <w:rsid w:val="00C53655"/>
    <w:rsid w:val="00C614BF"/>
    <w:rsid w:val="00C90589"/>
    <w:rsid w:val="00CC21BF"/>
    <w:rsid w:val="00CC4481"/>
    <w:rsid w:val="00CD0AB0"/>
    <w:rsid w:val="00CE1574"/>
    <w:rsid w:val="00CE3862"/>
    <w:rsid w:val="00CF15F1"/>
    <w:rsid w:val="00D23C65"/>
    <w:rsid w:val="00D418A8"/>
    <w:rsid w:val="00D46628"/>
    <w:rsid w:val="00D539A7"/>
    <w:rsid w:val="00D55C62"/>
    <w:rsid w:val="00DA3783"/>
    <w:rsid w:val="00DC1058"/>
    <w:rsid w:val="00DD2A5A"/>
    <w:rsid w:val="00DD7F85"/>
    <w:rsid w:val="00DF0B8B"/>
    <w:rsid w:val="00DF5970"/>
    <w:rsid w:val="00E00457"/>
    <w:rsid w:val="00E1406D"/>
    <w:rsid w:val="00E20C14"/>
    <w:rsid w:val="00E20D19"/>
    <w:rsid w:val="00E279F6"/>
    <w:rsid w:val="00E440FD"/>
    <w:rsid w:val="00EB4B76"/>
    <w:rsid w:val="00EC625B"/>
    <w:rsid w:val="00EC790E"/>
    <w:rsid w:val="00EE6EBB"/>
    <w:rsid w:val="00EF2DF7"/>
    <w:rsid w:val="00F07E3F"/>
    <w:rsid w:val="00F23D44"/>
    <w:rsid w:val="00F43A4A"/>
    <w:rsid w:val="00F4474B"/>
    <w:rsid w:val="00F46A8A"/>
    <w:rsid w:val="00F8744F"/>
    <w:rsid w:val="00F95005"/>
    <w:rsid w:val="00FA1E40"/>
    <w:rsid w:val="00FA476C"/>
    <w:rsid w:val="00FB5816"/>
    <w:rsid w:val="00FB74A6"/>
    <w:rsid w:val="00FC0DAC"/>
    <w:rsid w:val="00FD07FF"/>
    <w:rsid w:val="00FE6E75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7333"/>
  <w15:docId w15:val="{D3CB4460-18B3-4C1D-B682-BF62DF93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F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7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AA6F4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436B0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1D5B93"/>
    <w:pPr>
      <w:spacing w:after="0" w:line="240" w:lineRule="auto"/>
    </w:pPr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layoutlayoutsizexllayouttype2panelayoutvertical-fitlayoutborderedlayoutletter">
    <w:name w:val="layout layout_size_xl layout_type_2pane layout_vertical-fit layout_bordered layout_letter"/>
    <w:basedOn w:val="a0"/>
    <w:rsid w:val="007B7C39"/>
  </w:style>
  <w:style w:type="character" w:customStyle="1" w:styleId="10">
    <w:name w:val="Заголовок 1 Знак"/>
    <w:basedOn w:val="a0"/>
    <w:link w:val="1"/>
    <w:uiPriority w:val="9"/>
    <w:rsid w:val="007B7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5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C9B0-420C-4A9A-82C1-D7E319CE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Ишкильдина Лира Наилевна</dc:creator>
  <cp:lastModifiedBy>Проректор по научной работе и цифровой трансформации</cp:lastModifiedBy>
  <cp:revision>2</cp:revision>
  <cp:lastPrinted>2022-05-11T05:29:00Z</cp:lastPrinted>
  <dcterms:created xsi:type="dcterms:W3CDTF">2022-09-14T07:00:00Z</dcterms:created>
  <dcterms:modified xsi:type="dcterms:W3CDTF">2022-09-14T07:00:00Z</dcterms:modified>
</cp:coreProperties>
</file>