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1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-62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 xml:space="preserve">  </w:t>
            </w: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 </w:t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  Вас   перенести   мой   ежегодный   оплачиваемый   отпуск,   утверждённый</w:t>
      </w:r>
    </w:p>
    <w:tbl>
      <w:tblPr>
        <w:tblW w:w="9585" w:type="dxa"/>
        <w:jc w:val="left"/>
        <w:tblInd w:w="1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5"/>
        <w:gridCol w:w="135"/>
        <w:gridCol w:w="1530"/>
        <w:gridCol w:w="281"/>
        <w:gridCol w:w="124"/>
        <w:gridCol w:w="165"/>
        <w:gridCol w:w="795"/>
        <w:gridCol w:w="375"/>
        <w:gridCol w:w="330"/>
        <w:gridCol w:w="570"/>
        <w:gridCol w:w="285"/>
        <w:gridCol w:w="510"/>
        <w:gridCol w:w="345"/>
        <w:gridCol w:w="1725"/>
        <w:gridCol w:w="510"/>
        <w:gridCol w:w="1079"/>
      </w:tblGrid>
      <w:tr>
        <w:trPr>
          <w:trHeight w:val="420" w:hRule="atLeast"/>
          <w:cantSplit w:val="true"/>
        </w:trPr>
        <w:tc>
          <w:tcPr>
            <w:tcW w:w="249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графиком  отпусков на</w:t>
            </w:r>
          </w:p>
        </w:tc>
        <w:tc>
          <w:tcPr>
            <w:tcW w:w="57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070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</w:t>
            </w:r>
            <w:r>
              <w:rPr/>
              <w:t>год в количестве</w:t>
            </w:r>
          </w:p>
        </w:tc>
        <w:tc>
          <w:tcPr>
            <w:tcW w:w="79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070" w:type="dxa"/>
            <w:gridSpan w:val="2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календарных дней</w:t>
            </w:r>
          </w:p>
        </w:tc>
        <w:tc>
          <w:tcPr>
            <w:tcW w:w="510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с</w:t>
            </w:r>
          </w:p>
        </w:tc>
        <w:tc>
          <w:tcPr>
            <w:tcW w:w="10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  <w:cantSplit w:val="true"/>
        </w:trPr>
        <w:tc>
          <w:tcPr>
            <w:tcW w:w="82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4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5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г.</w:t>
            </w:r>
          </w:p>
        </w:tc>
        <w:tc>
          <w:tcPr>
            <w:tcW w:w="330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</w:t>
            </w:r>
          </w:p>
        </w:tc>
        <w:tc>
          <w:tcPr>
            <w:tcW w:w="855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год по</w:t>
            </w:r>
          </w:p>
        </w:tc>
        <w:tc>
          <w:tcPr>
            <w:tcW w:w="3314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9584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360" w:before="0" w:after="0"/>
              <w:ind w:hanging="0" w:left="0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(причина переноса)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vertAlign w:val="superscript"/>
        </w:rPr>
      </w:pPr>
      <w:r>
        <w:rPr>
          <w:rFonts w:cs="Times New Roman" w:ascii="Times New Roman" w:hAnsi="Times New Roman"/>
          <w:sz w:val="28"/>
          <w:vertAlign w:val="superscript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800"/>
        <w:gridCol w:w="120"/>
        <w:gridCol w:w="915"/>
        <w:gridCol w:w="734"/>
        <w:gridCol w:w="1905"/>
      </w:tblGrid>
      <w:tr>
        <w:trPr>
          <w:trHeight w:val="420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 xml:space="preserve">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>должность                                                               подпись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Application>LibreOffice/25.2.3.2$Linux_X86_64 LibreOffice_project/520$Build-2</Application>
  <AppVersion>15.0000</AppVersion>
  <Pages>1</Pages>
  <Words>94</Words>
  <Characters>522</Characters>
  <CharactersWithSpaces>1873</CharactersWithSpaces>
  <Paragraphs>49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2025-11-24T10:06:05Z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