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tabs>
          <w:tab w:val="clear" w:pos="709"/>
          <w:tab w:val="left" w:pos="1134" w:leader="none"/>
        </w:tabs>
        <w:bidi w:val="0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Программа научно-практического мероприятия </w:t>
      </w:r>
    </w:p>
    <w:p>
      <w:pPr>
        <w:pStyle w:val="Normal"/>
        <w:pBdr/>
        <w:tabs>
          <w:tab w:val="clear" w:pos="709"/>
          <w:tab w:val="left" w:pos="1134" w:leader="none"/>
        </w:tabs>
        <w:bidi w:val="0"/>
        <w:ind w:firstLine="709"/>
        <w:jc w:val="center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Международный день ДНК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>
      <w:pPr>
        <w:pStyle w:val="Normal"/>
        <w:pBdr/>
        <w:bidi w:val="0"/>
        <w:jc w:val="center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pBdr/>
        <w:bidi w:val="0"/>
        <w:jc w:val="center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pBdr/>
        <w:bidi w:val="0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Дата проведения</w:t>
      </w:r>
      <w:r>
        <w:rPr>
          <w:rFonts w:ascii="Times New Roman" w:hAnsi="Times New Roman"/>
          <w:color w:val="000000"/>
          <w:sz w:val="28"/>
          <w:szCs w:val="28"/>
        </w:rPr>
        <w:t>: 25.04.2025</w:t>
      </w:r>
    </w:p>
    <w:p>
      <w:pPr>
        <w:pStyle w:val="Normal"/>
        <w:widowControl w:val="false"/>
        <w:pBdr/>
        <w:bidi w:val="0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color w:val="000000"/>
          <w:sz w:val="28"/>
          <w:szCs w:val="28"/>
        </w:rPr>
        <w:t>г. Уфа, ул. Шафиева, 2/5, Институт урологии и клинической онкологии</w:t>
      </w:r>
    </w:p>
    <w:p>
      <w:pPr>
        <w:pStyle w:val="Normal"/>
        <w:widowControl w:val="false"/>
        <w:pBdr/>
        <w:bidi w:val="0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Style w:val="a5"/>
        <w:tblW w:w="9039" w:type="dxa"/>
        <w:jc w:val="left"/>
        <w:tblInd w:w="-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100"/>
        <w:gridCol w:w="7938"/>
      </w:tblGrid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10:00-10:15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Торжественное открытие Мероприятия</w:t>
            </w:r>
          </w:p>
          <w:p>
            <w:pPr>
              <w:pStyle w:val="Normal"/>
              <w:widowControl w:val="false"/>
              <w:pBdr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pBdr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Приветственное слово:</w:t>
            </w:r>
          </w:p>
          <w:p>
            <w:pPr>
              <w:pStyle w:val="Normal"/>
              <w:widowControl w:val="false"/>
              <w:pBdr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Мухамадеев Радмир Радикович – заведующий лабораторией молекулярной генетики.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10:15-11:45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09"/>
                <w:tab w:val="left" w:pos="720" w:leader="none"/>
              </w:tabs>
              <w:bidi w:val="0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«Геном человека: от А до Я» </w:t>
            </w:r>
          </w:p>
          <w:p>
            <w:pPr>
              <w:pStyle w:val="Normal"/>
              <w:widowControl w:val="false"/>
              <w:pBdr/>
              <w:tabs>
                <w:tab w:val="clear" w:pos="709"/>
                <w:tab w:val="left" w:pos="720" w:leader="none"/>
              </w:tabs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Гилязова И.Р., с.н.с. лаборатории молекулярной генетики 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11:45-12:30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bidi w:val="0"/>
              <w:jc w:val="both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Презентация лабораторий Института урологии и клинической онкологии</w:t>
            </w:r>
          </w:p>
          <w:p>
            <w:pPr>
              <w:pStyle w:val="Normal"/>
              <w:widowControl w:val="false"/>
              <w:pBdr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Мухамадеев Р.Р., заведующий лабораторией молекулярной генетики</w:t>
            </w:r>
          </w:p>
          <w:p>
            <w:pPr>
              <w:pStyle w:val="Normal"/>
              <w:widowControl w:val="false"/>
              <w:pBdr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Еникеева К.И., заведующий лабораторией иммунологии</w:t>
            </w:r>
          </w:p>
          <w:p>
            <w:pPr>
              <w:pStyle w:val="Normal"/>
              <w:widowControl w:val="false"/>
              <w:pBdr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 Т.Ч., заведующий лабораторией стволовых клеток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12:30-13:00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bidi w:val="0"/>
              <w:jc w:val="both"/>
              <w:rPr>
                <w:b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Экскурсия по лабораториям Института урологии и клинической онкологии</w:t>
            </w:r>
          </w:p>
          <w:p>
            <w:pPr>
              <w:pStyle w:val="Normal"/>
              <w:widowControl w:val="false"/>
              <w:pBdr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Мухамадеев Р.Р., заведующий лабораторией молекулярной генетики</w:t>
            </w:r>
          </w:p>
          <w:p>
            <w:pPr>
              <w:pStyle w:val="Normal"/>
              <w:widowControl w:val="false"/>
              <w:pBdr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Еникеева К.И., заведующий лабораторией иммунологии</w:t>
            </w:r>
          </w:p>
          <w:p>
            <w:pPr>
              <w:pStyle w:val="Normal"/>
              <w:widowControl w:val="false"/>
              <w:pBdr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 Т.Ч., заведующий лабораторией стволовых клеток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13:00-14:00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bidi w:val="0"/>
              <w:jc w:val="both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Квиз «ДНК-детектив: разгадай код жизни»</w:t>
            </w:r>
          </w:p>
          <w:p>
            <w:pPr>
              <w:pStyle w:val="Normal"/>
              <w:widowControl w:val="false"/>
              <w:pBdr/>
              <w:bidi w:val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Асадуллина Д.Д., м.н.с. лаборатории молекулярной генетики</w:t>
            </w:r>
          </w:p>
        </w:tc>
      </w:tr>
    </w:tbl>
    <w:p>
      <w:pPr>
        <w:pStyle w:val="Normal"/>
        <w:pBdr/>
        <w:bidi w:val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LibreOffice/7.3.7.2$Linux_X86_64 LibreOffice_project/30$Build-2</Application>
  <AppVersion>15.0000</AppVersion>
  <Pages>1</Pages>
  <Words>110</Words>
  <Characters>911</Characters>
  <CharactersWithSpaces>1001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2025-04-23T11:29:39Z</dcterms:created>
  <dc:creator/>
  <dc:description/>
  <dc:language>ru-RU</dc:language>
  <cp:lastModifiedBy/>
  <dcterms:modified xsi:type="dcterms:W3CDTF">2025-04-23T11:32:35Z</dcterms:modified>
  <cp:revision>1</cp:revision>
  <dc:subject/>
  <dc:title/>
</cp:coreProperties>
</file>