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D5" w:rsidRDefault="006E08D5" w:rsidP="007C071D">
      <w:pPr>
        <w:ind w:left="708"/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</w:pPr>
      <w:proofErr w:type="spellStart"/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Проффест</w:t>
      </w:r>
      <w:proofErr w:type="spellEnd"/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. Работа России. Время возможностей — масштабно, ярко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,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 </w:t>
      </w:r>
      <w:r w:rsidR="007C071D"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результа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тивно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2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6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 июня 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на территории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 Арт-квадрат состоялся </w:t>
      </w:r>
      <w:proofErr w:type="spellStart"/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Проффест</w:t>
      </w:r>
      <w:proofErr w:type="spellEnd"/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 — федеральный этап Всероссийской ярмарки трудоустройства «Работа России. Время возможностей», объединивший работодателей, студентов, школьников, соискателей и всех, кто находится в поиске своего профессионального пути.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Более 70 работодателей представили свыше 4000 вакансий.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Организаторами </w:t>
      </w:r>
      <w:r w:rsidR="00F45D3A"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данного мероприятия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 выступ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или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 Министерство семьи, труда и социальной защиты населения Республики Башкортостан, Кадровый центр «Работа России» Республики Башкортостан, АНО ДПО РБ «Учебный центр ГСЗН» и Студенческие отряды Республики Башкортостан.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Заместитель Премьер-министра Правительства Республики Башкортостан — министр спорта Республики Башкортостан Руслан </w:t>
      </w:r>
      <w:proofErr w:type="spellStart"/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Хабибов</w:t>
      </w:r>
      <w:proofErr w:type="spellEnd"/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 отметил, что АРТ квадрат стал </w:t>
      </w:r>
      <w:r w:rsidR="00F45D3A"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прекрасной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 площадкой для проведения </w:t>
      </w:r>
      <w:r w:rsidR="00F45D3A"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фестиваля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, а современный формат позволяет не просто проводить встречи ради формальности, а добиваться реальных результатов: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1E70531" wp14:editId="1CBF2C0C">
                <wp:extent cx="304800" cy="304800"/>
                <wp:effectExtent l="0" t="0" r="0" b="0"/>
                <wp:docPr id="9" name="AutoShape 7" descr="💬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BADF5" id="AutoShape 7" o:spid="_x0000_s1026" alt="💬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ZCRH&#10;Q8ICAADE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«Очень важно делать всё не для галочки, а с эффективностью и конкретным результатом, чтобы жители нашей республики были трудоустроены и занимались любимым делом».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Министр семьи, труда и социальной защиты населения Республики Башкортостан Ольга Кабанова отметила высокий интерес </w:t>
      </w:r>
      <w:r w:rsidR="00F45D3A"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молодого поколения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 к мероприятию: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«Труд действительно крут, когда ты приходишь на работу с душой. Определяйтесь со своим профессиональным путем, идите по нему смело, и пусть у вас всё получится»</w:t>
      </w:r>
      <w:r w:rsidR="00F45D3A"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!</w:t>
      </w:r>
      <w:bookmarkStart w:id="0" w:name="_GoBack"/>
      <w:bookmarkEnd w:id="0"/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В числе почетных гостей мероприятия также приняли участие: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• Светлана Мустафина, председатель Государственного комитета Республики Башкортостан по науке и высшему образованию;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• Кирилл Первов, председатель Государственного комитета Республики Башкортостан по чрезвычайным ситуациям;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• Инесса Косолапова, заместитель министра просвещения Республики Башкортостан;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• </w:t>
      </w:r>
      <w:proofErr w:type="spellStart"/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Искандар</w:t>
      </w:r>
      <w:proofErr w:type="spellEnd"/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Саньяров</w:t>
      </w:r>
      <w:proofErr w:type="spellEnd"/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, заместитель главы Администрации городского округа город Уфа Республики Башкортостан;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• Вероника Изосимова, проректор по учебной работе Башкирского государственного медицинского университета.</w:t>
      </w:r>
    </w:p>
    <w:p w:rsidR="006E08D5" w:rsidRDefault="006E08D5" w:rsidP="007C071D">
      <w:pPr>
        <w:ind w:left="708"/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При участии центра карьеры и трудоустройства в мероприятии были задействованы </w:t>
      </w:r>
      <w:r w:rsidR="007C071D"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350 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студент</w:t>
      </w:r>
      <w:r w:rsidR="007C071D"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ов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: педиатрического, стоматологического, медико-профилактического, фармацевтического, иностранного факультетов, а также студенты института развития образования и медицинского колледжа</w:t>
      </w:r>
      <w:r w:rsidR="007C071D"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 при Университете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.</w:t>
      </w:r>
    </w:p>
    <w:p w:rsidR="0074678A" w:rsidRDefault="006E08D5" w:rsidP="007C071D">
      <w:pPr>
        <w:ind w:left="708"/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Обучающиеся Уни</w:t>
      </w:r>
      <w:r w:rsidR="00FB6BFB"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верситета </w:t>
      </w:r>
      <w:r w:rsidR="0074678A"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активно участвовали</w:t>
      </w:r>
      <w:r w:rsidR="00FB6BFB"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 в мастер-классах, получили консультации от работодателей, перечень вакансий</w:t>
      </w:r>
      <w:r w:rsidR="0074678A"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, приглашения </w:t>
      </w:r>
      <w:r w:rsidR="007C071D"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на работу. </w:t>
      </w:r>
      <w:r w:rsidR="0074678A"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Такие мероприятия дают понимание ребятам, что в них заинтересованы и их ждут будущие работодатели.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 </w:t>
      </w:r>
    </w:p>
    <w:p w:rsidR="00185273" w:rsidRDefault="006E08D5" w:rsidP="007C071D">
      <w:pPr>
        <w:ind w:left="708"/>
      </w:pP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Вместе </w:t>
      </w:r>
      <w:r w:rsidR="007C071D"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 xml:space="preserve">мы 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FFFFFF"/>
        </w:rPr>
        <w:t>создаем новые возможности для профессионального роста и развития кадрового потенциала Республики Башкортостан.</w:t>
      </w:r>
    </w:p>
    <w:sectPr w:rsidR="00185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D5"/>
    <w:rsid w:val="003F0D18"/>
    <w:rsid w:val="006E08D5"/>
    <w:rsid w:val="0074678A"/>
    <w:rsid w:val="007C071D"/>
    <w:rsid w:val="00F25513"/>
    <w:rsid w:val="00F45D3A"/>
    <w:rsid w:val="00FB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60C1"/>
  <w15:chartTrackingRefBased/>
  <w15:docId w15:val="{BB32840D-0B9B-4B71-9C69-C7CC8A91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user-local</dc:creator>
  <cp:keywords/>
  <dc:description/>
  <cp:lastModifiedBy>user-local</cp:lastModifiedBy>
  <cp:revision>2</cp:revision>
  <dcterms:created xsi:type="dcterms:W3CDTF">2026-06-29T04:33:00Z</dcterms:created>
  <dcterms:modified xsi:type="dcterms:W3CDTF">2026-06-29T05:22:00Z</dcterms:modified>
</cp:coreProperties>
</file>