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057A9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057A95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057A9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70987" w:rsidRDefault="004B7F9C" w:rsidP="004B7F9C">
      <w:r>
        <w:t>Специальность</w:t>
      </w:r>
      <w:r>
        <w:tab/>
      </w:r>
      <w:r w:rsidR="00A70987" w:rsidRPr="00A70987">
        <w:t>31.08.24 Судебно-психиатрическая экспертиза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057A95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057A95" w:rsidRPr="005C6C14" w:rsidTr="0050118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Default="00057A9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95" w:rsidRDefault="00057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Реджепкулыева Марина Алексеевна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</w:p>
        </w:tc>
      </w:tr>
      <w:tr w:rsidR="00057A95" w:rsidRPr="005C6C14" w:rsidTr="0050118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Default="00057A9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95" w:rsidRDefault="00057A9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Фаткулина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Артуровна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5" w:rsidRPr="005C6C14" w:rsidRDefault="00057A95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A70987" w:rsidRDefault="002D6014" w:rsidP="00A7098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A70987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57A95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70987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2023-07-03T08:26:00Z</dcterms:modified>
</cp:coreProperties>
</file>