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47C6" w:rsidRPr="000D47C6" w:rsidP="000D47C6" w14:paraId="7FE4358B" w14:textId="77777777">
      <w:pPr>
        <w:bidi w:val="0"/>
        <w:jc w:val="both"/>
        <w:rPr>
          <w:lang w:val="en-US"/>
        </w:rPr>
      </w:pPr>
      <w:r w:rsidRPr="000D47C6">
        <w:rPr>
          <w:rtl w:val="0"/>
          <w:lang w:val="ru"/>
        </w:rPr>
        <w:t>Уважаемый профессор Валентин Павлов</w:t>
      </w:r>
    </w:p>
    <w:p w:rsidR="000D47C6" w:rsidRPr="000D47C6" w:rsidP="000D47C6" w14:paraId="70E70D87" w14:textId="77777777">
      <w:pPr>
        <w:bidi w:val="0"/>
        <w:jc w:val="both"/>
        <w:rPr>
          <w:lang w:val="en-US"/>
        </w:rPr>
      </w:pPr>
      <w:r w:rsidRPr="000D47C6">
        <w:rPr>
          <w:rtl w:val="0"/>
          <w:lang w:val="ru"/>
        </w:rPr>
        <w:t>Ректор Башкирского государственного медицинского университета</w:t>
      </w:r>
    </w:p>
    <w:p w:rsidR="000D47C6" w:rsidRPr="000D47C6" w:rsidP="000D47C6" w14:paraId="6AFEF3F1" w14:textId="77777777">
      <w:pPr>
        <w:bidi w:val="0"/>
        <w:jc w:val="both"/>
        <w:rPr>
          <w:lang w:val="en-US"/>
        </w:rPr>
      </w:pPr>
      <w:r w:rsidRPr="000D47C6">
        <w:rPr>
          <w:rtl w:val="0"/>
          <w:lang w:val="ru"/>
        </w:rPr>
        <w:t>Член-корреспондент Российской академии наук</w:t>
      </w:r>
    </w:p>
    <w:p w:rsidR="000D47C6" w:rsidRPr="000D47C6" w:rsidP="000D47C6" w14:paraId="752E6BBF" w14:textId="597E249F">
      <w:pPr>
        <w:bidi w:val="0"/>
        <w:jc w:val="both"/>
        <w:rPr>
          <w:lang w:val="en-US"/>
        </w:rPr>
      </w:pPr>
      <w:r w:rsidRPr="000D47C6">
        <w:rPr>
          <w:rtl w:val="0"/>
          <w:lang w:val="ru"/>
        </w:rPr>
        <w:t>Позвольте мне выразить свою глубочайшую признательность за любезное послание, которым Вы удостоили церемонию открытия 5-го Международного Конгресса Pharmacy-Updates и 4-й Ежегодной конференции IPharmS. Мы транслировали ваше аудиовизуальное сообщение во всех залах конгресса, чтобы его увидили все участники.</w:t>
      </w:r>
    </w:p>
    <w:p w:rsidR="000D47C6" w:rsidP="000D47C6" w14:paraId="16D38D62" w14:textId="77777777">
      <w:pPr>
        <w:bidi w:val="0"/>
        <w:jc w:val="both"/>
        <w:rPr>
          <w:lang w:val="en-US"/>
        </w:rPr>
      </w:pPr>
      <w:r w:rsidRPr="000D47C6">
        <w:rPr>
          <w:rtl w:val="0"/>
          <w:lang w:val="ru"/>
        </w:rPr>
        <w:t xml:space="preserve">Международный конгресс Pharmacy-Updates является одним из ведущих междисциплинарных конгрессов в области фармации и смежных областях со среднегодовым числом участников около 2500, которые собирают самые последние работы, заявления и дискуссии в различных категориях посредством приглашенных основных спикеров, лекций, непрерывного образования, устных выступлений, стендовых презентаций, дискуссионных групп, секций и семинаров. Раньше, до коронавируса, на конгрессе в большом выставочном зале участникам представлялась продукция многих компаний и отраслей промышленности. 5-й конгресс Pharmacy-Updates в 2022 году принимала 2739 участников в 23 виртуальных залах в течение четырех дней со всеми функциями, кроме выставочного зала, из-за шестой волны Ковида в Иране. Мы были рады получить почти такое же количество представленных статей из международных источников, как и из национальных, в том числе 23 доклада и лекции из Башкирского государственного медицинского университета. </w:t>
      </w:r>
    </w:p>
    <w:p w:rsidR="00A81E36" w:rsidP="000D47C6" w14:paraId="57F7BCFA" w14:textId="4CE3A54B">
      <w:pPr>
        <w:bidi w:val="0"/>
        <w:jc w:val="both"/>
        <w:rPr>
          <w:lang w:val="en-US"/>
        </w:rPr>
      </w:pPr>
      <w:r w:rsidRPr="000D47C6">
        <w:rPr>
          <w:rtl w:val="0"/>
          <w:lang w:val="ru"/>
        </w:rPr>
        <w:t>iPharmS; стенд для международных студентов-фармацевтов - это сеть внеклассных образовательной и исследовательской деятельности студентов-фармацевтов, которая была создана в 2018 году как неправительственная организация студенческим комитетом PSRC. В настоящее время сеть IPharmS состоит из 11 студенческих центров на различных фармацевтических факультетах в Иране и 6 центров для студентов-фармацевтов на международном уровне, ведутся обсуждения с ассоциациями студентов-фармацевтов некоторых других стран, чтобы охватить более 20 центров студентов-фармацевтов по всему миру к концу 2022 года. Члены IPharmS совместно работают над созданием цифровых и нецифровых учебных материалов, семинаров и занятий, групп для устных дискуссий, IFGD, подкастов и радио PharmS, а также организуют и проводят семинары, конференции и конгрессы, включая ежегодную конференцию, на которой каждый из центров IPharmS получает 2-4 часа для представления своих материалов. На 4-й ежегодной конференции IPharmS в 2022 году были представлениы презентации всех 17 активных подразделений, а также студентов вашего университета. Мы с нетерпением ожидаем более тесного и продуктивного сотрудничества в образовательной и научной деятельности наших студентов в ближайшие годы.</w:t>
      </w:r>
    </w:p>
    <w:p w:rsidR="000D47C6" w:rsidP="000D47C6" w14:paraId="72C0551D" w14:textId="77777777">
      <w:pPr>
        <w:bidi w:val="0"/>
        <w:jc w:val="both"/>
        <w:rPr>
          <w:lang w:val="en-US"/>
        </w:rPr>
      </w:pPr>
      <w:r w:rsidRPr="000D47C6">
        <w:rPr>
          <w:rtl w:val="0"/>
          <w:lang w:val="ru"/>
        </w:rPr>
        <w:t xml:space="preserve">Стоит отметить, что отныне Pharmacy-Updates будет проводится в разных странах раз в два года! Это решение принято на основе запросов от разных университетов о проведении этого международного конгресса и использовании возможностей и отличительных черт фармацевтических факультетов и фармаций разных стран. Для нас большая честь, что выставка "Pharmacy-Updates 2023" пройдет в Башкирском государственном медицинском университете в Уфе. Объявления с более подробной информацией будут распространены в ближайшее время. </w:t>
      </w:r>
    </w:p>
    <w:p w:rsidR="000D47C6" w:rsidRPr="000D47C6" w:rsidP="000D47C6" w14:paraId="32BA2601" w14:textId="49290DBF">
      <w:pPr>
        <w:bidi w:val="0"/>
        <w:jc w:val="both"/>
        <w:rPr>
          <w:lang w:val="en-US"/>
        </w:rPr>
      </w:pPr>
      <w:r w:rsidRPr="000D47C6">
        <w:rPr>
          <w:rtl w:val="0"/>
          <w:lang w:val="ru"/>
        </w:rPr>
        <w:t>Мы рады, что 7 презентаций вашего университета на конгрессе в этом году были отмечены различными сертификатами судейской комиссией. Как обычно, все принятые работы в Pharmacy-Updates будут опубликованы в специальном выпуске рецензируемого английского журнала International Pharmacy Acta (IPA).</w:t>
      </w:r>
    </w:p>
    <w:p w:rsidR="000D47C6" w:rsidP="000D47C6" w14:paraId="54490D08" w14:textId="14F70A81">
      <w:pPr>
        <w:bidi w:val="0"/>
        <w:jc w:val="both"/>
        <w:rPr>
          <w:lang w:val="en-US"/>
        </w:rPr>
      </w:pPr>
      <w:r w:rsidRPr="000D47C6">
        <w:rPr>
          <w:rtl w:val="0"/>
          <w:lang w:val="ru"/>
        </w:rPr>
        <w:t>Я хотел бы попросить вас уделить несколько минут, чтобы посмотреть прилагаемое короткое видео о некоторых особенностях Pharmacy-Updates 2022. С надеждой на более тесное сотрудничество в области фармацевтической науки и профессии, я еще раз выражаю уважение и признательность за ваше участие в конгрессе этого года. С нетерпением ждем встречи с вами на Pharmacy-Updates 2023!</w:t>
      </w:r>
    </w:p>
    <w:p w:rsidR="000D47C6" w:rsidP="000D47C6" w14:paraId="4CE0D0D8" w14:textId="7FC7EFC5">
      <w:pPr>
        <w:bidi w:val="0"/>
        <w:jc w:val="both"/>
        <w:rPr>
          <w:lang w:val="en-US"/>
        </w:rPr>
      </w:pPr>
      <w:r>
        <w:rPr>
          <w:rtl w:val="0"/>
          <w:lang w:val="ru"/>
        </w:rPr>
        <w:t xml:space="preserve">Всего самого наилучшего, </w:t>
      </w:r>
    </w:p>
    <w:p w:rsidR="000D47C6" w:rsidRPr="000D47C6" w:rsidP="000D47C6" w14:paraId="645AA0AC" w14:textId="11002038">
      <w:pPr>
        <w:bidi w:val="0"/>
        <w:jc w:val="both"/>
        <w:rPr>
          <w:lang w:val="en-US"/>
        </w:rPr>
      </w:pPr>
      <w:r>
        <w:rPr>
          <w:rtl w:val="0"/>
          <w:lang w:val="ru"/>
        </w:rPr>
        <w:t>Фаршад Х. Ширази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C6"/>
    <w:rsid w:val="000D47C6"/>
    <w:rsid w:val="00A81E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2E94BE-4CB4-4764-9C47-E00DF5EF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</dc:creator>
  <cp:lastModifiedBy>oms</cp:lastModifiedBy>
  <cp:revision>1</cp:revision>
  <dcterms:created xsi:type="dcterms:W3CDTF">2022-03-03T06:30:00Z</dcterms:created>
  <dcterms:modified xsi:type="dcterms:W3CDTF">2022-03-03T06:33:00Z</dcterms:modified>
</cp:coreProperties>
</file>