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4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5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righ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расторгнуть со мной трудовой договор по соглашению сторон на основании </w:t>
      </w:r>
    </w:p>
    <w:tbl>
      <w:tblPr>
        <w:tblW w:w="9645" w:type="dxa"/>
        <w:jc w:val="left"/>
        <w:tblInd w:w="-53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616"/>
        <w:gridCol w:w="795"/>
        <w:gridCol w:w="213"/>
        <w:gridCol w:w="390"/>
        <w:gridCol w:w="425"/>
        <w:gridCol w:w="163"/>
        <w:gridCol w:w="589"/>
        <w:gridCol w:w="171"/>
        <w:gridCol w:w="827"/>
        <w:gridCol w:w="180"/>
        <w:gridCol w:w="131"/>
        <w:gridCol w:w="739"/>
        <w:gridCol w:w="405"/>
      </w:tblGrid>
      <w:tr>
        <w:trPr>
          <w:trHeight w:val="450" w:hRule="atLeast"/>
          <w:cantSplit w:val="true"/>
        </w:trPr>
        <w:tc>
          <w:tcPr>
            <w:tcW w:w="6014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Cs w:val="24"/>
              </w:rPr>
            </w:pPr>
            <w:r>
              <w:rPr>
                <w:b w:val="false"/>
                <w:bCs w:val="false"/>
                <w:iCs/>
                <w:szCs w:val="24"/>
              </w:rPr>
              <w:t>п. 1 ч. 1 ст. 77 Трудового кодекса Российской Федерации</w:t>
            </w:r>
          </w:p>
        </w:tc>
        <w:tc>
          <w:tcPr>
            <w:tcW w:w="42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Cs w:val="24"/>
              </w:rPr>
            </w:pPr>
            <w:r>
              <w:rPr>
                <w:b w:val="false"/>
                <w:bCs w:val="false"/>
                <w:iCs/>
                <w:szCs w:val="24"/>
              </w:rPr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7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Cs w:val="24"/>
              </w:rPr>
            </w:pPr>
            <w:r>
              <w:rPr>
                <w:b w:val="false"/>
                <w:bCs w:val="false"/>
                <w:iCs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</w:t>
            </w:r>
          </w:p>
        </w:tc>
      </w:tr>
      <w:tr>
        <w:trPr>
          <w:trHeight w:val="450" w:hRule="atLeast"/>
          <w:cantSplit w:val="true"/>
        </w:trPr>
        <w:tc>
          <w:tcPr>
            <w:tcW w:w="4616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              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>Последним рабочим днем считать</w:t>
            </w:r>
          </w:p>
        </w:tc>
        <w:tc>
          <w:tcPr>
            <w:tcW w:w="79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213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7" w:type="dxa"/>
            <w:gridSpan w:val="4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7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138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144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ab/>
        <w:tab/>
        <w:tab/>
        <w:tab/>
        <w:tab/>
        <w:tab/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       </w:t>
      </w:r>
    </w:p>
    <w:tbl>
      <w:tblPr>
        <w:tblW w:w="6210" w:type="dxa"/>
        <w:jc w:val="left"/>
        <w:tblInd w:w="336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  <w:r>
        <w:rPr>
          <w:rFonts w:cs="Times New Roman" w:ascii="Times New Roman" w:hAnsi="Times New Roman"/>
          <w:sz w:val="24"/>
          <w:szCs w:val="28"/>
          <w:vertAlign w:val="superscript"/>
        </w:rPr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  <w:t xml:space="preserve">  </w:t>
      </w:r>
      <w:r>
        <w:rPr>
          <w:b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left="-62"/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 подпись                                             И. О. Фамилия</w:t>
      </w:r>
      <w:r>
        <w:rPr>
          <w:sz w:val="28"/>
          <w:szCs w:val="28"/>
          <w:vertAlign w:val="superscript"/>
          <w:lang w:eastAsia="en-US"/>
        </w:rPr>
        <w:t xml:space="preserve">           </w:t>
      </w:r>
      <w:r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Application>LibreOffice/25.2.3.2$Linux_X86_64 LibreOffice_project/520$Build-2</Application>
  <AppVersion>15.0000</AppVersion>
  <Pages>1</Pages>
  <Words>100</Words>
  <Characters>533</Characters>
  <CharactersWithSpaces>1792</CharactersWithSpaces>
  <Paragraphs>43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2025-10-31T15:13:39Z</cp:lastPrinted>
  <dcterms:modified xsi:type="dcterms:W3CDTF">2025-11-24T12:53:37Z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