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D6" w:rsidRDefault="00D375D6" w:rsidP="00D375D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16.2. Основные сведения о программе</w:t>
      </w:r>
    </w:p>
    <w:p w:rsidR="00D375D6" w:rsidRDefault="00D375D6" w:rsidP="00D3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5D6" w:rsidRDefault="00D375D6" w:rsidP="00D3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программе предназначены для размещения материалов на сайте ИПО БГМУ и в других информационных источниках с целью информирования потенциальных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продвижения программы на рынке образовательных услуг.</w:t>
      </w:r>
    </w:p>
    <w:p w:rsidR="00D375D6" w:rsidRDefault="00D375D6" w:rsidP="00D3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313"/>
        <w:gridCol w:w="5595"/>
      </w:tblGrid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Обозначенные поля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Поля для заполнения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 w:rsidP="00D040F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F21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bookmarkStart w:id="0" w:name="_GoBack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="00D375D6">
              <w:rPr>
                <w:rFonts w:ascii="Times New Roman" w:hAnsi="Times New Roman"/>
                <w:sz w:val="20"/>
                <w:szCs w:val="20"/>
                <w:lang w:eastAsia="en-US"/>
              </w:rPr>
              <w:t>казание медицинской помощи при ЧС</w:t>
            </w:r>
            <w:bookmarkEnd w:id="0"/>
            <w:r w:rsidR="00D375D6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 w:rsidP="00D040F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Объем программы 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аудиторных часов)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 часа (18 ЗЕ)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 w:rsidP="00D040F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 часа в день, 6 дней в неделю, продолжительность обучения 6 дней, 1 неделя, 0,25 месяца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 w:rsidP="00D040F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отрывом от работы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 частичным отрывом от работы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 w:rsidP="00D040F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частичным отрывом от работы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 w:rsidP="00D040F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выдаваемого документа после завершения обучения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Удостоверение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 w:rsidP="00D040F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обучению приглашаются сотрудники ДПС, водители, пожарные, спасатели и специалисты других организаций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 w:rsidP="00D040F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Категории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Лица первого контакта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 w:rsidP="00D040F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Структурное подразделение академии,                                   реализующее программу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Кафедра скорой помощи и медицины катастроф с курсами термической травмы и трансфузиологии ГБОУ ВПО ИПО БГМУ МЗ РФ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 w:rsidP="00D040F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Контакты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Г.Уфа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-75 ул. Блюхера 3 тел. 8 (3472)35-75-76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 w:rsidP="00D040F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Предполагаемый период начала обучения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Согласно заявки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 и формирования группы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 w:rsidP="00D040F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Основной преподавательский состав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Кунафин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М.С. профессор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зав. кафедрой</w:t>
            </w:r>
          </w:p>
          <w:p w:rsidR="00D375D6" w:rsidRDefault="00D375D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Хунафин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С.Н. профессор кафедры</w:t>
            </w:r>
          </w:p>
          <w:p w:rsidR="00D375D6" w:rsidRDefault="00D375D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Власов А.Ф. доцент кафедры</w:t>
            </w:r>
          </w:p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Абдуллина Г.А. доцент кафедры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 w:rsidP="00D040F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Аннотация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Основным в подготовке настоящей программы является необходимость обучения лиц первого контакта: сотрудников ДПС, пожарных, спасателей, водителей и работников других организаций по оказанию первой помощи в ЧС и критических ситуациях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D375D6" w:rsidRDefault="00D375D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Цель и задачи программы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Задачи:</w:t>
            </w:r>
          </w:p>
          <w:p w:rsidR="00D375D6" w:rsidRDefault="00D375D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 углубление теоретических знаний слушателей о причинах возникновения стихийных бедствий, техногенных катастроф</w:t>
            </w:r>
          </w:p>
          <w:p w:rsidR="00D375D6" w:rsidRDefault="00D375D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 изучение нормативных документов по медицине катастроф и ДТП</w:t>
            </w:r>
          </w:p>
          <w:p w:rsidR="00D375D6" w:rsidRDefault="00D375D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в) знание основных принципов организации ликвидации медицинских последствий ЧС.</w:t>
            </w:r>
          </w:p>
          <w:p w:rsidR="00D375D6" w:rsidRDefault="00D375D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д) освоение слушателями практических навыков и умений, входящих в понятие первой помощи пострадавшим в ЧС.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Разделы (темы) учебного плана программы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1.Медицина катастроф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включает сведения о возникновении аварий и катастроф, поражающих факторах средств массового поражения, принципах организации ликвидации медицинских последствий ЧС на этапах медицинской эвакуации.</w:t>
            </w:r>
          </w:p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375D6" w:rsidRDefault="00D375D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Хирургия и травматология содержит информацию об оказании первой помощи при травмах, ранениях, воздействии термической травмы, кровотечениях.   </w:t>
            </w:r>
          </w:p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375D6" w:rsidRDefault="00D37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3.Сердечная и легочная реанимация представлена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обучающим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симуляционным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курсом, который посвящен освоению обучающимися практических навыков и умений по проведению реанимационных пособий пострадавшим в ЧС на манекенах и симуляторе.</w:t>
            </w:r>
          </w:p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Первая помощь пострадавшим при отравлениях, поражении электротоком, утоплении, повешении.                                                 5. Первая помощь при угрожающих жизни состояниях терапевтического профиля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синкопальные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состояния, комы, коллапс)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Уникальность программы, ее отличительные особенности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преимущества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Уникальность настоящей программы заключается в том, что  кроме теоретической подготовки оказания неотложной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помощи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нестандартных ситуациях обучающиеся  имеют возможность отработать практические навыки  оказания неотложной помощи вне стен стационара 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симуляционном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классе кафедры под руководством опытных педагогов.</w:t>
            </w:r>
          </w:p>
        </w:tc>
      </w:tr>
      <w:tr w:rsidR="00D375D6" w:rsidTr="00D375D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Дополнительные сведения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D6" w:rsidRDefault="00D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375D6" w:rsidRDefault="00D375D6" w:rsidP="00D3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75D6" w:rsidRDefault="00D375D6" w:rsidP="00D3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5D6" w:rsidRDefault="00D375D6" w:rsidP="00D375D6">
      <w:pPr>
        <w:pStyle w:val="a3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22B7" w:rsidRDefault="009C22B7"/>
    <w:sectPr w:rsidR="009C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5D6"/>
    <w:rsid w:val="009C22B7"/>
    <w:rsid w:val="00D375D6"/>
    <w:rsid w:val="00F2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D37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User.bgmu</cp:lastModifiedBy>
  <cp:revision>4</cp:revision>
  <dcterms:created xsi:type="dcterms:W3CDTF">2016-04-25T09:13:00Z</dcterms:created>
  <dcterms:modified xsi:type="dcterms:W3CDTF">2016-04-25T12:15:00Z</dcterms:modified>
</cp:coreProperties>
</file>