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5"/>
        <w:gridCol w:w="710"/>
        <w:gridCol w:w="141"/>
        <w:gridCol w:w="1133"/>
        <w:gridCol w:w="142"/>
        <w:gridCol w:w="426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/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91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/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6"/>
                <w:szCs w:val="26"/>
              </w:rPr>
            </w:pPr>
            <w:r>
              <w:rPr>
                <w:b w:val="false"/>
                <w:bCs w:val="false"/>
                <w:iCs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отчество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проживания, индекс, телефон</w:t>
            </w:r>
          </w:p>
        </w:tc>
      </w:tr>
      <w:tr>
        <w:trPr>
          <w:cantSplit w:val="true"/>
        </w:trPr>
        <w:tc>
          <w:tcPr>
            <w:tcW w:w="1275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/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8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Heading6"/>
              <w:spacing w:lineRule="auto" w:line="276"/>
              <w:jc w:val="both"/>
              <w:rPr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кем выдан</w:t>
            </w:r>
          </w:p>
        </w:tc>
      </w:tr>
      <w:tr>
        <w:trPr>
          <w:trHeight w:val="424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437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p>
      <w:pPr>
        <w:pStyle w:val="BodyText"/>
        <w:spacing w:lineRule="atLeast" w:line="285" w:before="0" w:after="120"/>
        <w:ind w:firstLine="540" w:left="0" w:right="0"/>
        <w:jc w:val="both"/>
        <w:rPr>
          <w:rFonts w:ascii="Nimbus Roman" w:hAnsi="Nimbus Roman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  <w:t xml:space="preserve"> </w:t>
      </w:r>
      <w:r>
        <w:rPr>
          <w:rFonts w:cs="Times New Roman"/>
          <w:b w:val="false"/>
          <w:sz w:val="24"/>
          <w:szCs w:val="24"/>
        </w:rPr>
        <w:t xml:space="preserve">Настоящим сообщаю, о намерении досрочно выйти из отпуска по уходу за ребенком до  достижения  им  возраста  трех  лет  на  работу  в  режиме  неполного  рабочего времени с 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70"/>
        <w:gridCol w:w="30"/>
        <w:gridCol w:w="130"/>
        <w:gridCol w:w="35"/>
        <w:gridCol w:w="1553"/>
        <w:gridCol w:w="37"/>
        <w:gridCol w:w="114"/>
        <w:gridCol w:w="1026"/>
        <w:gridCol w:w="14"/>
        <w:gridCol w:w="6045"/>
      </w:tblGrid>
      <w:tr>
        <w:trPr>
          <w:trHeight w:val="390" w:hRule="atLeast"/>
          <w:cantSplit w:val="true"/>
        </w:trPr>
        <w:tc>
          <w:tcPr>
            <w:tcW w:w="57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0" w:type="dxa"/>
            <w:gridSpan w:val="2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51" w:type="dxa"/>
            <w:gridSpan w:val="2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59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В  связи  с  чем  прошу  прервать  отпуск  по  уходу  за</w:t>
            </w:r>
          </w:p>
        </w:tc>
      </w:tr>
      <w:tr>
        <w:trPr>
          <w:trHeight w:val="390" w:hRule="atLeast"/>
          <w:cantSplit w:val="true"/>
        </w:trPr>
        <w:tc>
          <w:tcPr>
            <w:tcW w:w="9554" w:type="dxa"/>
            <w:gridSpan w:val="10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ребенком  до  достижения  им  возраста  трех  лет  и  предоставить  с</w:t>
            </w:r>
          </w:p>
        </w:tc>
      </w:tr>
      <w:tr>
        <w:trPr>
          <w:trHeight w:val="390" w:hRule="atLeast"/>
          <w:cantSplit w:val="true"/>
        </w:trPr>
        <w:tc>
          <w:tcPr>
            <w:tcW w:w="60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" w:type="dxa"/>
            <w:gridSpan w:val="2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9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4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4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место  работы  по  ранее  занимаемой  должности</w:t>
            </w:r>
          </w:p>
        </w:tc>
      </w:tr>
      <w:tr>
        <w:trPr>
          <w:trHeight w:val="390" w:hRule="atLeast"/>
          <w:cantSplit w:val="true"/>
        </w:trPr>
        <w:tc>
          <w:tcPr>
            <w:tcW w:w="9554" w:type="dxa"/>
            <w:gridSpan w:val="10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должности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069"/>
        <w:gridCol w:w="571"/>
        <w:gridCol w:w="150"/>
        <w:gridCol w:w="1574"/>
        <w:gridCol w:w="180"/>
        <w:gridCol w:w="841"/>
        <w:gridCol w:w="1169"/>
      </w:tblGrid>
      <w:tr>
        <w:trPr>
          <w:trHeight w:val="390" w:hRule="atLeast"/>
          <w:cantSplit w:val="true"/>
        </w:trPr>
        <w:tc>
          <w:tcPr>
            <w:tcW w:w="506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Днем окончания отпуска прошу считать</w:t>
            </w:r>
          </w:p>
        </w:tc>
        <w:tc>
          <w:tcPr>
            <w:tcW w:w="57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BodyText"/>
        <w:widowControl w:val="false"/>
        <w:spacing w:lineRule="atLeast" w:line="285" w:before="165" w:after="140"/>
        <w:ind w:firstLine="540" w:left="0" w:right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В соответствии с</w:t>
      </w:r>
      <w:r>
        <w:rPr>
          <w:rFonts w:cs="Times New Roman"/>
          <w:color w:val="000000"/>
          <w:sz w:val="24"/>
        </w:rPr>
        <w:t xml:space="preserve"> </w:t>
      </w:r>
      <w:hyperlink r:id="rId2">
        <w:r>
          <w:rPr>
            <w:rStyle w:val="Hyperlink"/>
            <w:rFonts w:cs="Times New Roman"/>
            <w:strike w:val="false"/>
            <w:dstrike w:val="false"/>
            <w:color w:val="000000"/>
            <w:sz w:val="24"/>
            <w:u w:val="none"/>
            <w:effect w:val="none"/>
          </w:rPr>
          <w:t>ч. 2 ст. 93</w:t>
        </w:r>
      </w:hyperlink>
      <w:r>
        <w:rPr>
          <w:rFonts w:cs="Times New Roman"/>
          <w:color w:val="000000"/>
          <w:sz w:val="24"/>
        </w:rPr>
        <w:t xml:space="preserve"> и </w:t>
      </w:r>
      <w:hyperlink r:id="rId3">
        <w:r>
          <w:rPr>
            <w:rStyle w:val="Hyperlink"/>
            <w:rFonts w:cs="Times New Roman"/>
            <w:strike w:val="false"/>
            <w:dstrike w:val="false"/>
            <w:color w:val="000000"/>
            <w:sz w:val="24"/>
            <w:u w:val="none"/>
            <w:effect w:val="none"/>
          </w:rPr>
          <w:t>ч. 3 ст. 256</w:t>
        </w:r>
      </w:hyperlink>
      <w:r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sz w:val="24"/>
        </w:rPr>
        <w:t>Трудового кодекса Российской Федерации и необходимостью ухода за ребенком до достижения им возраста трех лет прошу установить мне режим неполного рабочего времени: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55"/>
        <w:gridCol w:w="615"/>
        <w:gridCol w:w="1035"/>
        <w:gridCol w:w="255"/>
        <w:gridCol w:w="309"/>
        <w:gridCol w:w="2690"/>
        <w:gridCol w:w="91"/>
        <w:gridCol w:w="509"/>
        <w:gridCol w:w="286"/>
        <w:gridCol w:w="3509"/>
      </w:tblGrid>
      <w:tr>
        <w:trPr>
          <w:trHeight w:val="390" w:hRule="atLeast"/>
          <w:cantSplit w:val="true"/>
        </w:trPr>
        <w:tc>
          <w:tcPr>
            <w:tcW w:w="25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часовая</w:t>
            </w:r>
          </w:p>
        </w:tc>
        <w:tc>
          <w:tcPr>
            <w:tcW w:w="56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дневная рабочая неделя с</w:t>
            </w:r>
          </w:p>
        </w:tc>
        <w:tc>
          <w:tcPr>
            <w:tcW w:w="50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выходными днями;</w:t>
            </w:r>
          </w:p>
        </w:tc>
      </w:tr>
      <w:tr>
        <w:trPr>
          <w:trHeight w:val="390" w:hRule="atLeast"/>
          <w:cantSplit w:val="true"/>
        </w:trPr>
        <w:tc>
          <w:tcPr>
            <w:tcW w:w="2160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рабочие дни — с</w:t>
            </w:r>
          </w:p>
        </w:tc>
        <w:tc>
          <w:tcPr>
            <w:tcW w:w="2999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6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50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left"/>
        <w:rPr/>
      </w:pPr>
      <w:r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>день недели                                                                       день недели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160"/>
        <w:gridCol w:w="7394"/>
      </w:tblGrid>
      <w:tr>
        <w:trPr>
          <w:trHeight w:val="390" w:hRule="atLeast"/>
          <w:cantSplit w:val="true"/>
        </w:trPr>
        <w:tc>
          <w:tcPr>
            <w:tcW w:w="216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выходные дни —</w:t>
            </w:r>
          </w:p>
        </w:tc>
        <w:tc>
          <w:tcPr>
            <w:tcW w:w="7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left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sz w:val="18"/>
          <w:szCs w:val="18"/>
        </w:rPr>
        <w:t xml:space="preserve">дни недели    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809"/>
        <w:gridCol w:w="859"/>
        <w:gridCol w:w="3887"/>
      </w:tblGrid>
      <w:tr>
        <w:trPr>
          <w:trHeight w:val="390" w:hRule="atLeast"/>
          <w:cantSplit w:val="true"/>
        </w:trPr>
        <w:tc>
          <w:tcPr>
            <w:tcW w:w="480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продолжительность ежедневной работы —</w:t>
            </w:r>
          </w:p>
        </w:tc>
        <w:tc>
          <w:tcPr>
            <w:tcW w:w="85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7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часов;</w:t>
            </w:r>
          </w:p>
        </w:tc>
      </w:tr>
    </w:tbl>
    <w:p>
      <w:pPr>
        <w:pStyle w:val="Normal"/>
        <w:spacing w:lineRule="auto" w:line="276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640"/>
        <w:gridCol w:w="420"/>
        <w:gridCol w:w="314"/>
        <w:gridCol w:w="285"/>
        <w:gridCol w:w="105"/>
        <w:gridCol w:w="60"/>
        <w:gridCol w:w="376"/>
        <w:gridCol w:w="254"/>
        <w:gridCol w:w="676"/>
        <w:gridCol w:w="539"/>
        <w:gridCol w:w="345"/>
        <w:gridCol w:w="513"/>
        <w:gridCol w:w="644"/>
        <w:gridCol w:w="28"/>
        <w:gridCol w:w="380"/>
        <w:gridCol w:w="160"/>
        <w:gridCol w:w="165"/>
        <w:gridCol w:w="195"/>
        <w:gridCol w:w="275"/>
        <w:gridCol w:w="193"/>
        <w:gridCol w:w="387"/>
        <w:gridCol w:w="600"/>
      </w:tblGrid>
      <w:tr>
        <w:trPr>
          <w:trHeight w:val="505" w:hRule="atLeast"/>
          <w:cantSplit w:val="true"/>
        </w:trPr>
        <w:tc>
          <w:tcPr>
            <w:tcW w:w="264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время начала работы -</w:t>
            </w:r>
          </w:p>
        </w:tc>
        <w:tc>
          <w:tcPr>
            <w:tcW w:w="42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45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  <w:tc>
          <w:tcPr>
            <w:tcW w:w="2717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окончания работы</w:t>
            </w:r>
          </w:p>
        </w:tc>
        <w:tc>
          <w:tcPr>
            <w:tcW w:w="408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47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0" w:type="dxa"/>
            <w:gridSpan w:val="3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мин.;</w:t>
            </w:r>
          </w:p>
        </w:tc>
      </w:tr>
      <w:tr>
        <w:trPr>
          <w:trHeight w:val="463" w:hRule="atLeast"/>
          <w:cantSplit w:val="true"/>
        </w:trPr>
        <w:tc>
          <w:tcPr>
            <w:tcW w:w="3659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перерыв для отдыха и питания -</w:t>
            </w:r>
          </w:p>
        </w:tc>
        <w:tc>
          <w:tcPr>
            <w:tcW w:w="541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 с</w:t>
            </w:r>
          </w:p>
        </w:tc>
        <w:tc>
          <w:tcPr>
            <w:tcW w:w="53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51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  <w:tc>
          <w:tcPr>
            <w:tcW w:w="54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36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8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38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0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мин.;</w:t>
            </w:r>
          </w:p>
        </w:tc>
      </w:tr>
      <w:tr>
        <w:trPr>
          <w:trHeight w:val="404" w:hRule="atLeast"/>
          <w:cantSplit w:val="true"/>
        </w:trPr>
        <w:tc>
          <w:tcPr>
            <w:tcW w:w="3764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перерыв для кормления ребенка -</w:t>
            </w:r>
          </w:p>
        </w:tc>
        <w:tc>
          <w:tcPr>
            <w:tcW w:w="436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 с</w:t>
            </w:r>
          </w:p>
        </w:tc>
        <w:tc>
          <w:tcPr>
            <w:tcW w:w="53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51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  <w:tc>
          <w:tcPr>
            <w:tcW w:w="2355" w:type="dxa"/>
            <w:gridSpan w:val="8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360" w:before="0"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>
        <w:rPr>
          <w:bCs/>
          <w:iCs/>
          <w:sz w:val="24"/>
          <w:szCs w:val="24"/>
        </w:rPr>
        <w:t>Приложение: копия свидетельства о рождении ребенка на 1 листе.</w:t>
      </w:r>
    </w:p>
    <w:p>
      <w:pPr>
        <w:pStyle w:val="Heading2"/>
        <w:numPr>
          <w:ilvl w:val="1"/>
          <w:numId w:val="1"/>
        </w:numPr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      </w:t>
      </w:r>
      <w:r>
        <w:rPr>
          <w:sz w:val="24"/>
          <w:szCs w:val="24"/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/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  </w:t>
      </w:r>
    </w:p>
    <w:p>
      <w:pPr>
        <w:pStyle w:val="Normal"/>
        <w:ind w:left="-62"/>
        <w:jc w:val="center"/>
        <w:rPr>
          <w:highlight w:val="none"/>
          <w:shd w:fill="auto" w:val="clear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Style1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0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5484&amp;dst=2282&amp;field=134&amp;date=10.11.2025" TargetMode="External"/><Relationship Id="rId3" Type="http://schemas.openxmlformats.org/officeDocument/2006/relationships/hyperlink" Target="https://login.consultant.ru/link/?req=doc&amp;base=LAW&amp;n=515484&amp;dst=101615&amp;field=134&amp;date=10.11.2025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Application>LibreOffice/25.2.3.2$Linux_X86_64 LibreOffice_project/520$Build-2</Application>
  <AppVersion>15.0000</AppVersion>
  <Pages>2</Pages>
  <Words>244</Words>
  <Characters>1211</Characters>
  <CharactersWithSpaces>2224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2025-11-24T14:27:47Z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