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D5" w:rsidRDefault="002517D5" w:rsidP="002517D5">
      <w:pPr>
        <w:pStyle w:val="a6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2517D5">
        <w:rPr>
          <w:rFonts w:eastAsia="Times New Roman"/>
          <w:b/>
          <w:bCs/>
          <w:spacing w:val="-4"/>
          <w:sz w:val="28"/>
          <w:szCs w:val="28"/>
        </w:rPr>
        <w:t>Отзыв</w:t>
      </w:r>
    </w:p>
    <w:p w:rsidR="002F32A9" w:rsidRDefault="002517D5" w:rsidP="002517D5">
      <w:pPr>
        <w:pStyle w:val="a6"/>
        <w:jc w:val="center"/>
        <w:rPr>
          <w:rFonts w:eastAsia="Times New Roman"/>
          <w:b/>
          <w:sz w:val="28"/>
          <w:szCs w:val="28"/>
        </w:rPr>
      </w:pPr>
      <w:r w:rsidRPr="002517D5">
        <w:rPr>
          <w:rFonts w:eastAsia="Times New Roman"/>
          <w:b/>
          <w:bCs/>
          <w:spacing w:val="-4"/>
          <w:sz w:val="28"/>
          <w:szCs w:val="28"/>
        </w:rPr>
        <w:t xml:space="preserve">от </w:t>
      </w:r>
      <w:r w:rsidRPr="002517D5">
        <w:rPr>
          <w:rFonts w:eastAsia="Times New Roman"/>
          <w:b/>
          <w:sz w:val="28"/>
          <w:szCs w:val="28"/>
        </w:rPr>
        <w:t>общественной</w:t>
      </w:r>
      <w:r w:rsidRPr="002517D5">
        <w:rPr>
          <w:rFonts w:eastAsia="Times New Roman"/>
          <w:b/>
          <w:sz w:val="28"/>
          <w:szCs w:val="28"/>
        </w:rPr>
        <w:t xml:space="preserve"> </w:t>
      </w:r>
      <w:r w:rsidRPr="002517D5">
        <w:rPr>
          <w:rFonts w:eastAsia="Times New Roman"/>
          <w:b/>
          <w:sz w:val="28"/>
          <w:szCs w:val="28"/>
        </w:rPr>
        <w:t>организации</w:t>
      </w:r>
      <w:r w:rsidRPr="002517D5">
        <w:rPr>
          <w:rFonts w:eastAsia="Times New Roman"/>
          <w:b/>
          <w:sz w:val="28"/>
          <w:szCs w:val="28"/>
        </w:rPr>
        <w:t xml:space="preserve"> « Название»</w:t>
      </w:r>
    </w:p>
    <w:p w:rsidR="002517D5" w:rsidRPr="002517D5" w:rsidRDefault="002517D5" w:rsidP="002517D5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</w:p>
    <w:p w:rsidR="00746287" w:rsidRDefault="0074681E" w:rsidP="006E47B5">
      <w:pPr>
        <w:shd w:val="clear" w:color="auto" w:fill="FFFFFF"/>
        <w:spacing w:before="5" w:line="276" w:lineRule="auto"/>
        <w:ind w:right="456" w:firstLine="830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учебное пособие для </w:t>
      </w:r>
      <w:proofErr w:type="gramStart"/>
      <w:r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 программам дополнительного профессионального образования по специальностям: «Управление и экономика фармации», «Фармацевтическая технология», «Фармацевтическая химия и фармакогнозия»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«Правовые, нормативные и фармакологические аспекты применения наркотических средств и психотропных веществ». </w:t>
      </w:r>
    </w:p>
    <w:p w:rsidR="002F32A9" w:rsidRDefault="0074681E" w:rsidP="006E47B5">
      <w:pPr>
        <w:shd w:val="clear" w:color="auto" w:fill="FFFFFF"/>
        <w:spacing w:before="5" w:line="276" w:lineRule="auto"/>
        <w:ind w:right="456" w:firstLine="830"/>
        <w:jc w:val="both"/>
      </w:pPr>
      <w:r>
        <w:rPr>
          <w:rFonts w:eastAsia="Times New Roman"/>
          <w:b/>
          <w:bCs/>
          <w:sz w:val="28"/>
          <w:szCs w:val="28"/>
        </w:rPr>
        <w:t xml:space="preserve">Авторы: </w:t>
      </w:r>
      <w:proofErr w:type="gramStart"/>
      <w:r>
        <w:rPr>
          <w:rFonts w:eastAsia="Times New Roman"/>
          <w:sz w:val="28"/>
          <w:szCs w:val="28"/>
        </w:rPr>
        <w:t xml:space="preserve">Катаев Валерий Алексеевич, доктор фармацевтических наук, профессор; </w:t>
      </w:r>
      <w:proofErr w:type="spellStart"/>
      <w:r>
        <w:rPr>
          <w:rFonts w:eastAsia="Times New Roman"/>
          <w:sz w:val="28"/>
          <w:szCs w:val="28"/>
        </w:rPr>
        <w:t>Уразлина</w:t>
      </w:r>
      <w:proofErr w:type="spellEnd"/>
      <w:r>
        <w:rPr>
          <w:rFonts w:eastAsia="Times New Roman"/>
          <w:sz w:val="28"/>
          <w:szCs w:val="28"/>
        </w:rPr>
        <w:t xml:space="preserve"> Ольга </w:t>
      </w:r>
      <w:proofErr w:type="spellStart"/>
      <w:r>
        <w:rPr>
          <w:rFonts w:eastAsia="Times New Roman"/>
          <w:sz w:val="28"/>
          <w:szCs w:val="28"/>
        </w:rPr>
        <w:t>Исламовна</w:t>
      </w:r>
      <w:proofErr w:type="spellEnd"/>
      <w:r>
        <w:rPr>
          <w:rFonts w:eastAsia="Times New Roman"/>
          <w:sz w:val="28"/>
          <w:szCs w:val="28"/>
        </w:rPr>
        <w:t xml:space="preserve">, кандидат фармацевтических наук, доцент; Федотова Анастасия Анатольевна, кандидат фармацевтических наук, ст. преподаватель; </w:t>
      </w:r>
      <w:proofErr w:type="spellStart"/>
      <w:r>
        <w:rPr>
          <w:rFonts w:eastAsia="Times New Roman"/>
          <w:sz w:val="28"/>
          <w:szCs w:val="28"/>
        </w:rPr>
        <w:t>Иксанова</w:t>
      </w:r>
      <w:proofErr w:type="spellEnd"/>
      <w:r>
        <w:rPr>
          <w:rFonts w:eastAsia="Times New Roman"/>
          <w:sz w:val="28"/>
          <w:szCs w:val="28"/>
        </w:rPr>
        <w:t xml:space="preserve"> Галина </w:t>
      </w:r>
      <w:proofErr w:type="spellStart"/>
      <w:r>
        <w:rPr>
          <w:rFonts w:eastAsia="Times New Roman"/>
          <w:sz w:val="28"/>
          <w:szCs w:val="28"/>
        </w:rPr>
        <w:t>Роэлевна</w:t>
      </w:r>
      <w:proofErr w:type="spellEnd"/>
      <w:r>
        <w:rPr>
          <w:rFonts w:eastAsia="Times New Roman"/>
          <w:sz w:val="28"/>
          <w:szCs w:val="28"/>
        </w:rPr>
        <w:t xml:space="preserve">, кандидат медицинских наук, доцент; Петров Владислав Валериевич, кандидат фармацевтических наук, </w:t>
      </w:r>
      <w:r>
        <w:rPr>
          <w:rFonts w:eastAsia="Times New Roman"/>
          <w:spacing w:val="-1"/>
          <w:sz w:val="28"/>
          <w:szCs w:val="28"/>
        </w:rPr>
        <w:t>доцент.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ГБОУ ВПО «Башкирский государственный медицинский университет» </w:t>
      </w:r>
      <w:r>
        <w:rPr>
          <w:rFonts w:eastAsia="Times New Roman"/>
          <w:sz w:val="28"/>
          <w:szCs w:val="28"/>
        </w:rPr>
        <w:t>Минздрава России.</w:t>
      </w:r>
    </w:p>
    <w:p w:rsidR="001617F1" w:rsidRPr="001617F1" w:rsidRDefault="001617F1" w:rsidP="006E47B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617F1">
        <w:rPr>
          <w:sz w:val="28"/>
          <w:szCs w:val="28"/>
        </w:rPr>
        <w:t xml:space="preserve">С целью дальнейшего повышения качества лекарственного обеспечения населения наркотическими средствами, психотропными веществами и </w:t>
      </w:r>
      <w:proofErr w:type="spellStart"/>
      <w:r w:rsidRPr="001617F1">
        <w:rPr>
          <w:sz w:val="28"/>
          <w:szCs w:val="28"/>
        </w:rPr>
        <w:t>прекурсорами</w:t>
      </w:r>
      <w:proofErr w:type="spellEnd"/>
      <w:r w:rsidRPr="001617F1">
        <w:rPr>
          <w:sz w:val="28"/>
          <w:szCs w:val="28"/>
        </w:rPr>
        <w:t xml:space="preserve"> таблицы I  списка  IV Перечня наркотических средств, психотропных веществ и их </w:t>
      </w:r>
      <w:proofErr w:type="spellStart"/>
      <w:r w:rsidRPr="001617F1">
        <w:rPr>
          <w:sz w:val="28"/>
          <w:szCs w:val="28"/>
        </w:rPr>
        <w:t>прекурсоров</w:t>
      </w:r>
      <w:proofErr w:type="spellEnd"/>
      <w:r w:rsidRPr="001617F1">
        <w:rPr>
          <w:sz w:val="28"/>
          <w:szCs w:val="28"/>
        </w:rPr>
        <w:t xml:space="preserve">, подлежащих контролю в РФ, возникла необходимость совершенствования профессиональных качеств специалистов, работающих в фармацевтических организациях и учреждениях, имеющих лицензию на деятельность, связанную с оборотом наркотических средств, психотропных веществ и их </w:t>
      </w:r>
      <w:proofErr w:type="spellStart"/>
      <w:r w:rsidRPr="001617F1">
        <w:rPr>
          <w:sz w:val="28"/>
          <w:szCs w:val="28"/>
        </w:rPr>
        <w:t>прекурсоров</w:t>
      </w:r>
      <w:proofErr w:type="spellEnd"/>
      <w:r w:rsidRPr="001617F1">
        <w:rPr>
          <w:sz w:val="28"/>
          <w:szCs w:val="28"/>
        </w:rPr>
        <w:t xml:space="preserve">, подлежащих контролю в РФ. </w:t>
      </w:r>
      <w:proofErr w:type="gramEnd"/>
    </w:p>
    <w:p w:rsidR="001617F1" w:rsidRPr="001617F1" w:rsidRDefault="001617F1" w:rsidP="006E47B5">
      <w:pPr>
        <w:spacing w:line="276" w:lineRule="auto"/>
        <w:ind w:firstLine="709"/>
        <w:jc w:val="both"/>
        <w:rPr>
          <w:sz w:val="28"/>
          <w:szCs w:val="28"/>
        </w:rPr>
      </w:pPr>
      <w:r w:rsidRPr="001617F1">
        <w:rPr>
          <w:sz w:val="28"/>
          <w:szCs w:val="28"/>
        </w:rPr>
        <w:t>В настоящее время обращение наркотических средств и психотропных веществ занимает одно из ведущих направлений в сфере государственного регулирования и надзора на основе жесткой регламентации этой деятельности.</w:t>
      </w:r>
    </w:p>
    <w:p w:rsidR="001617F1" w:rsidRPr="001617F1" w:rsidRDefault="001617F1" w:rsidP="006E47B5">
      <w:pPr>
        <w:spacing w:line="276" w:lineRule="auto"/>
        <w:jc w:val="both"/>
        <w:rPr>
          <w:sz w:val="28"/>
          <w:szCs w:val="28"/>
        </w:rPr>
      </w:pPr>
      <w:r w:rsidRPr="001617F1">
        <w:rPr>
          <w:sz w:val="28"/>
          <w:szCs w:val="28"/>
        </w:rPr>
        <w:t>Основная задача системы здравоохранения заключается в охране здоровья граждан и оказании медицинской помощи больному, в том числе с использованием наркотических и психотропных лекарственных препаратов, так как в соответствии с Федеральным законом РФ «Об охране здоровья граждан» пациент имеет право на облегчение боли.</w:t>
      </w:r>
      <w:r w:rsidR="00DE4B86">
        <w:rPr>
          <w:sz w:val="28"/>
          <w:szCs w:val="28"/>
        </w:rPr>
        <w:t xml:space="preserve"> </w:t>
      </w:r>
      <w:r w:rsidRPr="001617F1">
        <w:rPr>
          <w:sz w:val="28"/>
          <w:szCs w:val="28"/>
        </w:rPr>
        <w:t>Актуальность и многогранность регулирования данного вопроса обуславливаются многими факторами:</w:t>
      </w:r>
    </w:p>
    <w:p w:rsidR="001617F1" w:rsidRPr="006E47B5" w:rsidRDefault="001617F1" w:rsidP="006E47B5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E47B5">
        <w:rPr>
          <w:sz w:val="28"/>
          <w:szCs w:val="28"/>
        </w:rPr>
        <w:t>стремительным ростом числа больных наркоманией;</w:t>
      </w:r>
    </w:p>
    <w:p w:rsidR="001617F1" w:rsidRPr="006E47B5" w:rsidRDefault="001617F1" w:rsidP="006E47B5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E47B5">
        <w:rPr>
          <w:sz w:val="28"/>
          <w:szCs w:val="28"/>
        </w:rPr>
        <w:t>ростом онкологической заболеваемости и хирургических вмешательств;</w:t>
      </w:r>
    </w:p>
    <w:p w:rsidR="001617F1" w:rsidRPr="006E47B5" w:rsidRDefault="001617F1" w:rsidP="006E47B5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E47B5">
        <w:rPr>
          <w:sz w:val="28"/>
          <w:szCs w:val="28"/>
        </w:rPr>
        <w:t>постоянными изменениями в системе надзора;</w:t>
      </w:r>
    </w:p>
    <w:p w:rsidR="001617F1" w:rsidRPr="006E47B5" w:rsidRDefault="001617F1" w:rsidP="006E47B5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E47B5">
        <w:rPr>
          <w:sz w:val="28"/>
          <w:szCs w:val="28"/>
        </w:rPr>
        <w:t>остающимися недостатками нормативной правовой базы;</w:t>
      </w:r>
    </w:p>
    <w:p w:rsidR="001617F1" w:rsidRPr="006E47B5" w:rsidRDefault="001617F1" w:rsidP="006E47B5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E47B5">
        <w:rPr>
          <w:sz w:val="28"/>
          <w:szCs w:val="28"/>
        </w:rPr>
        <w:t>снижением объемов потребления наркотических и психотропных ЛП в связи с многочисленными ограничениями.</w:t>
      </w:r>
    </w:p>
    <w:p w:rsidR="002F32A9" w:rsidRDefault="0074681E" w:rsidP="006E47B5">
      <w:pPr>
        <w:shd w:val="clear" w:color="auto" w:fill="FFFFFF"/>
        <w:tabs>
          <w:tab w:val="left" w:pos="346"/>
        </w:tabs>
        <w:spacing w:line="276" w:lineRule="auto"/>
        <w:ind w:left="5" w:firstLine="704"/>
        <w:jc w:val="both"/>
        <w:rPr>
          <w:spacing w:val="-17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Использование учебного пособия «Правовые, нормативные и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фармакологические </w:t>
      </w:r>
      <w:r>
        <w:rPr>
          <w:rFonts w:eastAsia="Times New Roman"/>
          <w:spacing w:val="-1"/>
          <w:sz w:val="28"/>
          <w:szCs w:val="28"/>
        </w:rPr>
        <w:t xml:space="preserve">аспекты применения наркотических средств и психотропных веществ» в учебном </w:t>
      </w:r>
      <w:r>
        <w:rPr>
          <w:rFonts w:eastAsia="Times New Roman"/>
          <w:sz w:val="28"/>
          <w:szCs w:val="28"/>
        </w:rPr>
        <w:t xml:space="preserve">процессе, позволит обучающимся по программам дополнительного </w:t>
      </w:r>
      <w:r>
        <w:rPr>
          <w:rFonts w:eastAsia="Times New Roman"/>
          <w:spacing w:val="-1"/>
          <w:sz w:val="28"/>
          <w:szCs w:val="28"/>
        </w:rPr>
        <w:t>профессионального образования по специальностям: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«Управление и экономика </w:t>
      </w:r>
      <w:r>
        <w:rPr>
          <w:rFonts w:eastAsia="Times New Roman"/>
          <w:sz w:val="28"/>
          <w:szCs w:val="28"/>
        </w:rPr>
        <w:t xml:space="preserve">фармации», «Фармацевтическая технология», «Фармацевтическая химия и </w:t>
      </w:r>
      <w:r>
        <w:rPr>
          <w:rFonts w:eastAsia="Times New Roman"/>
          <w:spacing w:val="-1"/>
          <w:sz w:val="28"/>
          <w:szCs w:val="28"/>
        </w:rPr>
        <w:t>фармакогнозия» освоить следующие профессиональные компетенции: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spacing w:line="276" w:lineRule="auto"/>
        <w:ind w:left="0" w:right="10" w:firstLine="0"/>
        <w:jc w:val="both"/>
      </w:pPr>
      <w:r w:rsidRPr="006E47B5">
        <w:rPr>
          <w:rFonts w:eastAsia="Times New Roman"/>
          <w:sz w:val="28"/>
          <w:szCs w:val="28"/>
        </w:rPr>
        <w:t xml:space="preserve">способность и готовность к документальному проведению </w:t>
      </w:r>
      <w:r w:rsidRPr="006E47B5">
        <w:rPr>
          <w:rFonts w:eastAsia="Times New Roman"/>
          <w:spacing w:val="-1"/>
          <w:sz w:val="28"/>
          <w:szCs w:val="28"/>
        </w:rPr>
        <w:t xml:space="preserve">предметно-количественного учета наркотических средств, психотропных веществ и </w:t>
      </w:r>
      <w:r w:rsidRPr="006E47B5">
        <w:rPr>
          <w:rFonts w:eastAsia="Times New Roman"/>
          <w:sz w:val="28"/>
          <w:szCs w:val="28"/>
        </w:rPr>
        <w:t xml:space="preserve">их </w:t>
      </w:r>
      <w:proofErr w:type="spellStart"/>
      <w:r w:rsidRPr="006E47B5">
        <w:rPr>
          <w:rFonts w:eastAsia="Times New Roman"/>
          <w:sz w:val="28"/>
          <w:szCs w:val="28"/>
        </w:rPr>
        <w:t>прекурсоров</w:t>
      </w:r>
      <w:proofErr w:type="spellEnd"/>
      <w:r w:rsidRPr="006E47B5">
        <w:rPr>
          <w:rFonts w:eastAsia="Times New Roman"/>
          <w:sz w:val="28"/>
          <w:szCs w:val="28"/>
        </w:rPr>
        <w:t>;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907"/>
        </w:tabs>
        <w:spacing w:line="276" w:lineRule="auto"/>
        <w:ind w:left="0" w:right="10" w:firstLine="0"/>
        <w:jc w:val="both"/>
      </w:pPr>
      <w:r w:rsidRPr="006E47B5">
        <w:rPr>
          <w:rFonts w:eastAsia="Times New Roman"/>
          <w:sz w:val="28"/>
          <w:szCs w:val="28"/>
        </w:rPr>
        <w:t>способность и готовность организовать работу аптеки по отпуску</w:t>
      </w:r>
      <w:r w:rsidRPr="006E47B5">
        <w:rPr>
          <w:rFonts w:eastAsia="Times New Roman"/>
          <w:sz w:val="28"/>
          <w:szCs w:val="28"/>
        </w:rPr>
        <w:br/>
      </w:r>
      <w:r w:rsidRPr="006E47B5">
        <w:rPr>
          <w:rFonts w:eastAsia="Times New Roman"/>
          <w:spacing w:val="-1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6E47B5">
        <w:rPr>
          <w:rFonts w:eastAsia="Times New Roman"/>
          <w:spacing w:val="-1"/>
          <w:sz w:val="28"/>
          <w:szCs w:val="28"/>
        </w:rPr>
        <w:t>прекурсоров</w:t>
      </w:r>
      <w:proofErr w:type="spellEnd"/>
      <w:r w:rsidRPr="006E47B5">
        <w:rPr>
          <w:rFonts w:eastAsia="Times New Roman"/>
          <w:spacing w:val="-1"/>
          <w:sz w:val="28"/>
          <w:szCs w:val="28"/>
        </w:rPr>
        <w:t xml:space="preserve"> населению и</w:t>
      </w:r>
      <w:r w:rsidRPr="006E47B5">
        <w:rPr>
          <w:rFonts w:eastAsia="Times New Roman"/>
          <w:spacing w:val="-1"/>
          <w:sz w:val="28"/>
          <w:szCs w:val="28"/>
        </w:rPr>
        <w:br/>
      </w:r>
      <w:r w:rsidRPr="006E47B5">
        <w:rPr>
          <w:rFonts w:eastAsia="Times New Roman"/>
          <w:sz w:val="28"/>
          <w:szCs w:val="28"/>
        </w:rPr>
        <w:t>медицинским организациям;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6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E47B5">
        <w:rPr>
          <w:rFonts w:eastAsia="Times New Roman"/>
          <w:sz w:val="28"/>
          <w:szCs w:val="28"/>
        </w:rPr>
        <w:t xml:space="preserve">способность и готовность к обеспечению безопасности фармацевтической деятельности, связанной с оборотом наркотических средств, психотропных веществ и их </w:t>
      </w:r>
      <w:proofErr w:type="spellStart"/>
      <w:r w:rsidRPr="006E47B5">
        <w:rPr>
          <w:rFonts w:eastAsia="Times New Roman"/>
          <w:sz w:val="28"/>
          <w:szCs w:val="28"/>
        </w:rPr>
        <w:t>прекурсоров</w:t>
      </w:r>
      <w:proofErr w:type="spellEnd"/>
      <w:r w:rsidRPr="006E47B5">
        <w:rPr>
          <w:rFonts w:eastAsia="Times New Roman"/>
          <w:sz w:val="28"/>
          <w:szCs w:val="28"/>
        </w:rPr>
        <w:t>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6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к принятию мер по своевременному выявлению </w:t>
      </w:r>
      <w:r w:rsidRPr="006E47B5">
        <w:rPr>
          <w:rFonts w:eastAsia="Times New Roman"/>
          <w:sz w:val="28"/>
          <w:szCs w:val="28"/>
        </w:rPr>
        <w:t>наркотических и психотропных лекарственных препаратов (ЛП), пришедших в негодность, ЛП с истекшим сроком годности, фальсифицированных и недоброкачественных ЛП и изъятию их из обращения в целях дальнейшего уничтожения в соответствии с действующим законодательством Российской Федерации;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39"/>
        </w:tabs>
        <w:spacing w:line="276" w:lineRule="auto"/>
        <w:ind w:left="0" w:right="24" w:firstLine="0"/>
        <w:jc w:val="both"/>
      </w:pPr>
      <w:r w:rsidRPr="006E47B5">
        <w:rPr>
          <w:rFonts w:eastAsia="Times New Roman"/>
          <w:spacing w:val="-1"/>
          <w:sz w:val="28"/>
          <w:szCs w:val="28"/>
        </w:rPr>
        <w:t>способность и готовность производить изъятие и отправку наркотических и</w:t>
      </w:r>
      <w:r w:rsidRPr="006E47B5">
        <w:rPr>
          <w:rFonts w:eastAsia="Times New Roman"/>
          <w:spacing w:val="-1"/>
          <w:sz w:val="28"/>
          <w:szCs w:val="28"/>
        </w:rPr>
        <w:br/>
      </w:r>
      <w:r w:rsidRPr="006E47B5">
        <w:rPr>
          <w:rFonts w:eastAsia="Times New Roman"/>
          <w:spacing w:val="-2"/>
          <w:sz w:val="28"/>
          <w:szCs w:val="28"/>
        </w:rPr>
        <w:t>психотропных ЛП, подлежащих уничтожению, на специализированное предприятие,</w:t>
      </w:r>
      <w:r w:rsidRPr="006E47B5">
        <w:rPr>
          <w:rFonts w:eastAsia="Times New Roman"/>
          <w:spacing w:val="-2"/>
          <w:sz w:val="28"/>
          <w:szCs w:val="28"/>
        </w:rPr>
        <w:br/>
      </w:r>
      <w:r w:rsidRPr="006E47B5">
        <w:rPr>
          <w:rFonts w:eastAsia="Times New Roman"/>
          <w:sz w:val="28"/>
          <w:szCs w:val="28"/>
        </w:rPr>
        <w:t>имеющее лицензию на осуществление данного вида деятельности;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802"/>
        </w:tabs>
        <w:spacing w:line="276" w:lineRule="auto"/>
        <w:ind w:left="0" w:right="19" w:firstLine="0"/>
        <w:jc w:val="both"/>
        <w:rPr>
          <w:sz w:val="28"/>
          <w:szCs w:val="28"/>
        </w:rPr>
      </w:pPr>
      <w:r w:rsidRPr="006E47B5">
        <w:rPr>
          <w:rFonts w:eastAsia="Times New Roman"/>
          <w:sz w:val="28"/>
          <w:szCs w:val="28"/>
        </w:rPr>
        <w:t xml:space="preserve">способность и готовность к организации перевозки наркотических и психотропных ЛП с учетом принципов транспортной логистики и соблюдения требований </w:t>
      </w:r>
      <w:proofErr w:type="spellStart"/>
      <w:r w:rsidRPr="006E47B5">
        <w:rPr>
          <w:rFonts w:eastAsia="Times New Roman"/>
          <w:sz w:val="28"/>
          <w:szCs w:val="28"/>
        </w:rPr>
        <w:t>холодовой</w:t>
      </w:r>
      <w:proofErr w:type="spellEnd"/>
      <w:r w:rsidRPr="006E47B5">
        <w:rPr>
          <w:rFonts w:eastAsia="Times New Roman"/>
          <w:sz w:val="28"/>
          <w:szCs w:val="28"/>
        </w:rPr>
        <w:t xml:space="preserve"> цепи;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802"/>
        </w:tabs>
        <w:spacing w:line="276" w:lineRule="auto"/>
        <w:ind w:left="0" w:right="29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составлять документы внешней отчетности </w:t>
      </w:r>
      <w:r w:rsidRPr="006E47B5">
        <w:rPr>
          <w:rFonts w:eastAsia="Times New Roman"/>
          <w:sz w:val="28"/>
          <w:szCs w:val="28"/>
        </w:rPr>
        <w:t>фармацевтической организации;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802"/>
        </w:tabs>
        <w:spacing w:line="276" w:lineRule="auto"/>
        <w:ind w:left="0" w:right="19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принимать участие в планировании и анализе деятельности фармацевтических организаций по вопросам хранения и перевозки </w:t>
      </w:r>
      <w:r w:rsidRPr="006E47B5">
        <w:rPr>
          <w:rFonts w:eastAsia="Times New Roman"/>
          <w:sz w:val="28"/>
          <w:szCs w:val="28"/>
        </w:rPr>
        <w:t>наркотических и психотропных ЛП;</w:t>
      </w:r>
    </w:p>
    <w:p w:rsidR="002F32A9" w:rsidRDefault="002F32A9" w:rsidP="006E47B5">
      <w:pPr>
        <w:spacing w:line="276" w:lineRule="auto"/>
        <w:rPr>
          <w:sz w:val="2"/>
          <w:szCs w:val="2"/>
        </w:rPr>
      </w:pP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right="19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к обеспечению процесса хранения наркотических и </w:t>
      </w:r>
      <w:r w:rsidRPr="006E47B5">
        <w:rPr>
          <w:rFonts w:eastAsia="Times New Roman"/>
          <w:sz w:val="28"/>
          <w:szCs w:val="28"/>
        </w:rPr>
        <w:t xml:space="preserve">психотропных ЛП и их </w:t>
      </w:r>
      <w:proofErr w:type="spellStart"/>
      <w:r w:rsidRPr="006E47B5">
        <w:rPr>
          <w:rFonts w:eastAsia="Times New Roman"/>
          <w:sz w:val="28"/>
          <w:szCs w:val="28"/>
        </w:rPr>
        <w:t>прекурсоров</w:t>
      </w:r>
      <w:proofErr w:type="spellEnd"/>
      <w:r w:rsidRPr="006E47B5">
        <w:rPr>
          <w:rFonts w:eastAsia="Times New Roman"/>
          <w:sz w:val="28"/>
          <w:szCs w:val="28"/>
        </w:rPr>
        <w:t xml:space="preserve"> с учетом требований нормативной документации и принципов складской логистики;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firstLine="0"/>
        <w:rPr>
          <w:sz w:val="28"/>
          <w:szCs w:val="28"/>
        </w:rPr>
      </w:pPr>
      <w:r w:rsidRPr="006E47B5">
        <w:rPr>
          <w:rFonts w:eastAsia="Times New Roman"/>
          <w:spacing w:val="-2"/>
          <w:sz w:val="28"/>
          <w:szCs w:val="28"/>
        </w:rPr>
        <w:t xml:space="preserve">способность и готовностью к производству наркотических и психотропных ЛП </w:t>
      </w:r>
      <w:r w:rsidRPr="006E47B5">
        <w:rPr>
          <w:rFonts w:eastAsia="Times New Roman"/>
          <w:sz w:val="28"/>
          <w:szCs w:val="28"/>
        </w:rPr>
        <w:t xml:space="preserve">в условиях фармацевтических  организаций-производителей, включая выбор </w:t>
      </w:r>
      <w:r w:rsidRPr="006E47B5">
        <w:rPr>
          <w:rFonts w:eastAsia="Times New Roman"/>
          <w:spacing w:val="-2"/>
          <w:sz w:val="28"/>
          <w:szCs w:val="28"/>
        </w:rPr>
        <w:t xml:space="preserve">технологического процесса, необходимого технологического оборудования,   с </w:t>
      </w:r>
      <w:r w:rsidRPr="006E47B5">
        <w:rPr>
          <w:rFonts w:eastAsia="Times New Roman"/>
          <w:sz w:val="28"/>
          <w:szCs w:val="28"/>
        </w:rPr>
        <w:t>соблюдением требований международных стандартов;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firstLine="0"/>
        <w:rPr>
          <w:sz w:val="28"/>
          <w:szCs w:val="28"/>
        </w:rPr>
      </w:pPr>
      <w:r w:rsidRPr="006E47B5">
        <w:rPr>
          <w:rFonts w:eastAsia="Times New Roman"/>
          <w:spacing w:val="-2"/>
          <w:sz w:val="28"/>
          <w:szCs w:val="28"/>
        </w:rPr>
        <w:t xml:space="preserve">способность и готовность к изготовлению наркотических и психотропных ЛП </w:t>
      </w:r>
      <w:r w:rsidRPr="006E47B5">
        <w:rPr>
          <w:rFonts w:eastAsia="Times New Roman"/>
          <w:sz w:val="28"/>
          <w:szCs w:val="28"/>
        </w:rPr>
        <w:lastRenderedPageBreak/>
        <w:t>по рецептам врачей в условиях фармацевтических организаций, включая выбор технологического процесса, с учетом санитарных требований;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before="5" w:line="276" w:lineRule="auto"/>
        <w:ind w:left="0" w:right="331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2"/>
          <w:sz w:val="28"/>
          <w:szCs w:val="28"/>
        </w:rPr>
        <w:t xml:space="preserve">способность и готовность проводить отпуск наркотических и психотропных ЛП оптовым и розничным потребителям, а также льготным категориям граждан в </w:t>
      </w:r>
      <w:r w:rsidRPr="006E47B5">
        <w:rPr>
          <w:rFonts w:eastAsia="Times New Roman"/>
          <w:sz w:val="28"/>
          <w:szCs w:val="28"/>
        </w:rPr>
        <w:t>соответствии с требованиями к отпуску;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82"/>
        </w:tabs>
        <w:spacing w:line="276" w:lineRule="auto"/>
        <w:ind w:left="0" w:right="82" w:firstLine="0"/>
        <w:jc w:val="both"/>
      </w:pPr>
      <w:r w:rsidRPr="006E47B5">
        <w:rPr>
          <w:rFonts w:eastAsia="Times New Roman"/>
          <w:spacing w:val="-1"/>
          <w:sz w:val="28"/>
          <w:szCs w:val="28"/>
        </w:rPr>
        <w:t>способность и готовность к разработке, испытанию и регистрации новых</w:t>
      </w:r>
      <w:r w:rsidRPr="006E47B5">
        <w:rPr>
          <w:rFonts w:eastAsia="Times New Roman"/>
          <w:spacing w:val="-1"/>
          <w:sz w:val="28"/>
          <w:szCs w:val="28"/>
        </w:rPr>
        <w:br/>
        <w:t>наркотических и психотропных ЛП, оптимизации существующих лекарственных</w:t>
      </w:r>
      <w:r w:rsidRPr="006E47B5">
        <w:rPr>
          <w:rFonts w:eastAsia="Times New Roman"/>
          <w:spacing w:val="-1"/>
          <w:sz w:val="28"/>
          <w:szCs w:val="28"/>
        </w:rPr>
        <w:br/>
      </w:r>
      <w:r w:rsidRPr="006E47B5">
        <w:rPr>
          <w:rFonts w:eastAsia="Times New Roman"/>
          <w:sz w:val="28"/>
          <w:szCs w:val="28"/>
        </w:rPr>
        <w:t>препаратов на основе современных технологий, биофармацевтических</w:t>
      </w:r>
      <w:r w:rsidRPr="006E47B5">
        <w:rPr>
          <w:rFonts w:eastAsia="Times New Roman"/>
          <w:sz w:val="28"/>
          <w:szCs w:val="28"/>
        </w:rPr>
        <w:br/>
        <w:t>исследований и методов контроля в соответствии с международной системой</w:t>
      </w:r>
      <w:r w:rsidRPr="006E47B5">
        <w:rPr>
          <w:rFonts w:eastAsia="Times New Roman"/>
          <w:sz w:val="28"/>
          <w:szCs w:val="28"/>
        </w:rPr>
        <w:br/>
        <w:t>требований и стандартов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917"/>
        </w:tabs>
        <w:spacing w:line="276" w:lineRule="auto"/>
        <w:ind w:left="0" w:right="72" w:firstLine="0"/>
        <w:jc w:val="both"/>
      </w:pPr>
      <w:r w:rsidRPr="006E47B5">
        <w:rPr>
          <w:rFonts w:eastAsia="Times New Roman"/>
          <w:sz w:val="28"/>
          <w:szCs w:val="28"/>
        </w:rPr>
        <w:t>способность и готовность к участию в осуществлении подготовки</w:t>
      </w:r>
      <w:r w:rsidRPr="006E47B5">
        <w:rPr>
          <w:rFonts w:eastAsia="Times New Roman"/>
          <w:sz w:val="28"/>
          <w:szCs w:val="28"/>
        </w:rPr>
        <w:br/>
        <w:t>фармацевтических предприятий и организаций к прохождению процесса</w:t>
      </w:r>
      <w:r w:rsidRPr="006E47B5">
        <w:rPr>
          <w:rFonts w:eastAsia="Times New Roman"/>
          <w:sz w:val="28"/>
          <w:szCs w:val="28"/>
        </w:rPr>
        <w:br/>
        <w:t>лицензирования, а также инспекционных проверках различного уровня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10"/>
        </w:tabs>
        <w:spacing w:before="5" w:line="276" w:lineRule="auto"/>
        <w:ind w:left="0" w:right="72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2"/>
          <w:sz w:val="28"/>
          <w:szCs w:val="28"/>
        </w:rPr>
        <w:t xml:space="preserve">способность и готовность организовывать, обеспечивать и проводить контроль </w:t>
      </w:r>
      <w:r w:rsidRPr="006E47B5">
        <w:rPr>
          <w:rFonts w:eastAsia="Times New Roman"/>
          <w:sz w:val="28"/>
          <w:szCs w:val="28"/>
        </w:rPr>
        <w:t>качества наркотических и психотропных ЛП в условиях фармацевтических предприятий и организаций;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10"/>
        </w:tabs>
        <w:spacing w:line="276" w:lineRule="auto"/>
        <w:ind w:left="0" w:right="67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интерпретировать и оценивать результаты анализа </w:t>
      </w:r>
      <w:proofErr w:type="gramStart"/>
      <w:r w:rsidRPr="006E47B5">
        <w:rPr>
          <w:rFonts w:eastAsia="Times New Roman"/>
          <w:sz w:val="28"/>
          <w:szCs w:val="28"/>
        </w:rPr>
        <w:t>наркотических</w:t>
      </w:r>
      <w:proofErr w:type="gramEnd"/>
      <w:r w:rsidRPr="006E47B5">
        <w:rPr>
          <w:rFonts w:eastAsia="Times New Roman"/>
          <w:sz w:val="28"/>
          <w:szCs w:val="28"/>
        </w:rPr>
        <w:t xml:space="preserve"> и психотропных ЛП;</w:t>
      </w:r>
    </w:p>
    <w:p w:rsidR="002F32A9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797"/>
        </w:tabs>
        <w:spacing w:line="276" w:lineRule="auto"/>
        <w:ind w:left="0" w:firstLine="0"/>
        <w:jc w:val="both"/>
      </w:pPr>
      <w:r w:rsidRPr="006E47B5">
        <w:rPr>
          <w:rFonts w:eastAsia="Times New Roman"/>
          <w:spacing w:val="-1"/>
          <w:sz w:val="28"/>
          <w:szCs w:val="28"/>
        </w:rPr>
        <w:t>способность и готовность оказать консультативную помощь медицинским</w:t>
      </w:r>
      <w:r w:rsidRPr="006E47B5">
        <w:rPr>
          <w:rFonts w:eastAsia="Times New Roman"/>
          <w:spacing w:val="-1"/>
          <w:sz w:val="28"/>
          <w:szCs w:val="28"/>
        </w:rPr>
        <w:br/>
      </w:r>
      <w:r w:rsidRPr="006E47B5">
        <w:rPr>
          <w:rFonts w:eastAsia="Times New Roman"/>
          <w:sz w:val="28"/>
          <w:szCs w:val="28"/>
        </w:rPr>
        <w:t>работникам и потребителям лекарственных средств по правилам хранения</w:t>
      </w:r>
      <w:r w:rsidRPr="006E47B5">
        <w:rPr>
          <w:rFonts w:eastAsia="Times New Roman"/>
          <w:sz w:val="28"/>
          <w:szCs w:val="28"/>
        </w:rPr>
        <w:br/>
      </w:r>
      <w:r w:rsidRPr="006E47B5">
        <w:rPr>
          <w:rFonts w:eastAsia="Times New Roman"/>
          <w:spacing w:val="-1"/>
          <w:sz w:val="28"/>
          <w:szCs w:val="28"/>
        </w:rPr>
        <w:t>наркотических и психотропных ЛП с учетом их физико-химических свойств;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firstLine="0"/>
        <w:rPr>
          <w:sz w:val="28"/>
          <w:szCs w:val="28"/>
        </w:rPr>
      </w:pPr>
      <w:r w:rsidRPr="006E47B5">
        <w:rPr>
          <w:rFonts w:eastAsia="Times New Roman"/>
          <w:sz w:val="28"/>
          <w:szCs w:val="28"/>
        </w:rPr>
        <w:t xml:space="preserve">способностью и готовностью оказать консультативную помощь работникам </w:t>
      </w:r>
      <w:r w:rsidRPr="006E47B5">
        <w:rPr>
          <w:rFonts w:eastAsia="Times New Roman"/>
          <w:spacing w:val="-1"/>
          <w:sz w:val="28"/>
          <w:szCs w:val="28"/>
        </w:rPr>
        <w:t xml:space="preserve">фармацевтических предприятий и организаций по хранению и учету наркотических </w:t>
      </w:r>
      <w:r w:rsidRPr="006E47B5">
        <w:rPr>
          <w:rFonts w:eastAsia="Times New Roman"/>
          <w:sz w:val="28"/>
          <w:szCs w:val="28"/>
        </w:rPr>
        <w:t xml:space="preserve">средств, психотропных веществ и их </w:t>
      </w:r>
      <w:proofErr w:type="spellStart"/>
      <w:r w:rsidRPr="006E47B5">
        <w:rPr>
          <w:rFonts w:eastAsia="Times New Roman"/>
          <w:sz w:val="28"/>
          <w:szCs w:val="28"/>
        </w:rPr>
        <w:t>прекурсоров</w:t>
      </w:r>
      <w:proofErr w:type="spellEnd"/>
      <w:r w:rsidRPr="006E47B5">
        <w:rPr>
          <w:rFonts w:eastAsia="Times New Roman"/>
          <w:sz w:val="28"/>
          <w:szCs w:val="28"/>
        </w:rPr>
        <w:t>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firstLine="0"/>
        <w:rPr>
          <w:sz w:val="28"/>
          <w:szCs w:val="28"/>
        </w:rPr>
      </w:pPr>
      <w:r w:rsidRPr="006E47B5">
        <w:rPr>
          <w:rFonts w:eastAsia="Times New Roman"/>
          <w:spacing w:val="-1"/>
          <w:sz w:val="28"/>
          <w:szCs w:val="28"/>
        </w:rPr>
        <w:t xml:space="preserve">способность и готовность к информационной работе среди врачей, провизоров </w:t>
      </w:r>
      <w:r w:rsidRPr="006E47B5">
        <w:rPr>
          <w:rFonts w:eastAsia="Times New Roman"/>
          <w:sz w:val="28"/>
          <w:szCs w:val="28"/>
        </w:rPr>
        <w:t xml:space="preserve">по вопросам применения лекарственных средств, принадлежности их к определенной фармакотерапевтической группе, показаниях и противопоказаниях к </w:t>
      </w:r>
      <w:r w:rsidRPr="006E47B5">
        <w:rPr>
          <w:rFonts w:eastAsia="Times New Roman"/>
          <w:spacing w:val="-2"/>
          <w:sz w:val="28"/>
          <w:szCs w:val="28"/>
        </w:rPr>
        <w:t xml:space="preserve">применению, возможности замены одного препарата другим и рациональном приеме </w:t>
      </w:r>
      <w:r w:rsidRPr="006E47B5">
        <w:rPr>
          <w:rFonts w:eastAsia="Times New Roman"/>
          <w:sz w:val="28"/>
          <w:szCs w:val="28"/>
        </w:rPr>
        <w:t>наркотических и психотропных ЛП;</w:t>
      </w:r>
    </w:p>
    <w:p w:rsidR="002F32A9" w:rsidRPr="006E47B5" w:rsidRDefault="0074681E" w:rsidP="006E47B5">
      <w:pPr>
        <w:pStyle w:val="a5"/>
        <w:numPr>
          <w:ilvl w:val="0"/>
          <w:numId w:val="15"/>
        </w:numPr>
        <w:shd w:val="clear" w:color="auto" w:fill="FFFFFF"/>
        <w:tabs>
          <w:tab w:val="left" w:pos="696"/>
        </w:tabs>
        <w:spacing w:line="276" w:lineRule="auto"/>
        <w:ind w:left="0" w:right="2021" w:firstLine="0"/>
        <w:jc w:val="both"/>
        <w:rPr>
          <w:sz w:val="28"/>
          <w:szCs w:val="28"/>
        </w:rPr>
      </w:pPr>
      <w:r w:rsidRPr="006E47B5">
        <w:rPr>
          <w:rFonts w:eastAsia="Times New Roman"/>
          <w:spacing w:val="-2"/>
          <w:sz w:val="28"/>
          <w:szCs w:val="28"/>
        </w:rPr>
        <w:t xml:space="preserve">способность и готовность к информационно-консультативной деятельности при отпуске </w:t>
      </w:r>
      <w:proofErr w:type="gramStart"/>
      <w:r w:rsidRPr="006E47B5">
        <w:rPr>
          <w:rFonts w:eastAsia="Times New Roman"/>
          <w:spacing w:val="-2"/>
          <w:sz w:val="28"/>
          <w:szCs w:val="28"/>
        </w:rPr>
        <w:t>наркотических</w:t>
      </w:r>
      <w:proofErr w:type="gramEnd"/>
      <w:r w:rsidRPr="006E47B5">
        <w:rPr>
          <w:rFonts w:eastAsia="Times New Roman"/>
          <w:spacing w:val="-2"/>
          <w:sz w:val="28"/>
          <w:szCs w:val="28"/>
        </w:rPr>
        <w:t xml:space="preserve"> и психотропных ЛП </w:t>
      </w:r>
      <w:r w:rsidRPr="006E47B5">
        <w:rPr>
          <w:rFonts w:eastAsia="Times New Roman"/>
          <w:sz w:val="28"/>
          <w:szCs w:val="28"/>
        </w:rPr>
        <w:t>институциональным и конечным потребителям.</w:t>
      </w:r>
    </w:p>
    <w:p w:rsidR="002F32A9" w:rsidRDefault="0074681E" w:rsidP="006E47B5">
      <w:pPr>
        <w:shd w:val="clear" w:color="auto" w:fill="FFFFFF"/>
        <w:spacing w:line="276" w:lineRule="auto"/>
        <w:ind w:left="5" w:firstLine="701"/>
      </w:pPr>
      <w:r>
        <w:rPr>
          <w:rFonts w:eastAsia="Times New Roman"/>
          <w:sz w:val="28"/>
          <w:szCs w:val="28"/>
        </w:rPr>
        <w:t xml:space="preserve">Рекомендую учебное пособие «Правовые, нормативные и фармакологические </w:t>
      </w:r>
      <w:r>
        <w:rPr>
          <w:rFonts w:eastAsia="Times New Roman"/>
          <w:spacing w:val="-1"/>
          <w:sz w:val="28"/>
          <w:szCs w:val="28"/>
        </w:rPr>
        <w:t>аспекты применения наркотических средств и психотропных веществ» к изданию.</w:t>
      </w:r>
    </w:p>
    <w:p w:rsidR="002F32A9" w:rsidRDefault="006E47B5" w:rsidP="006E47B5">
      <w:pPr>
        <w:shd w:val="clear" w:color="auto" w:fill="FFFFFF"/>
        <w:spacing w:before="365" w:line="276" w:lineRule="auto"/>
      </w:pPr>
      <w:r>
        <w:rPr>
          <w:rFonts w:eastAsia="Times New Roman"/>
          <w:sz w:val="28"/>
          <w:szCs w:val="28"/>
        </w:rPr>
        <w:t xml:space="preserve">Заместитель </w:t>
      </w:r>
      <w:r w:rsidR="0074681E">
        <w:rPr>
          <w:rFonts w:eastAsia="Times New Roman"/>
          <w:sz w:val="28"/>
          <w:szCs w:val="28"/>
        </w:rPr>
        <w:t>Президент</w:t>
      </w:r>
      <w:r>
        <w:rPr>
          <w:rFonts w:eastAsia="Times New Roman"/>
          <w:sz w:val="28"/>
          <w:szCs w:val="28"/>
        </w:rPr>
        <w:t>а</w:t>
      </w:r>
      <w:r w:rsidR="0074681E">
        <w:rPr>
          <w:rFonts w:eastAsia="Times New Roman"/>
          <w:sz w:val="28"/>
          <w:szCs w:val="28"/>
        </w:rPr>
        <w:t xml:space="preserve"> </w:t>
      </w:r>
      <w:proofErr w:type="gramStart"/>
      <w:r w:rsidR="0074681E">
        <w:rPr>
          <w:rFonts w:eastAsia="Times New Roman"/>
          <w:sz w:val="28"/>
          <w:szCs w:val="28"/>
        </w:rPr>
        <w:t>Региональной</w:t>
      </w:r>
      <w:proofErr w:type="gramEnd"/>
      <w:r w:rsidR="0074681E">
        <w:rPr>
          <w:rFonts w:eastAsia="Times New Roman"/>
          <w:sz w:val="28"/>
          <w:szCs w:val="28"/>
        </w:rPr>
        <w:t xml:space="preserve"> общественной</w:t>
      </w:r>
    </w:p>
    <w:p w:rsidR="002F32A9" w:rsidRDefault="0074681E" w:rsidP="006E47B5">
      <w:pPr>
        <w:shd w:val="clear" w:color="auto" w:fill="FFFFFF"/>
        <w:spacing w:line="276" w:lineRule="auto"/>
      </w:pPr>
      <w:r>
        <w:rPr>
          <w:rFonts w:eastAsia="Times New Roman"/>
          <w:sz w:val="28"/>
          <w:szCs w:val="28"/>
        </w:rPr>
        <w:t xml:space="preserve">организации «Ассоциация   </w:t>
      </w:r>
      <w:proofErr w:type="gramStart"/>
      <w:r>
        <w:rPr>
          <w:rFonts w:eastAsia="Times New Roman"/>
          <w:sz w:val="28"/>
          <w:szCs w:val="28"/>
        </w:rPr>
        <w:t>фармацевтических</w:t>
      </w:r>
      <w:proofErr w:type="gramEnd"/>
    </w:p>
    <w:p w:rsidR="002F32A9" w:rsidRDefault="0074681E" w:rsidP="006E47B5">
      <w:pPr>
        <w:shd w:val="clear" w:color="auto" w:fill="FFFFFF"/>
        <w:spacing w:line="276" w:lineRule="auto"/>
      </w:pPr>
      <w:r>
        <w:rPr>
          <w:rFonts w:eastAsia="Times New Roman"/>
          <w:sz w:val="28"/>
          <w:szCs w:val="28"/>
        </w:rPr>
        <w:t>работников Республики Башкортостан»,</w:t>
      </w:r>
    </w:p>
    <w:p w:rsidR="008957CD" w:rsidRDefault="006E47B5" w:rsidP="006E47B5">
      <w:pPr>
        <w:shd w:val="clear" w:color="auto" w:fill="FFFFFF"/>
        <w:tabs>
          <w:tab w:val="left" w:pos="7805"/>
        </w:tabs>
        <w:spacing w:line="276" w:lineRule="auto"/>
      </w:pPr>
      <w:proofErr w:type="spellStart"/>
      <w:r>
        <w:rPr>
          <w:rFonts w:eastAsia="Times New Roman"/>
          <w:spacing w:val="-2"/>
          <w:sz w:val="28"/>
          <w:szCs w:val="28"/>
        </w:rPr>
        <w:t>к</w:t>
      </w:r>
      <w:proofErr w:type="gramStart"/>
      <w:r>
        <w:rPr>
          <w:rFonts w:eastAsia="Times New Roman"/>
          <w:spacing w:val="-2"/>
          <w:sz w:val="28"/>
          <w:szCs w:val="28"/>
        </w:rPr>
        <w:t>.ф</w:t>
      </w:r>
      <w:proofErr w:type="gramEnd"/>
      <w:r>
        <w:rPr>
          <w:rFonts w:eastAsia="Times New Roman"/>
          <w:spacing w:val="-2"/>
          <w:sz w:val="28"/>
          <w:szCs w:val="28"/>
        </w:rPr>
        <w:t>арм</w:t>
      </w:r>
      <w:proofErr w:type="spellEnd"/>
      <w:r>
        <w:rPr>
          <w:rFonts w:eastAsia="Times New Roman"/>
          <w:spacing w:val="-2"/>
          <w:sz w:val="28"/>
          <w:szCs w:val="28"/>
        </w:rPr>
        <w:t>. н., доцент</w:t>
      </w:r>
      <w:r w:rsidR="0074681E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Р.Я. </w:t>
      </w:r>
      <w:proofErr w:type="spellStart"/>
      <w:r>
        <w:rPr>
          <w:rFonts w:eastAsia="Times New Roman"/>
          <w:spacing w:val="-2"/>
          <w:sz w:val="28"/>
          <w:szCs w:val="28"/>
        </w:rPr>
        <w:t>Давлетшина</w:t>
      </w:r>
      <w:proofErr w:type="spellEnd"/>
    </w:p>
    <w:sectPr w:rsidR="008957CD">
      <w:pgSz w:w="11909" w:h="16834"/>
      <w:pgMar w:top="1440" w:right="483" w:bottom="720" w:left="12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CE9B6"/>
    <w:lvl w:ilvl="0">
      <w:numFmt w:val="bullet"/>
      <w:lvlText w:val="*"/>
      <w:lvlJc w:val="left"/>
    </w:lvl>
  </w:abstractNum>
  <w:abstractNum w:abstractNumId="1">
    <w:nsid w:val="05BF1C2B"/>
    <w:multiLevelType w:val="singleLevel"/>
    <w:tmpl w:val="A2BA414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15383F69"/>
    <w:multiLevelType w:val="singleLevel"/>
    <w:tmpl w:val="7118194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BDE5058"/>
    <w:multiLevelType w:val="hybridMultilevel"/>
    <w:tmpl w:val="0B48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2088A"/>
    <w:multiLevelType w:val="singleLevel"/>
    <w:tmpl w:val="9708A5F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C591691"/>
    <w:multiLevelType w:val="singleLevel"/>
    <w:tmpl w:val="F2A8AD3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F4D1EE0"/>
    <w:multiLevelType w:val="singleLevel"/>
    <w:tmpl w:val="53E8631A"/>
    <w:lvl w:ilvl="0">
      <w:start w:val="5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7">
    <w:nsid w:val="4A7A6076"/>
    <w:multiLevelType w:val="singleLevel"/>
    <w:tmpl w:val="9708A5F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624119D5"/>
    <w:multiLevelType w:val="hybridMultilevel"/>
    <w:tmpl w:val="922E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5238A"/>
    <w:multiLevelType w:val="singleLevel"/>
    <w:tmpl w:val="5422ED6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CD"/>
    <w:rsid w:val="00136D4B"/>
    <w:rsid w:val="001617F1"/>
    <w:rsid w:val="002517D5"/>
    <w:rsid w:val="002F32A9"/>
    <w:rsid w:val="003339BC"/>
    <w:rsid w:val="003C6FBA"/>
    <w:rsid w:val="00434038"/>
    <w:rsid w:val="004879E7"/>
    <w:rsid w:val="006E47B5"/>
    <w:rsid w:val="00746287"/>
    <w:rsid w:val="0074681E"/>
    <w:rsid w:val="00851D83"/>
    <w:rsid w:val="008957CD"/>
    <w:rsid w:val="00D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7B5"/>
    <w:pPr>
      <w:ind w:left="720"/>
      <w:contextualSpacing/>
    </w:pPr>
  </w:style>
  <w:style w:type="paragraph" w:styleId="a6">
    <w:name w:val="No Spacing"/>
    <w:uiPriority w:val="1"/>
    <w:qFormat/>
    <w:rsid w:val="00251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7B5"/>
    <w:pPr>
      <w:ind w:left="720"/>
      <w:contextualSpacing/>
    </w:pPr>
  </w:style>
  <w:style w:type="paragraph" w:styleId="a6">
    <w:name w:val="No Spacing"/>
    <w:uiPriority w:val="1"/>
    <w:qFormat/>
    <w:rsid w:val="00251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1773-148E-43B7-9CE4-D9CCAF1B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2014-10-13T07:03:00Z</cp:lastPrinted>
  <dcterms:created xsi:type="dcterms:W3CDTF">2014-10-08T09:27:00Z</dcterms:created>
  <dcterms:modified xsi:type="dcterms:W3CDTF">2014-10-15T09:14:00Z</dcterms:modified>
</cp:coreProperties>
</file>