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EB" w:rsidRDefault="009926EB" w:rsidP="009926EB">
      <w:pPr>
        <w:pStyle w:val="a3"/>
        <w:tabs>
          <w:tab w:val="left" w:pos="540"/>
        </w:tabs>
        <w:ind w:left="180"/>
        <w:jc w:val="both"/>
      </w:pPr>
    </w:p>
    <w:p w:rsidR="009926EB" w:rsidRDefault="009926EB" w:rsidP="009926E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ВКЛАД  КАФЕДРЫ</w:t>
      </w:r>
      <w:proofErr w:type="gramEnd"/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МЕДИЦИНСКОЙ РЕАБИЛИТАЦИИ, ФИЗИЧЕСКОЙ ТЕРАПИИ И СПОРТИВНОЙ МЕДИЦИНЫ С КУРСОМ ИДПО, НАУЧНО-ИССЛЕДОВАТЕЛЬСКОГО ИНСТИТУТА  ВОССТАНОВИТЕЛЬНОЙ МЕДИЦИНЫ И КУРОРТОЛОГИИ БГМУ в ПОДГОТОВКУ ВРАЧЕБНЫХ КАДРОВ,  рАЗВИТИЕ МЕДИЦИНСКОЙ РЕАБИЛИТАЦИИ, курортНОЙ НАУКИ </w:t>
      </w:r>
    </w:p>
    <w:p w:rsidR="009B3822" w:rsidRDefault="009B3822" w:rsidP="009B382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B3822" w:rsidRPr="009B3822" w:rsidRDefault="009B3822" w:rsidP="009B3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3822">
        <w:rPr>
          <w:rFonts w:ascii="Times New Roman" w:hAnsi="Times New Roman" w:cs="Times New Roman"/>
          <w:b/>
          <w:i/>
          <w:sz w:val="24"/>
          <w:szCs w:val="24"/>
        </w:rPr>
        <w:t>Гильмутдинова</w:t>
      </w:r>
      <w:proofErr w:type="spellEnd"/>
      <w:r w:rsidRPr="009B3822">
        <w:rPr>
          <w:rFonts w:ascii="Times New Roman" w:hAnsi="Times New Roman" w:cs="Times New Roman"/>
          <w:b/>
          <w:i/>
          <w:sz w:val="24"/>
          <w:szCs w:val="24"/>
        </w:rPr>
        <w:t xml:space="preserve"> Л.Т.</w:t>
      </w:r>
    </w:p>
    <w:p w:rsidR="009B3822" w:rsidRPr="009B3822" w:rsidRDefault="009B3822" w:rsidP="009B382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9B3822">
        <w:rPr>
          <w:rFonts w:ascii="Times New Roman" w:hAnsi="Times New Roman" w:cs="Times New Roman"/>
          <w:b/>
          <w:bCs/>
          <w:i/>
          <w:color w:val="000000" w:themeColor="text1"/>
        </w:rPr>
        <w:t xml:space="preserve">ФГБОУ ВО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«</w:t>
      </w:r>
      <w:r w:rsidRPr="009B3822">
        <w:rPr>
          <w:rFonts w:ascii="Times New Roman" w:hAnsi="Times New Roman" w:cs="Times New Roman"/>
          <w:b/>
          <w:bCs/>
          <w:i/>
          <w:color w:val="000000" w:themeColor="text1"/>
        </w:rPr>
        <w:t>Башкирский государственный медицинский университет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»</w:t>
      </w:r>
      <w:r w:rsidRPr="009B3822">
        <w:rPr>
          <w:rFonts w:ascii="Times New Roman" w:hAnsi="Times New Roman" w:cs="Times New Roman"/>
          <w:b/>
          <w:bCs/>
          <w:i/>
          <w:color w:val="000000" w:themeColor="text1"/>
        </w:rPr>
        <w:t xml:space="preserve"> Минздрава России</w:t>
      </w:r>
    </w:p>
    <w:p w:rsidR="009926EB" w:rsidRPr="009B3822" w:rsidRDefault="009926EB" w:rsidP="0099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B" w:rsidRDefault="009926EB" w:rsidP="009926EB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реабилитации, физической терапии и спортивной медицины с курсом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ИДПО  БГМУ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в 2000г. как кафедра восстановительной медицины и курортологии ИПО - одна из первых кафедр в России по направлению восстановительная медицина и реабилитация.   С 2012 г.  кафедра переименована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кафедру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медицинской реабилитации, физиотерапии и курортологии ИДПО БГМУ, с  2018г -  в кафедру  медицинской реабилитации, физической терапии и спортивной медицины с курсом ИДПО БГМУ. Кафедра с 2001г. является базой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восстановителдьной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медицины и курортологии БГМУ. </w:t>
      </w:r>
    </w:p>
    <w:p w:rsidR="009926EB" w:rsidRDefault="009926EB" w:rsidP="009926EB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Научно-исследовательский институт восстановительной медицины и курортологии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Башгосмедуниверситета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(НИИ ВМ и К БГМУ</w:t>
      </w:r>
      <w:r>
        <w:rPr>
          <w:rFonts w:ascii="Times New Roman" w:hAnsi="Times New Roman" w:cs="Times New Roman"/>
          <w:sz w:val="24"/>
          <w:szCs w:val="24"/>
        </w:rPr>
        <w:t xml:space="preserve">) организован в 2001 году решением Ученого Совета БГМУ (протокол № 3 от 03.04.2001г)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базе  кафедры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восстановительной медицины и курортологии ИДПО.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Клиническими  базами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НИИ ВМ и К БГМУ стали ведущие санаторно-курортные организации РБ для взрослых и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Основателем кафедры и заведующим кафедрой (с 2000г), основателем и директором НИИ ВМ и К (с 2001г) по настоящее время является д.м.н., профессор Лира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Основная деятельность НИИ ВМ и К БГМУ-руководство и координация научно-исследовательской, учебно-методической деятельностью в области восстановительной медицины, курортологии и физиотерапии, лечебной физкультуры и спортивной медицины, медицинской реабилитации в РБ, разработка и реализация долгосрочных программ совершенствования научных исследований, лечебно-методической работы и подготовки кадров в санаторно-курортных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>лечебно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 профилактических учреждениях   РБ.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и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БГМУ внесли значимый вклад в разработку и реализацию «Программы развития санаторно-курортной системы РБ на 2002 - 2010гг», разработку и реализацию «Концепции развития санаторно-курортной системы РБ» (2000), разработку и реализацию долгосрочных программ лечебной, научно-методической работы и подготовки кадров в санаториях РБ.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и внедрены в практику санаторно-курортных организации комплексные программы лечения и реабилитации лиц с различной патологией с помощью широкого спектра природных лечебных факторов республики, профилактические программы при факторах риска распространенных заболеваний. Определены медицинский профиль санаториев РБ, показания к направлению, проведена инвентаризация и составлен реестр санаторно-курортных, рекреационных учреждений РБ.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Созданы новые технологии медицинской реабилитации и курортной терапии в здравницах РБ. Разработаны и обоснованы эффективные способы применения природных лечебных факторов - минеральных вод и лечебных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грязей,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газопаротермальных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источников Башкортостана в реабилитационных и оздоровительных программах. Научно обоснована и доказана эффективность применения башкирского кумыса, продуктов пчел, лекарственных растений республики в реабилитации и профилактике распространенных заболеваний Башкирии с их внедрением в практическое здравоохранение. 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санаториев РБ разработаны и внедрены клинические протоколы санаторного лечения, реабилитации (долечивания)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больных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природных лечебных факторов, протоколы и программы реабилитации космонавтов в санаториях РБ.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НИИ восстановительной медицины и курортологии БГМУ за разработку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  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реабилитационных технологии и их внедрение награжден золотыми медалями и дипломами ежегодных Всероссийских Форумов «Здравница» (ежегодно   2002-2019гг.).</w:t>
      </w:r>
    </w:p>
    <w:p w:rsidR="009926EB" w:rsidRDefault="009926EB" w:rsidP="009926E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i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Cs/>
          <w:sz w:val="24"/>
          <w:szCs w:val="24"/>
          <w:lang w:eastAsia="zh-CN" w:bidi="hi-IN"/>
        </w:rPr>
        <w:t xml:space="preserve">Разработанные курортные технологии основаны на  преимущественном использовании природных лечебных факторов РБ, они внедрены в практику санаториев и показали высокую эффективность в санаторном долечивании больных  инфарктом миокарда, инсультом, перенесших операции на сердце и сосудах, на органах брюшной полости и др.,  в   реабилитации больных с хроническими заболеваниями, в первичной и вторичной профилактике, в оздоровлении лиц с факторами риска, а также в послеполетной реабилитации космонавтов.  </w:t>
      </w:r>
    </w:p>
    <w:p w:rsidR="009926EB" w:rsidRDefault="009926EB" w:rsidP="009926EB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zh-CN" w:bidi="hi-IN"/>
        </w:rPr>
        <w:t xml:space="preserve">Научно исследовательские разработки легли в основу строительства новых санаториев республики, организации лечебного процесса во всех здравницах, в разработке и внедрении стандартов санаторной помощи.  Внедрение новых технологии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zh-CN" w:bidi="hi-IN"/>
        </w:rPr>
        <w:t>курортной  медицины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zh-CN" w:bidi="hi-IN"/>
        </w:rPr>
        <w:t xml:space="preserve"> в  деятельность здравниц значимо способствует возрастанию качества и эффективности  санаторной помощи, их востребованности и имиджа. </w:t>
      </w:r>
      <w:r>
        <w:rPr>
          <w:rFonts w:ascii="Times New Roman" w:hAnsi="Times New Roman" w:cs="Times New Roman"/>
          <w:sz w:val="24"/>
          <w:szCs w:val="24"/>
        </w:rPr>
        <w:t xml:space="preserve">Комплексное изучение минеральных вод, лечебных грязей санаториев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Башкортостана  позволило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установить механизмы их лечебно-профилактического действия при распространенных заболеваниях.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Значительный вклад внесен в курортную кардиологию. Исследования в санатории «Зеленая Роща» -в клинической базе НИИ ВМ и К и кафедры, по оптимизации санаторно-курортного лечения и медицинской реабилитации больных кардиологического профиля выявили высокую эффективность применения природных лечебных факторов санатория в сочетании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преформированными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факторами.      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Выполнены НИР по проблемам санаторной терапии и реабилитации больных с инфарктом миокарда, стенокардией, после хирургической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миокарда, с нарушениями ритма сердца, артериальной гипертензией, метаболическим синдромом. Научно обоснованы механизмы и методики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 сероводородных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источников, питьевой минеральной воды  санатория «Зеленая Роща» в сочетании с методами аппаратной физиотерапии и лечебной физкультуры,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кинезотерапией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патологии  сердечно-сосудистой, нервной систем, метаболических нарушениях, заболеваниях опорно-двигательного аппарата. Установлены антиоксидантное,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гиполипидемическое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противовоспалительное  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санаторного лечения с включением воздушно- озоновых и углекислых  ванн и их сочетания с физическими тренировками у  больных перенесших ИМ и у больных после хирургической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миокарда.   Выявлена значимая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роль  эндотелиальной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цитокиновой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в механизме лечебного действия  данных факторов (Статьи, диссертации, методические рекомендации, Патенты РФ). 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Сотрудниками кафедры разработаны и внедрены новые способы,  методики реабилитации, санаторной 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 реабилитации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 инфарктом миокарда с применением   воздушно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озоновых и сухих углекислых  ванн и их сочетания с физическими тренировками, в том числе в глубоководном бассейне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лечения и профилактики сердечно-сосудистых заболеваний на основе разработанного антиоксидантного средства растительного происхождения;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после реконструктивных операции на сердце методом внутритканевого электрофореза НПВС.  (Патенты РФ). 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ряда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исследовались  эффективность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санаторного лечения  лиц с метаболическим синдромом. Впервые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разработаны  лечебные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комплексы  на основе сероводородных ванн и маломинерализованной гидрокарбонатно-сульфатной   кальциевой - магниевой минеральной воды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оригинальной методике, с  обоснованием механизмов терапевтических эффектов (Патент РФ). Впервые научно обоснован и внедрен в практику способ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гипокситерапии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гипобарокамере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плазмафереза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терапии больных с МС в сочетании с кумысолечением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приемом питьевой минеральной воды. Установлено,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применение  сероводородных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ванн и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улучшает углеводный и липидный метаболизм, способствуя снижению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инсулинорезистентности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уровня глюкозы  и инсулина,   приводят к достоверному снижению САД и ДАД,  способствуют улучшению эндотелиальной функции. Включение в лечебный комплекс гидрокарбонатной сульфатной кальциевой магниевой минеральной воды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приводит к значимому улучшению параметров с сохранением результатов в течение 6-12 месяцев (Статьи, диссертации, методические рекомендации, монографии, сборники научных трудов, патенты РФ).</w:t>
      </w:r>
    </w:p>
    <w:p w:rsidR="009926EB" w:rsidRDefault="009926EB" w:rsidP="009926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 посвящены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 санаторной терапии  больных, перенесших инсульт. Впервые разработано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кистевой тренажер) для реабилитации  пациентов со спастическими гемипарезами; способ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стабилотренажеров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озоновых ванн после перенесенного инсульта; способы комплексного лечения и реабилитации при цереброваскулярной патологии,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дисциркуляторной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энцефалопатии на основе  модифицированной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 у   ветеранов боевых действий с посттравматической   энцефалопатией (Патенты РФ).</w:t>
      </w:r>
    </w:p>
    <w:p w:rsidR="009926EB" w:rsidRDefault="009926EB" w:rsidP="009926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обоснован новый лечебный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 санаторной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больных ишемическим инсультом с нарушениями двигательной функции с использованием авторской методики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стабилометрии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(Патент РФ). Установлено, что использование разработанных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кинезотерапевтических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стабилометрические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улучшают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гемодинамические  параметры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неврологические и двигательные функции, психосоматический статус и качество жизни  больных с ишемическим инсультом с сохранением эффектов в отдаленный период.  Изучение эффективности санаторной терапии больных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дисциркуляторной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энцефалопатией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 минеральных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(Патент РФ) позволил внедрить разработанные программы в практику работы санаториев. Разработаны дифференцированные комплексы санаторной терапии больных с цереброваскулярной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зависимости от исходного состояния (Статьи, диссертации, методические рекомендации, сборники научных трудов, Патенты РФ).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разработаны и внедрены в практику механотерапевтические устройства и тренажеры для двигательной реабилитации пациентов с травмами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позвоночника;  способ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гипобарической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 периодической гипоксии  при хронической боли в спине, при деструктивно-дистрофических заболеваниях позвоночника(Статьи, диссертации, Патенты РФ).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Вкладом в развитие   курортной гастроэнтерологии стали исследования в санаторий «Юматово» по изучению эффективности применения гидрокарбонатно-сульфатной магниево-кальциевой минеральной воды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натурального кумыса,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гальваногрязевых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 у больных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оказывающие корригирующее влияние на биохимические показатели, способствуя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регрессу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холестатического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мезенхимально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-воспалительного синдромов. Установлены противовоспалительное, иммуномодулирующее действия кумыса,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 влияние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обмен желчных кислот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желчи.  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исследований выявлено, что у больных, оперированных по поводу язвенной болезни желудка и 12-перстной кишки, санаторное лечение с применением кумыса, минеральной воды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ряда физиотерапевтических процедур приводит к достоверному снижению обсемененности слизистой желудка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хеликобактериозом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к регрессу проявлении послеоперационного гастрита, дуоденита,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анастомозита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нормализует иммунологические показатели (Статьи, диссертации, методические рекомендации, монографии, сборники научных трудов, Патенты РФ).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ряда лет интенсивно проводились изыскания по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 башкирского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кумыса в курортной практике, по обоснованию механизмов лечебно-профилактического действия, разработке технологии использования кумыса.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важных направлений стала разработка новых лечебно-реабилитационных комплексов на основе кумыса у лиц с факторами риска развития атеросклероза, с метаболическими нарушениями, у подростков с хронической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болезнью легких,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ассоциированных гастритах,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гастроэзофагеальной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рефлюксной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болезни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оперированных на органах брюшной полости,  гинекологической патологии (Статьи, диссертации, методические рекомендации, монографии, Патенты РФ).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технологии  кумысолечения в сочетании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фитокомплексами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минеральными водами в профилактических программах у лиц с факторами риска  развития атеросклероза, с метаболическими нарушениями, в санаторной реабилитации подростков с хронической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болезнью легких, при гинекологической патологии;   внедрены способы восстановительной терапии пациентов, оперированных по поводу язвенной болезни, желчнокаменной болезни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физиотерапевтических технологии, кумысолечения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бальнеопроцедур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Впервые предложена система дифференцированной реабилитации ветеранов боевых действий с язвенной болезнью на основе аппаратной физиотерапии,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фитоарома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-музыкотерапии, минеральных вод и кумысолечения, обучения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(Патенты РФ). 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по изучению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Красноусольских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природных лечебных факторов позволили разработать ряд новых лечебно-реабилитационных программ при заболеваниях опорно-двигательного аппарата, позвоночника, патологии кожи и желудочно-кишечного тракта. Разработанные технологии   расширили показания к пребыванию в 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Красноусольск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включая заболевания суставов в более активной стадии, повреждения позвоночника, заболевания органов пищеварения «утяжеленной» формы, с патологией сердечно-сосудистой системы и лиц с факторами риска заболеваний (Статьи, диссертации, методические рекомендации, сборники научных трудов).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Проведенные научные исследования в санаторий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-Тау» позволили оценить лечебно-реабилитационный потенциал санатория и изыскать пути оптимизации применения природных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геопаротермальных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источников.  Установлены ряд механизмов лечебного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геопаротермальных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ванн и конденсата пара при ревматоидном артрите,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остеоартрозе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дорсопатиях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заболеваниях периферической нервной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расширением показаний.  Выявлено 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результативности  лечения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сочетании паро-и суховоздушных ванн с методами аппаратной физиотерапии,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Изыскания по эффективности укороченных курсов санаторной терапии стали обоснованием для разработки и внедрения соответствующих лечебно-профилактических программ (Статьи, диссертации, методические рекомендации, сборники научных трудов, Патенты РФ).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обоснованы лечебные свойства минеральных источников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стало основанием для организации санатория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основе минеральных вод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впервые разработаны и внедрены лечебные комплексы при распространенных заболеваниях, разработан способ реабилитации пациентов с мочекаменной болезнью после ударно-волновой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литотрипсии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минеральной воды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»-терапии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фитокомплексов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(Патенты РФ). Впервые разработан и внедрен способ «сухие солевые ванны», способ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стоунтерапии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заболеваниях костно-мышечной системы в условиях санатория (Патенты РФ). 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Установленные лечебные эффекты минеральных вод легли в основу разработанных лечебных комплексов при заболеваниях желудочно-кишечного тракта, опорно-двигательного аппарата, урогинекологических заболеваний. Сочетанное применение разработанных аппаратных технологии (сухие солевые ванны и др.) с минеральными водами санатория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показали наибольшую эффективность. Доказана значимая эффективность внутреннего приема МВ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реабилитации больных с мочекаменной болезнью после ударно-волновой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литотрипсии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оказывая спазмолитическое, мочегонное, противовоспалительное, антиоксидантное, иммуномодулирующее действие.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гиполипидемический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антиоксидантный эффекты МВ в сочетании с </w:t>
      </w:r>
      <w:r>
        <w:rPr>
          <w:rFonts w:ascii="Times New Roman" w:hAnsi="Times New Roman" w:cs="Times New Roman"/>
          <w:sz w:val="24"/>
          <w:szCs w:val="24"/>
        </w:rPr>
        <w:lastRenderedPageBreak/>
        <w:t>натуральным кумысом, что легло в основу разработки дифференцированных лечебно-профилактических программ для лиц с факторами риска  развития атеросклероза (Статьи, диссертации, методические рекомендации, сборники научных трудов, Патенты РФ).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Сотрудникафми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впервые обоснованы лечебные свойства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источников, что явилось основанием для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санатория «Ассы». На основе </w:t>
      </w:r>
      <w:proofErr w:type="spellStart"/>
      <w:r w:rsidR="00B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впервые разработаны  и внедрены </w:t>
      </w:r>
      <w:r>
        <w:rPr>
          <w:rFonts w:ascii="Times New Roman" w:hAnsi="Times New Roman" w:cs="Times New Roman"/>
          <w:sz w:val="24"/>
          <w:szCs w:val="24"/>
        </w:rPr>
        <w:t xml:space="preserve">научно-обоснованные лечебные комплексы для санаторной терапии больных с кожными заболеваниями (дерматозы, псориаз, экзема), с гинекологической патологией,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дорсопатией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артрозами и др. Установлено, что минеральные ванны в сочетании с аппаратной физиотерапией  приводят к регрессу  симптомов дерматозов с улучшением лабораторных параметров с сохранением результатов в отдаленный период (Статьи,  методические рекомендации, сборник научных трудов).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Исследования, проведенные в санаторий «Карагай» позволили установить эффективность лечебных грязей в санаторной терапии профессиональных заболеваний, лиц, работающих в опасных условиях труда, перенесших производственные травмы, а также пациентов с заболеваниями органов дыхания, костно-мышечной, периферической нервной систем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Статьи,  методические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рекомендации, сборник научных трудов).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изыскания по изучению гормональных, иммунологических механизмов действия лечебных сапропелей санатория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-Куль». Одним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  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исследования по применению лекарственных препаратов на этапе санаторно-курортного лечения  у больных ревматоидным артритом в сочетании с грязевыми процедурами (Статьи,  методические рекомендации, сборник научных трудов).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вопросов возрастных аспектов лечения сахарного диабета, исследования проводились в детском санаторий «Салют». Показано позитивное воздействие санаторных факторов (минеральные ванны, питье МВ, климатотерапия), методов аппаратной физиотерапии на течение диабета у детей с улучшением нарушенного метаболизма. Поведенные исследования в детских санаториях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Акбузат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др. по оптимизации санаторной терапии и реабилитации детей с психоневрологическими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нарушениями  показали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транскраниальных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эрготерапевтических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а у детей с заболеваниями органов пищеварения доказана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применения кобыльего молока и натурального кумыса. (Статьи,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диссертации,  методические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рекомендации, сборник научных трудов).</w:t>
      </w:r>
    </w:p>
    <w:p w:rsidR="009926EB" w:rsidRDefault="009926EB" w:rsidP="009926EB">
      <w:pPr>
        <w:tabs>
          <w:tab w:val="left" w:pos="9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НИИ ВМ и К БГМУ разработаны и внедрены лечебно-реабилитационные комплексы для ветеранов боевых действий с посттравматической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дисциркуляторной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энцефалопатией, впервые на основании выявленных метаболических, нейроэндокринных, морфофункциональных, психологических изменений предложена система дифференцированного комплексного лечения ветеранов боевых действий с язвенной болезнью желудка и двенадцатиперстной кишки   на основе немедикаментозных методов с применением методов аппаратной физиотерапии,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фитоароматерапии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питьевых минеральных вод и кумысолечения, обучения в  специализированной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Статьи,  диссертации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методические рекомендации, сборник научных трудов, Патенты РФ).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кафедры и НИИ на основе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бальнеофизиотерапии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 разработаны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лечения и реабилитации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пародонтитами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авторских немедикаментозных технологии (Патенты РФ), научно обоснованы и внедрены  укороченные курсы  терапии и реабилитации распространенных заболеваний в условиях санаториев РБ.  </w:t>
      </w:r>
    </w:p>
    <w:p w:rsidR="009926EB" w:rsidRDefault="009926EB" w:rsidP="009926EB">
      <w:pPr>
        <w:tabs>
          <w:tab w:val="left" w:pos="720"/>
        </w:tabs>
        <w:spacing w:after="0" w:line="240" w:lineRule="auto"/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последние годы кафедра и НИИ ВМ и К проводит исследования по разработке и научному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обоснованию  программ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поэтапной медицинской реабилитации пациентов, перенесших  Ковид-19 инфекцию с применением немедикаментозных технологии, включая природные лечебные факторы Башкортостана.</w:t>
      </w:r>
    </w:p>
    <w:p w:rsidR="009926EB" w:rsidRDefault="009926EB" w:rsidP="009926EB">
      <w:pPr>
        <w:tabs>
          <w:tab w:val="left" w:pos="720"/>
        </w:tabs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научных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исследований  изданы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монографии и сборники научных трудов (29),  методические рекомендации и пособия для врачей и обучающихся (более 100), опубликованы более 1800 научных работ в  журналах и сборниках научных трудов, получены  патенты РФ на изобретения и полезные модели (26). На базе кафедры и НИИ ВМ и К БГМУ подготовлены 8 докторов и 41 кандидатов медицинских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наук,  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научно-педагогическая школа по восстановительной и курортной медицине, медицинской реабилитации, лечебной физкультуре и  спортивной медицине.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Кафедра медицинской реабилитации, физической терапии и спортивной медицины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курсом  ИДПО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НИИ восстановительной медицины и курортологии  БГМУ   вносят значимый   вклад в подготовку специалистов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практичексого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здравоохранения.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реализует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студентов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«лечебное дело», «педиатрия»), в том числе иностранных, по дисциплинам «Физическая реабилитация и спортивная медицина», «Медицинская реабилитация», в аспирантуре - по специальности «Восстановительная медицина, спортивная медицина, лечебная физкультура, курортология и физиотерапия» (клиническая медицина и биологические науки), в ординатуре - по специальностям «Лечебная физкультура и спортивная медицина», «Физиотерапия», «Физическая и реабилитационная медицина»,  на циклах профессиональной переподготовки по специальностям «Физическая и реабилитационная медицина», «Лечебная физкультура и спортивная медицина», «Физиотерапия», на циклах повышения квалификации (более 28 программ).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6EB" w:rsidRDefault="009926EB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Кафедра и НИИ ВМ и К БГМУ- организатор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Всероссийских, межрегиональных и республиканских конгрессов, конференции и симпозиумов,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. с международным участием,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eastAsia="zh-CN" w:bidi="hi-IN"/>
        </w:rPr>
        <w:t xml:space="preserve"> научно-образовательных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семинаров, мастер-классов по актуальным вопросам медицинской реабилитации и  санаторно-курортного лечения,  спортивной медицины, физиотерапии и лечебной физкультуры для врачей, специалистов медицинских и санаторно-курортных организации,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мультидисциплинарных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реабилитационных команд, реабилитационных центров и отделении реабилитации РБ и других регионов. </w:t>
      </w:r>
    </w:p>
    <w:p w:rsidR="009B3822" w:rsidRDefault="009B3822" w:rsidP="009B382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9B3822" w:rsidRDefault="009B3822" w:rsidP="009B382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Сведения: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Гильмутдинова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Лира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Талгатовна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д.м.н., профессор, </w:t>
      </w:r>
      <w:r>
        <w:rPr>
          <w:rFonts w:ascii="Times New Roman" w:hAnsi="Times New Roman" w:cs="Times New Roman"/>
          <w:color w:val="000000" w:themeColor="text1"/>
        </w:rPr>
        <w:t>заведующий кафедрой медицинской реабилитации, физической терапии и спортивной медицины с курсом ИДПО БГМУ, директор НИИ восстановительной медицины и курортологии БГМУ,</w:t>
      </w:r>
      <w:r>
        <w:rPr>
          <w:rFonts w:ascii="Times New Roman" w:hAnsi="Times New Roman" w:cs="Times New Roman"/>
          <w:bCs/>
          <w:color w:val="000000" w:themeColor="text1"/>
        </w:rPr>
        <w:t xml:space="preserve">  Главный внештатный специалист Минздрава России в ПФО по санаторно-курортному лечению, Член профильной экспертной комиссии  Минздрава России по санаторно-курортному лечению, Председатель РОО «Ассоциация врачей физиотерапевтов и курортологов, врачей по ЛФК и СМ,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реабилитологов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РБ»,  Заслуженный врач РФ и РБ.</w:t>
      </w:r>
    </w:p>
    <w:p w:rsidR="009B3822" w:rsidRDefault="009B3822" w:rsidP="009B3822">
      <w:pPr>
        <w:spacing w:after="120" w:line="240" w:lineRule="auto"/>
        <w:jc w:val="center"/>
        <w:rPr>
          <w:rFonts w:ascii="Helvetica" w:eastAsia="Helvetica" w:hAnsi="Helvetica" w:cs="Helvetica"/>
          <w:b/>
          <w:color w:val="000000" w:themeColor="text1"/>
          <w:sz w:val="24"/>
          <w:szCs w:val="24"/>
          <w:shd w:val="clear" w:color="auto" w:fill="D2E3FC"/>
        </w:rPr>
      </w:pPr>
    </w:p>
    <w:p w:rsidR="009B3822" w:rsidRDefault="009B3822" w:rsidP="00992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p w:rsidR="009926EB" w:rsidRDefault="009926EB" w:rsidP="009926EB">
      <w:pPr>
        <w:widowControl w:val="0"/>
        <w:spacing w:after="0" w:line="240" w:lineRule="auto"/>
        <w:ind w:right="40"/>
        <w:rPr>
          <w:rFonts w:ascii="Times New Roman" w:hAnsi="Times New Roman" w:cs="Times New Roman"/>
          <w:sz w:val="24"/>
        </w:rPr>
      </w:pPr>
    </w:p>
    <w:p w:rsidR="009926EB" w:rsidRDefault="009926EB" w:rsidP="009926EB">
      <w:pPr>
        <w:widowControl w:val="0"/>
        <w:spacing w:after="0" w:line="240" w:lineRule="auto"/>
        <w:ind w:right="40"/>
        <w:rPr>
          <w:rFonts w:ascii="Times New Roman" w:hAnsi="Times New Roman" w:cs="Times New Roman"/>
          <w:sz w:val="24"/>
        </w:rPr>
      </w:pPr>
    </w:p>
    <w:p w:rsidR="009926EB" w:rsidRDefault="009926EB" w:rsidP="009926EB">
      <w:pPr>
        <w:pStyle w:val="a3"/>
        <w:tabs>
          <w:tab w:val="left" w:pos="540"/>
        </w:tabs>
        <w:ind w:left="180"/>
        <w:jc w:val="both"/>
        <w:rPr>
          <w:b/>
          <w:bCs/>
        </w:rPr>
      </w:pPr>
    </w:p>
    <w:p w:rsidR="00637EBF" w:rsidRDefault="00637EBF"/>
    <w:sectPr w:rsidR="0063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5564"/>
    <w:multiLevelType w:val="multilevel"/>
    <w:tmpl w:val="49365564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BC"/>
    <w:rsid w:val="004855BC"/>
    <w:rsid w:val="00637EBF"/>
    <w:rsid w:val="009926EB"/>
    <w:rsid w:val="009B3822"/>
    <w:rsid w:val="009C2578"/>
    <w:rsid w:val="00B12BA9"/>
    <w:rsid w:val="00D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C3F0-150E-417D-8CF2-7DD421E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3212</Words>
  <Characters>18315</Characters>
  <Application>Microsoft Office Word</Application>
  <DocSecurity>0</DocSecurity>
  <Lines>152</Lines>
  <Paragraphs>42</Paragraphs>
  <ScaleCrop>false</ScaleCrop>
  <Company>HP</Company>
  <LinksUpToDate>false</LinksUpToDate>
  <CharactersWithSpaces>21485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 Гил</dc:creator>
  <cp:keywords/>
  <dc:description/>
  <cp:lastModifiedBy>Лира Гил</cp:lastModifiedBy>
  <cp:revision>7</cp:revision>
  <dcterms:created xsi:type="dcterms:W3CDTF">2023-08-06T05:28:00Z</dcterms:created>
  <dcterms:modified xsi:type="dcterms:W3CDTF">2023-09-09T17:40:00Z</dcterms:modified>
</cp:coreProperties>
</file>