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u w:val="none"/>
          <w:em w:val="none"/>
        </w:rPr>
        <w:t>33.08.01 Фармацевтическая технология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Авылзаде Санан Расим Оглы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Ахметгареева Ирина Фадисовна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Зарипова Гульназ Тагировна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Зива Екатерина Ильинична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Мухамедзянов Тагир Рустамович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Халикова Диана Витальевна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2</Pages>
  <Words>133</Words>
  <Characters>1994</Characters>
  <CharactersWithSpaces>2262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2024-06-28T15:28:26Z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