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FE50" w14:textId="77777777" w:rsidR="002174A5" w:rsidRDefault="002174A5" w:rsidP="006D6F29">
      <w:pPr>
        <w:spacing w:line="97" w:lineRule="exact"/>
        <w:jc w:val="both"/>
        <w:rPr>
          <w:sz w:val="8"/>
          <w:szCs w:val="8"/>
        </w:rPr>
      </w:pPr>
    </w:p>
    <w:p w14:paraId="5E1B10B0" w14:textId="77777777" w:rsidR="002174A5" w:rsidRDefault="002174A5">
      <w:pPr>
        <w:rPr>
          <w:sz w:val="2"/>
          <w:szCs w:val="2"/>
        </w:rPr>
        <w:sectPr w:rsidR="002174A5" w:rsidSect="00C2148D">
          <w:footerReference w:type="default" r:id="rId9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F5C10AB" w14:textId="229DFB4A" w:rsidR="002174A5" w:rsidRDefault="0079287E" w:rsidP="00F60172">
      <w:pPr>
        <w:pStyle w:val="20"/>
        <w:shd w:val="clear" w:color="auto" w:fill="auto"/>
        <w:ind w:left="5140" w:right="1040"/>
        <w:jc w:val="both"/>
      </w:pPr>
      <w:bookmarkStart w:id="0" w:name="_Hlk138342047"/>
      <w:r>
        <w:lastRenderedPageBreak/>
        <w:t xml:space="preserve">Приложение № </w:t>
      </w:r>
      <w:r w:rsidR="00B7521F">
        <w:t>---</w:t>
      </w:r>
      <w:r>
        <w:t xml:space="preserve"> к приказу ФГБОУ ВО БГМУ Минздрава России от </w:t>
      </w:r>
      <w:r w:rsidR="00B7521F">
        <w:t>-----</w:t>
      </w:r>
      <w:r>
        <w:t xml:space="preserve"> № </w:t>
      </w:r>
      <w:r w:rsidR="00B7521F">
        <w:t>------</w:t>
      </w:r>
    </w:p>
    <w:p w14:paraId="19F85D12" w14:textId="77777777" w:rsidR="002174A5" w:rsidRDefault="0079287E" w:rsidP="006979CE">
      <w:pPr>
        <w:pStyle w:val="20"/>
        <w:shd w:val="clear" w:color="auto" w:fill="auto"/>
        <w:spacing w:after="0"/>
        <w:ind w:left="5140"/>
        <w:jc w:val="both"/>
      </w:pPr>
      <w:r>
        <w:t>ПРИНЯТО</w:t>
      </w:r>
    </w:p>
    <w:p w14:paraId="6817330F" w14:textId="24E4B291" w:rsidR="002174A5" w:rsidRPr="005F3798" w:rsidRDefault="0079287E" w:rsidP="000F348B">
      <w:pPr>
        <w:pStyle w:val="20"/>
        <w:shd w:val="clear" w:color="auto" w:fill="auto"/>
        <w:spacing w:after="647"/>
        <w:ind w:left="5140" w:right="1040"/>
        <w:jc w:val="both"/>
        <w:rPr>
          <w:color w:val="auto"/>
        </w:rPr>
      </w:pPr>
      <w:r>
        <w:t xml:space="preserve">решением Ученого Совета ФГБОУ ВО БГМУ Минздрава России от </w:t>
      </w:r>
      <w:r w:rsidR="005F3798">
        <w:t>__</w:t>
      </w:r>
      <w:r>
        <w:t>.</w:t>
      </w:r>
      <w:r w:rsidR="005F3798">
        <w:t>__</w:t>
      </w:r>
      <w:r>
        <w:t>. 20</w:t>
      </w:r>
      <w:r w:rsidR="00B7521F">
        <w:t>23</w:t>
      </w:r>
      <w:r>
        <w:t>г.</w:t>
      </w:r>
      <w:r w:rsidR="005F3798">
        <w:t>,</w:t>
      </w:r>
      <w:r w:rsidR="0039173C">
        <w:t xml:space="preserve"> </w:t>
      </w:r>
      <w:r>
        <w:t>протокол</w:t>
      </w:r>
      <w:r w:rsidR="0039173C">
        <w:t xml:space="preserve"> </w:t>
      </w:r>
      <w:r>
        <w:t xml:space="preserve">№ </w:t>
      </w:r>
      <w:r w:rsidR="005F3798">
        <w:t>_</w:t>
      </w:r>
    </w:p>
    <w:p w14:paraId="476D8D06" w14:textId="0BE14AA1" w:rsidR="00D66833" w:rsidRPr="00E27EAF" w:rsidRDefault="0079287E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  <w:bookmarkStart w:id="1" w:name="bookmark0"/>
      <w:r w:rsidRPr="00E27EAF">
        <w:rPr>
          <w:color w:val="auto"/>
          <w:sz w:val="28"/>
          <w:szCs w:val="28"/>
        </w:rPr>
        <w:t>ПОЛОЖЕНИЕ</w:t>
      </w:r>
      <w:r w:rsidRPr="00E27EAF">
        <w:rPr>
          <w:color w:val="auto"/>
          <w:sz w:val="28"/>
          <w:szCs w:val="28"/>
        </w:rPr>
        <w:br/>
        <w:t>о кафедр</w:t>
      </w:r>
      <w:bookmarkEnd w:id="1"/>
      <w:r w:rsidR="0039173C" w:rsidRPr="00E27EAF">
        <w:rPr>
          <w:color w:val="auto"/>
          <w:sz w:val="28"/>
          <w:szCs w:val="28"/>
        </w:rPr>
        <w:t xml:space="preserve">е </w:t>
      </w:r>
      <w:r w:rsidR="00AE3560">
        <w:rPr>
          <w:color w:val="auto"/>
          <w:sz w:val="28"/>
          <w:szCs w:val="28"/>
        </w:rPr>
        <w:t>кардиологии и функциональной диагностики</w:t>
      </w:r>
      <w:r w:rsidR="00123AAE">
        <w:rPr>
          <w:color w:val="auto"/>
          <w:sz w:val="28"/>
          <w:szCs w:val="28"/>
        </w:rPr>
        <w:t xml:space="preserve"> </w:t>
      </w:r>
    </w:p>
    <w:p w14:paraId="1DC131A1" w14:textId="77777777" w:rsidR="002174A5" w:rsidRPr="00E27EAF" w:rsidRDefault="0079287E">
      <w:pPr>
        <w:pStyle w:val="30"/>
        <w:shd w:val="clear" w:color="auto" w:fill="auto"/>
        <w:spacing w:before="0" w:after="316"/>
        <w:rPr>
          <w:color w:val="auto"/>
        </w:rPr>
      </w:pPr>
      <w:r w:rsidRPr="00E27EAF">
        <w:rPr>
          <w:color w:val="auto"/>
        </w:rPr>
        <w:t>федерального государственного бюджетного</w:t>
      </w:r>
      <w:r w:rsidRPr="00E27EAF">
        <w:rPr>
          <w:color w:val="auto"/>
        </w:rPr>
        <w:br/>
        <w:t>образовательного учреждения высшего образования</w:t>
      </w:r>
      <w:r w:rsidRPr="00E27EAF">
        <w:rPr>
          <w:color w:val="auto"/>
        </w:rPr>
        <w:br/>
        <w:t>«Башкирский государственный медицинский университет»</w:t>
      </w:r>
      <w:r w:rsidRPr="00E27EAF">
        <w:rPr>
          <w:color w:val="auto"/>
        </w:rPr>
        <w:br/>
        <w:t>Министерства здравоохранения Российской Федерации</w:t>
      </w:r>
    </w:p>
    <w:p w14:paraId="1799BAE4" w14:textId="21BDF83D" w:rsidR="002174A5" w:rsidRPr="00E27EAF" w:rsidRDefault="0079287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54"/>
        </w:tabs>
        <w:spacing w:before="0"/>
        <w:ind w:left="3160"/>
        <w:rPr>
          <w:color w:val="auto"/>
        </w:rPr>
      </w:pPr>
      <w:bookmarkStart w:id="2" w:name="bookmark2"/>
      <w:r w:rsidRPr="00E27EAF">
        <w:rPr>
          <w:color w:val="auto"/>
        </w:rPr>
        <w:t>ОБЩИЕ ПОЛОЖЕНИЯ</w:t>
      </w:r>
      <w:bookmarkEnd w:id="2"/>
    </w:p>
    <w:p w14:paraId="0FE8F209" w14:textId="77777777" w:rsidR="00B7521F" w:rsidRPr="005F3798" w:rsidRDefault="00B7521F" w:rsidP="00B7521F">
      <w:pPr>
        <w:pStyle w:val="22"/>
        <w:keepNext/>
        <w:keepLines/>
        <w:shd w:val="clear" w:color="auto" w:fill="auto"/>
        <w:tabs>
          <w:tab w:val="left" w:pos="3454"/>
        </w:tabs>
        <w:spacing w:before="0"/>
        <w:ind w:left="3160"/>
        <w:rPr>
          <w:color w:val="auto"/>
        </w:rPr>
      </w:pPr>
    </w:p>
    <w:p w14:paraId="7FA388A7" w14:textId="35C273C8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 xml:space="preserve">Настоящее положение о кафедре регулирует деятельность </w:t>
      </w:r>
      <w:r w:rsidR="00AD24F9" w:rsidRPr="005F3798">
        <w:rPr>
          <w:color w:val="auto"/>
        </w:rPr>
        <w:t xml:space="preserve">структурного подразделения </w:t>
      </w:r>
      <w:r w:rsidRPr="005F3798">
        <w:rPr>
          <w:color w:val="auto"/>
        </w:rPr>
        <w:t>федерального государственного бюджетного образовательного учреждения высшего образования «Башкирский государственный медицинский университет» Министерства здравоохранения Российской Федерации (далее - кафедра), определяет ее задачи, функции, порядок организации работы, реорганизации и ликвидации кафедры.</w:t>
      </w:r>
    </w:p>
    <w:p w14:paraId="3FBE67FA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Настоящее Положение является локальным нормативным актом федерального государственного бюджетного образовательного учреждения высшего образования «Башкирский государственный медицинский университет» Министерства здравоохранения Российской Федерации (далее - Университет) и регулирует деятельность кафедры. Отдельные положения могут быть разработаны для кафедр на основе настоящего Положения с учетом специфики деятельности кафедры.</w:t>
      </w:r>
    </w:p>
    <w:p w14:paraId="06A7BEA9" w14:textId="20143F5B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 xml:space="preserve">Кафедра является структурным подразделением Университета, осуществляющим организационную, учебную, методическую, научную, исследовательскую, лечебную, воспитательную работу с обучающимися </w:t>
      </w:r>
      <w:r w:rsidR="00E12652" w:rsidRPr="005F3798">
        <w:rPr>
          <w:color w:val="auto"/>
        </w:rPr>
        <w:t>по программа</w:t>
      </w:r>
      <w:r w:rsidR="00AD24F9" w:rsidRPr="005F3798">
        <w:rPr>
          <w:color w:val="auto"/>
        </w:rPr>
        <w:t xml:space="preserve">м следующих уровней </w:t>
      </w:r>
      <w:r w:rsidR="00E12652" w:rsidRPr="005F3798">
        <w:rPr>
          <w:color w:val="auto"/>
        </w:rPr>
        <w:t xml:space="preserve"> высшего образования (</w:t>
      </w:r>
      <w:r w:rsidR="00AD24F9" w:rsidRPr="005F3798">
        <w:rPr>
          <w:color w:val="auto"/>
        </w:rPr>
        <w:t>бакалавриат и специалитет :</w:t>
      </w:r>
      <w:r w:rsidR="00E12652" w:rsidRPr="005F3798">
        <w:rPr>
          <w:color w:val="auto"/>
        </w:rPr>
        <w:t xml:space="preserve"> базово</w:t>
      </w:r>
      <w:r w:rsidR="00AD24F9" w:rsidRPr="005F3798">
        <w:rPr>
          <w:color w:val="auto"/>
        </w:rPr>
        <w:t>е</w:t>
      </w:r>
      <w:r w:rsidR="00F3739A" w:rsidRPr="005F3798">
        <w:rPr>
          <w:color w:val="auto"/>
        </w:rPr>
        <w:t xml:space="preserve"> высше</w:t>
      </w:r>
      <w:r w:rsidR="00AD24F9" w:rsidRPr="005F3798">
        <w:rPr>
          <w:color w:val="auto"/>
        </w:rPr>
        <w:t>е</w:t>
      </w:r>
      <w:r w:rsidR="00E12652" w:rsidRPr="005F3798">
        <w:rPr>
          <w:color w:val="auto"/>
        </w:rPr>
        <w:t xml:space="preserve">) </w:t>
      </w:r>
      <w:r w:rsidRPr="005F3798">
        <w:rPr>
          <w:color w:val="auto"/>
        </w:rPr>
        <w:t xml:space="preserve">и подготовку </w:t>
      </w:r>
      <w:r w:rsidR="00044E53" w:rsidRPr="005F3798">
        <w:rPr>
          <w:color w:val="auto"/>
        </w:rPr>
        <w:t>кадров высшей квалификации по программам ординатуры</w:t>
      </w:r>
      <w:r w:rsidR="00E12652" w:rsidRPr="005F3798">
        <w:rPr>
          <w:color w:val="auto"/>
        </w:rPr>
        <w:t xml:space="preserve"> </w:t>
      </w:r>
      <w:r w:rsidR="001A3154" w:rsidRPr="005F3798">
        <w:rPr>
          <w:color w:val="auto"/>
        </w:rPr>
        <w:t>и</w:t>
      </w:r>
      <w:r w:rsidR="00C21CEA" w:rsidRPr="005F3798">
        <w:rPr>
          <w:color w:val="auto"/>
        </w:rPr>
        <w:t>/или</w:t>
      </w:r>
      <w:r w:rsidR="001A3154" w:rsidRPr="005F3798">
        <w:rPr>
          <w:color w:val="auto"/>
        </w:rPr>
        <w:t xml:space="preserve"> магистратуры </w:t>
      </w:r>
      <w:r w:rsidR="00E12652" w:rsidRPr="005F3798">
        <w:rPr>
          <w:color w:val="auto"/>
        </w:rPr>
        <w:t>(специализированно</w:t>
      </w:r>
      <w:r w:rsidR="00AD24F9" w:rsidRPr="005F3798">
        <w:rPr>
          <w:color w:val="auto"/>
        </w:rPr>
        <w:t>е</w:t>
      </w:r>
      <w:r w:rsidR="00E12652" w:rsidRPr="005F3798">
        <w:rPr>
          <w:color w:val="auto"/>
        </w:rPr>
        <w:t xml:space="preserve"> </w:t>
      </w:r>
      <w:r w:rsidR="00F3739A" w:rsidRPr="005F3798">
        <w:rPr>
          <w:color w:val="auto"/>
        </w:rPr>
        <w:t>высше</w:t>
      </w:r>
      <w:r w:rsidR="00AD24F9" w:rsidRPr="005F3798">
        <w:rPr>
          <w:color w:val="auto"/>
        </w:rPr>
        <w:t>е</w:t>
      </w:r>
      <w:r w:rsidR="00F3739A" w:rsidRPr="005F3798">
        <w:rPr>
          <w:color w:val="auto"/>
        </w:rPr>
        <w:t xml:space="preserve"> </w:t>
      </w:r>
      <w:r w:rsidR="00E12652" w:rsidRPr="005F3798">
        <w:rPr>
          <w:color w:val="auto"/>
        </w:rPr>
        <w:t>образования)</w:t>
      </w:r>
      <w:r w:rsidR="00044E53" w:rsidRPr="005F3798">
        <w:rPr>
          <w:color w:val="auto"/>
        </w:rPr>
        <w:t xml:space="preserve"> и</w:t>
      </w:r>
      <w:r w:rsidR="00F3739A" w:rsidRPr="005F3798">
        <w:rPr>
          <w:color w:val="auto"/>
        </w:rPr>
        <w:t xml:space="preserve"> уровня </w:t>
      </w:r>
      <w:r w:rsidR="00E12652" w:rsidRPr="005F3798">
        <w:rPr>
          <w:color w:val="auto"/>
        </w:rPr>
        <w:t xml:space="preserve"> профессионального образования (по федеральным государственным требованиям) </w:t>
      </w:r>
      <w:r w:rsidRPr="005F3798">
        <w:rPr>
          <w:color w:val="auto"/>
        </w:rPr>
        <w:t>научно-педагогических кадров</w:t>
      </w:r>
      <w:r w:rsidR="00E12652" w:rsidRPr="005F3798">
        <w:rPr>
          <w:color w:val="auto"/>
        </w:rPr>
        <w:t xml:space="preserve"> по программам аспирантуры</w:t>
      </w:r>
      <w:r w:rsidRPr="005F3798">
        <w:rPr>
          <w:color w:val="auto"/>
        </w:rPr>
        <w:t>.</w:t>
      </w:r>
    </w:p>
    <w:p w14:paraId="6C4A0EE4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lastRenderedPageBreak/>
        <w:t>Кафедра в своей деятельности руководствуется:</w:t>
      </w:r>
    </w:p>
    <w:p w14:paraId="702A3530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0" w:line="310" w:lineRule="exact"/>
        <w:ind w:firstLine="740"/>
        <w:jc w:val="both"/>
        <w:rPr>
          <w:color w:val="auto"/>
        </w:rPr>
      </w:pPr>
      <w:r w:rsidRPr="005F3798">
        <w:rPr>
          <w:color w:val="auto"/>
        </w:rPr>
        <w:t>Конституцией Российской Федерации;</w:t>
      </w:r>
    </w:p>
    <w:p w14:paraId="1E477617" w14:textId="5FA30AD5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326" w:lineRule="exact"/>
        <w:ind w:firstLine="740"/>
        <w:jc w:val="both"/>
        <w:rPr>
          <w:color w:val="auto"/>
        </w:rPr>
      </w:pPr>
      <w:r w:rsidRPr="005F3798">
        <w:rPr>
          <w:color w:val="auto"/>
        </w:rPr>
        <w:t>Федеральным законом от 29.12.2012 г. № 273-ФЗ «Об образовании в Российской Федерации»</w:t>
      </w:r>
      <w:r w:rsidR="00547E41" w:rsidRPr="005F3798">
        <w:rPr>
          <w:color w:val="auto"/>
        </w:rPr>
        <w:t xml:space="preserve"> с учетом изменений, внесенных Федеральным законом от 26 мая 2021 г. № 144-ФЗ, в части: – разработки организациями, осуществляющими образовательную деятельность (далее – Организация), в рамках образовательных программ высшего образования профессиональных компетенций на основе профессиональных стандартов (при наличии) и возможности включать в них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 (часть 8.1 статьи 12 Закона об образовании); – предоставления обучающимся академического права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 (пункт 6 части 1 статьи 34 Закона об образовании)</w:t>
      </w:r>
      <w:r w:rsidRPr="005F3798">
        <w:rPr>
          <w:color w:val="auto"/>
        </w:rPr>
        <w:t>;</w:t>
      </w:r>
    </w:p>
    <w:p w14:paraId="2DD0AA86" w14:textId="77777777" w:rsidR="00C21CEA" w:rsidRPr="005F3798" w:rsidRDefault="00C21CEA" w:rsidP="00C21CE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326" w:lineRule="exact"/>
        <w:ind w:firstLine="740"/>
        <w:jc w:val="both"/>
        <w:rPr>
          <w:color w:val="auto"/>
        </w:rPr>
      </w:pPr>
      <w:r w:rsidRPr="005F3798">
        <w:rPr>
          <w:color w:val="auto"/>
        </w:rPr>
        <w:t>федеральными государственными образовательными стандартами высшего образования;</w:t>
      </w:r>
    </w:p>
    <w:p w14:paraId="5E94BED7" w14:textId="36D8938D" w:rsidR="00C21CEA" w:rsidRPr="005F3798" w:rsidRDefault="00C21CEA" w:rsidP="00C21CEA">
      <w:pPr>
        <w:pStyle w:val="20"/>
        <w:shd w:val="clear" w:color="auto" w:fill="auto"/>
        <w:tabs>
          <w:tab w:val="left" w:pos="1002"/>
        </w:tabs>
        <w:spacing w:after="0" w:line="326" w:lineRule="exact"/>
        <w:ind w:left="740"/>
        <w:jc w:val="both"/>
        <w:rPr>
          <w:color w:val="auto"/>
        </w:rPr>
      </w:pPr>
      <w:r w:rsidRPr="005F3798">
        <w:rPr>
          <w:color w:val="auto"/>
        </w:rPr>
        <w:t>- нормативными документами</w:t>
      </w:r>
      <w:r w:rsidR="00AD24F9" w:rsidRPr="005F3798">
        <w:rPr>
          <w:color w:val="auto"/>
        </w:rPr>
        <w:t xml:space="preserve"> (с изменениями)</w:t>
      </w:r>
      <w:r w:rsidRPr="005F3798">
        <w:rPr>
          <w:color w:val="auto"/>
        </w:rPr>
        <w:t xml:space="preserve"> Министерства </w:t>
      </w:r>
      <w:r w:rsidR="00AD24F9" w:rsidRPr="005F3798">
        <w:rPr>
          <w:color w:val="auto"/>
        </w:rPr>
        <w:t xml:space="preserve">науки  и высшего </w:t>
      </w:r>
      <w:r w:rsidRPr="005F3798">
        <w:rPr>
          <w:color w:val="auto"/>
        </w:rPr>
        <w:t>образования  Российской Федерации и Министерства здравоохранения Российской Федерации;</w:t>
      </w:r>
      <w:r w:rsidR="00547E41" w:rsidRPr="005F3798">
        <w:rPr>
          <w:color w:val="auto"/>
        </w:rPr>
        <w:t xml:space="preserve"> приказом Минобрнауки России от 6 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 (далее – Порядок организации образовательной деятельности); </w:t>
      </w:r>
      <w:r w:rsidR="00666A3A" w:rsidRPr="005F3798">
        <w:rPr>
          <w:color w:val="auto"/>
        </w:rPr>
        <w:t>- Постановлением Правительства Российской Федерации от 21.02.2022</w:t>
      </w:r>
      <w:r w:rsidR="00250739" w:rsidRPr="005F3798">
        <w:rPr>
          <w:color w:val="auto"/>
        </w:rPr>
        <w:t>г.</w:t>
      </w:r>
      <w:r w:rsidR="00666A3A" w:rsidRPr="005F3798">
        <w:rPr>
          <w:color w:val="auto"/>
        </w:rPr>
        <w:t xml:space="preserve">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 </w:t>
      </w:r>
      <w:r w:rsidR="00FF2C2E">
        <w:t xml:space="preserve">- приказом </w:t>
      </w:r>
      <w:proofErr w:type="spellStart"/>
      <w:r w:rsidR="00FF2C2E">
        <w:t>Рособрнадзора</w:t>
      </w:r>
      <w:proofErr w:type="spellEnd"/>
      <w:r w:rsidR="00FF2C2E">
        <w:t xml:space="preserve">, </w:t>
      </w:r>
      <w:proofErr w:type="spellStart"/>
      <w:r w:rsidR="00FF2C2E">
        <w:t>Минпросвещения</w:t>
      </w:r>
      <w:proofErr w:type="spellEnd"/>
      <w:r w:rsidR="00FF2C2E">
        <w:t xml:space="preserve"> России и </w:t>
      </w:r>
      <w:proofErr w:type="spellStart"/>
      <w:r w:rsidR="00FF2C2E">
        <w:t>Минобрнауки</w:t>
      </w:r>
      <w:proofErr w:type="spellEnd"/>
      <w:r w:rsidR="00FF2C2E">
        <w:t xml:space="preserve"> России от 24 апреля 2023г. № 660 / 306 / 448 « 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r w:rsidR="00FF2C2E">
        <w:lastRenderedPageBreak/>
        <w:t xml:space="preserve">аккредитационного мониторинга системы образования»; </w:t>
      </w:r>
      <w:r w:rsidR="00FF2C2E" w:rsidRPr="00ED393B">
        <w:t xml:space="preserve"> </w:t>
      </w:r>
      <w:r w:rsidR="00FF2C2E">
        <w:t xml:space="preserve">- приказом </w:t>
      </w:r>
      <w:proofErr w:type="spellStart"/>
      <w:r w:rsidR="00FF2C2E">
        <w:t>Минобрнауки</w:t>
      </w:r>
      <w:proofErr w:type="spellEnd"/>
      <w:r w:rsidR="00FF2C2E">
        <w:t xml:space="preserve"> России и </w:t>
      </w:r>
      <w:proofErr w:type="spellStart"/>
      <w:r w:rsidR="00FF2C2E">
        <w:t>Минпросвещения</w:t>
      </w:r>
      <w:proofErr w:type="spellEnd"/>
      <w:r w:rsidR="00FF2C2E">
        <w:t xml:space="preserve"> России от 05 августа 2020</w:t>
      </w:r>
      <w:r w:rsidR="002A6EC8">
        <w:t xml:space="preserve"> </w:t>
      </w:r>
      <w:r w:rsidR="00FF2C2E">
        <w:t>г. № 882 / 391 «Об организации и осуществления образовательной деятельности при сетевой форме реализации образовательных программ»;</w:t>
      </w:r>
      <w:r w:rsidR="00666A3A" w:rsidRPr="005F3798">
        <w:rPr>
          <w:color w:val="auto"/>
        </w:rPr>
        <w:t xml:space="preserve"> </w:t>
      </w:r>
      <w:r w:rsidR="00547E41" w:rsidRPr="005F3798">
        <w:rPr>
          <w:color w:val="auto"/>
        </w:rPr>
        <w:t xml:space="preserve">– приказом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  <w:r w:rsidR="004B1AA6" w:rsidRPr="005F3798">
        <w:rPr>
          <w:color w:val="auto"/>
        </w:rPr>
        <w:t xml:space="preserve">- приказом </w:t>
      </w:r>
      <w:proofErr w:type="spellStart"/>
      <w:r w:rsidR="004B1AA6" w:rsidRPr="005F3798">
        <w:rPr>
          <w:color w:val="auto"/>
        </w:rPr>
        <w:t>Минобрнауки</w:t>
      </w:r>
      <w:proofErr w:type="spellEnd"/>
      <w:r w:rsidR="004B1AA6" w:rsidRPr="005F3798">
        <w:rPr>
          <w:color w:val="auto"/>
        </w:rPr>
        <w:t xml:space="preserve"> России и </w:t>
      </w:r>
      <w:proofErr w:type="spellStart"/>
      <w:r w:rsidR="004B1AA6" w:rsidRPr="005F3798">
        <w:rPr>
          <w:color w:val="auto"/>
        </w:rPr>
        <w:t>Минпросвещения</w:t>
      </w:r>
      <w:proofErr w:type="spellEnd"/>
      <w:r w:rsidR="004B1AA6" w:rsidRPr="005F3798">
        <w:rPr>
          <w:color w:val="auto"/>
        </w:rPr>
        <w:t xml:space="preserve"> России от 30 июля 2020 г. № 845</w:t>
      </w:r>
      <w:r w:rsidR="002A6EC8">
        <w:rPr>
          <w:color w:val="auto"/>
        </w:rPr>
        <w:t xml:space="preserve"> </w:t>
      </w:r>
      <w:r w:rsidR="004B1AA6" w:rsidRPr="005F3798">
        <w:rPr>
          <w:color w:val="auto"/>
        </w:rPr>
        <w:t>/</w:t>
      </w:r>
      <w:r w:rsidR="002A6EC8">
        <w:rPr>
          <w:color w:val="auto"/>
        </w:rPr>
        <w:t xml:space="preserve"> </w:t>
      </w:r>
      <w:r w:rsidR="004B1AA6" w:rsidRPr="005F3798">
        <w:rPr>
          <w:color w:val="auto"/>
        </w:rPr>
        <w:t xml:space="preserve">369 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  <w:r w:rsidR="00D30661">
        <w:rPr>
          <w:color w:val="auto"/>
        </w:rPr>
        <w:t xml:space="preserve">- приказом </w:t>
      </w:r>
      <w:proofErr w:type="spellStart"/>
      <w:r w:rsidR="00D30661">
        <w:rPr>
          <w:color w:val="auto"/>
        </w:rPr>
        <w:t>Минобрнауки</w:t>
      </w:r>
      <w:proofErr w:type="spellEnd"/>
      <w:r w:rsidR="00D30661">
        <w:rPr>
          <w:color w:val="auto"/>
        </w:rPr>
        <w:t xml:space="preserve"> России и </w:t>
      </w:r>
      <w:proofErr w:type="spellStart"/>
      <w:r w:rsidR="00D30661">
        <w:rPr>
          <w:color w:val="auto"/>
        </w:rPr>
        <w:t>Минпросвещения</w:t>
      </w:r>
      <w:proofErr w:type="spellEnd"/>
      <w:r w:rsidR="00D30661">
        <w:rPr>
          <w:color w:val="auto"/>
        </w:rPr>
        <w:t xml:space="preserve"> России от 05 августа 2020</w:t>
      </w:r>
      <w:r w:rsidR="002A6EC8">
        <w:rPr>
          <w:color w:val="auto"/>
        </w:rPr>
        <w:t xml:space="preserve"> </w:t>
      </w:r>
      <w:r w:rsidR="00D30661">
        <w:rPr>
          <w:color w:val="auto"/>
        </w:rPr>
        <w:t>г. №882</w:t>
      </w:r>
      <w:r w:rsidR="002A6EC8">
        <w:rPr>
          <w:color w:val="auto"/>
        </w:rPr>
        <w:t xml:space="preserve"> </w:t>
      </w:r>
      <w:r w:rsidR="00D30661">
        <w:rPr>
          <w:color w:val="auto"/>
        </w:rPr>
        <w:t>/</w:t>
      </w:r>
      <w:r w:rsidR="002A6EC8">
        <w:rPr>
          <w:color w:val="auto"/>
        </w:rPr>
        <w:t xml:space="preserve"> </w:t>
      </w:r>
      <w:r w:rsidR="00D30661">
        <w:rPr>
          <w:color w:val="auto"/>
        </w:rPr>
        <w:t>391 «Об организации и осуществлении образовательной деятельности при сетевой форме реализации образовательных программ»;</w:t>
      </w:r>
      <w:r w:rsidR="00666A3A" w:rsidRPr="005F3798">
        <w:rPr>
          <w:color w:val="auto"/>
        </w:rPr>
        <w:t xml:space="preserve"> </w:t>
      </w:r>
      <w:r w:rsidR="00D30661">
        <w:rPr>
          <w:color w:val="auto"/>
        </w:rPr>
        <w:t xml:space="preserve"> </w:t>
      </w:r>
      <w:r w:rsidR="00547E41" w:rsidRPr="005F3798">
        <w:rPr>
          <w:color w:val="auto"/>
        </w:rPr>
        <w:t xml:space="preserve">– приказом </w:t>
      </w:r>
      <w:proofErr w:type="spellStart"/>
      <w:r w:rsidR="00547E41" w:rsidRPr="005F3798">
        <w:rPr>
          <w:color w:val="auto"/>
        </w:rPr>
        <w:t>Минпросвещения</w:t>
      </w:r>
      <w:proofErr w:type="spellEnd"/>
      <w:r w:rsidR="00547E41" w:rsidRPr="005F3798">
        <w:rPr>
          <w:color w:val="auto"/>
        </w:rPr>
        <w:t xml:space="preserve"> России от 26</w:t>
      </w:r>
      <w:r w:rsidR="00666A3A" w:rsidRPr="005F3798">
        <w:rPr>
          <w:color w:val="auto"/>
        </w:rPr>
        <w:t>.08.</w:t>
      </w:r>
      <w:r w:rsidR="00547E41" w:rsidRPr="005F3798">
        <w:rPr>
          <w:color w:val="auto"/>
        </w:rPr>
        <w:t xml:space="preserve"> 2020 г. № 438 «Об утверждении порядка организации и осуществления образовательной деятельности по основным программам профессионального обучения; – приказом Минобрнауки России от 27 июля 2021 г. № 670 «Об утверждении порядка заполнения, учета и выдачи документов о высшем образовании и о квалификации, приложений к ним и их дубликатов, утвержденного (далее – Порядок заполнения, учета и выдачи документов о высшем образовании); – приказами Минобрнауки России от 12 сентября 2013 г. № 1060 «Об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и № 1061 «Об утверждении перечней специальностей и направлений подготовки высшего образования» (далее вместе – Перечни специальностей и направлений подготовки высшего образования); – приказом Минобрнауки России от 12 июля 2021 г. № 607 «Об утверждении порядка перевода обучающегося в другую образовательную организацию, реализующую </w:t>
      </w:r>
      <w:r w:rsidR="002A6EC8">
        <w:rPr>
          <w:color w:val="auto"/>
        </w:rPr>
        <w:t>о</w:t>
      </w:r>
      <w:r w:rsidR="00547E41" w:rsidRPr="005F3798">
        <w:rPr>
          <w:color w:val="auto"/>
        </w:rPr>
        <w:t>бразовательную программу высшего образования соответствующего уровня»; – приказом Минобрнауки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(далее – ГИА, порядок проведения ГИА); - приказом Минздравсоцразвития от 11</w:t>
      </w:r>
      <w:r w:rsidR="00DA6024" w:rsidRPr="005F3798">
        <w:rPr>
          <w:color w:val="auto"/>
        </w:rPr>
        <w:t xml:space="preserve"> января 2011 г. № 1н Об </w:t>
      </w:r>
      <w:r w:rsidR="00547E41" w:rsidRPr="005F3798">
        <w:rPr>
          <w:color w:val="auto"/>
        </w:rPr>
        <w:t>Утвер</w:t>
      </w:r>
      <w:r w:rsidR="00DA6024" w:rsidRPr="005F3798">
        <w:rPr>
          <w:color w:val="auto"/>
        </w:rPr>
        <w:t>ждении</w:t>
      </w:r>
      <w:r w:rsidR="00547E41" w:rsidRPr="005F3798">
        <w:rPr>
          <w:color w:val="auto"/>
        </w:rPr>
        <w:t xml:space="preserve"> Един</w:t>
      </w:r>
      <w:r w:rsidR="00DA6024" w:rsidRPr="005F3798">
        <w:rPr>
          <w:color w:val="auto"/>
        </w:rPr>
        <w:t>ого</w:t>
      </w:r>
      <w:r w:rsidR="00547E41" w:rsidRPr="005F3798">
        <w:rPr>
          <w:color w:val="auto"/>
        </w:rPr>
        <w:t xml:space="preserve"> квалификационн</w:t>
      </w:r>
      <w:r w:rsidR="00DA6024" w:rsidRPr="005F3798">
        <w:rPr>
          <w:color w:val="auto"/>
        </w:rPr>
        <w:t>ого</w:t>
      </w:r>
      <w:r w:rsidR="00547E41" w:rsidRPr="005F3798">
        <w:rPr>
          <w:color w:val="auto"/>
        </w:rPr>
        <w:t xml:space="preserve"> справочник</w:t>
      </w:r>
      <w:r w:rsidR="00DA6024" w:rsidRPr="005F3798">
        <w:rPr>
          <w:color w:val="auto"/>
        </w:rPr>
        <w:t>а</w:t>
      </w:r>
      <w:r w:rsidR="00547E41" w:rsidRPr="005F3798">
        <w:rPr>
          <w:color w:val="auto"/>
        </w:rPr>
        <w:t xml:space="preserve"> должностей руководителей, специалистов и служащих, </w:t>
      </w:r>
      <w:r w:rsidR="00547E41" w:rsidRPr="005F3798">
        <w:rPr>
          <w:color w:val="auto"/>
        </w:rPr>
        <w:lastRenderedPageBreak/>
        <w:t>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="00100034" w:rsidRPr="005F3798">
        <w:rPr>
          <w:color w:val="auto"/>
        </w:rPr>
        <w:t>; - Федеральный закон от 21 ноября 2011 г. № 323-ФЗ « Об основах охраны здоровья граждан в Российской Федерации».</w:t>
      </w:r>
    </w:p>
    <w:p w14:paraId="0B6A20A4" w14:textId="77777777" w:rsidR="00C21CEA" w:rsidRPr="005F3798" w:rsidRDefault="00C21CEA" w:rsidP="00C21CEA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326" w:lineRule="exact"/>
        <w:ind w:firstLine="740"/>
        <w:jc w:val="both"/>
        <w:rPr>
          <w:color w:val="auto"/>
        </w:rPr>
      </w:pPr>
      <w:r w:rsidRPr="005F3798">
        <w:rPr>
          <w:color w:val="auto"/>
        </w:rPr>
        <w:t>Уставом, коллективным договором, правилами внутреннего трудового распорядка Университета;</w:t>
      </w:r>
    </w:p>
    <w:p w14:paraId="68968A7A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326" w:lineRule="exact"/>
        <w:ind w:firstLine="740"/>
        <w:jc w:val="both"/>
        <w:rPr>
          <w:color w:val="auto"/>
        </w:rPr>
      </w:pPr>
      <w:r w:rsidRPr="005F3798">
        <w:rPr>
          <w:color w:val="auto"/>
        </w:rPr>
        <w:t>другими законами и иными нормативными правовыми актами Российской Федерации, Республики Башкортостан в области образования и здравоохранения;</w:t>
      </w:r>
    </w:p>
    <w:p w14:paraId="534D0403" w14:textId="1E9BEB0B" w:rsidR="002174A5" w:rsidRPr="005F3798" w:rsidRDefault="00C21CEA" w:rsidP="00C21CEA">
      <w:pPr>
        <w:pStyle w:val="20"/>
        <w:shd w:val="clear" w:color="auto" w:fill="auto"/>
        <w:tabs>
          <w:tab w:val="left" w:pos="1002"/>
        </w:tabs>
        <w:spacing w:after="0" w:line="326" w:lineRule="exact"/>
        <w:ind w:left="740"/>
        <w:jc w:val="both"/>
        <w:rPr>
          <w:color w:val="auto"/>
        </w:rPr>
      </w:pPr>
      <w:r w:rsidRPr="005F3798">
        <w:rPr>
          <w:color w:val="auto"/>
        </w:rPr>
        <w:t xml:space="preserve">- </w:t>
      </w:r>
      <w:r w:rsidR="0079287E" w:rsidRPr="005F3798">
        <w:rPr>
          <w:color w:val="auto"/>
        </w:rPr>
        <w:t>решениями Ученого совета университета и факультетов, ректората;</w:t>
      </w:r>
    </w:p>
    <w:p w14:paraId="4C9FD768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приказами, распоряжениями ректора, проректоров (по направлениям деятельности;</w:t>
      </w:r>
    </w:p>
    <w:p w14:paraId="2B179556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иными нормативными и распорядительными актами администрации Университета.</w:t>
      </w:r>
    </w:p>
    <w:p w14:paraId="42C8D4F1" w14:textId="0C87AA76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Кафедра объединяет </w:t>
      </w:r>
      <w:r w:rsidR="00B7521F" w:rsidRPr="005F3798">
        <w:rPr>
          <w:color w:val="auto"/>
        </w:rPr>
        <w:t>преподавателей, научно-педагогических работников (НПР)</w:t>
      </w:r>
      <w:r w:rsidRPr="005F3798">
        <w:rPr>
          <w:color w:val="auto"/>
        </w:rPr>
        <w:t>,</w:t>
      </w:r>
      <w:r w:rsidR="00064663" w:rsidRPr="005F3798">
        <w:rPr>
          <w:color w:val="auto"/>
        </w:rPr>
        <w:t xml:space="preserve"> как штатных , так и совместителей, имеющих опыт профессиональной деятельности,  на основе ДГПХ,</w:t>
      </w:r>
      <w:r w:rsidRPr="005F3798">
        <w:rPr>
          <w:color w:val="auto"/>
        </w:rPr>
        <w:t xml:space="preserve"> ведущих одновременно педагогическую, организационную, учебно-методическую, научную, творческую, исследовательскую, лечебную, воспитательную работу с обучающимися и иную педагогическую работу, предусмотренную трудовыми (должностными)</w:t>
      </w:r>
      <w:r w:rsidR="00EB5B3F" w:rsidRPr="005F3798">
        <w:rPr>
          <w:color w:val="auto"/>
        </w:rPr>
        <w:t xml:space="preserve"> функциональными </w:t>
      </w:r>
      <w:r w:rsidRPr="005F3798">
        <w:rPr>
          <w:color w:val="auto"/>
        </w:rPr>
        <w:t xml:space="preserve"> обязанностями, индивидуальным планом, в том числе связанную с повышением своего профессионального уровня.</w:t>
      </w:r>
    </w:p>
    <w:p w14:paraId="2D9DED14" w14:textId="0A2E565A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По содержанию своей деятельности кафедры делятся на </w:t>
      </w:r>
      <w:r w:rsidR="000E326F" w:rsidRPr="005F3798">
        <w:rPr>
          <w:color w:val="auto"/>
        </w:rPr>
        <w:t xml:space="preserve">теоретические и </w:t>
      </w:r>
      <w:r w:rsidRPr="005F3798">
        <w:rPr>
          <w:color w:val="auto"/>
        </w:rPr>
        <w:t>клинические</w:t>
      </w:r>
      <w:r w:rsidR="001926BD" w:rsidRPr="005F3798">
        <w:rPr>
          <w:color w:val="auto"/>
        </w:rPr>
        <w:t>, последние расположены в медицинских организациях</w:t>
      </w:r>
      <w:r w:rsidRPr="005F3798">
        <w:rPr>
          <w:color w:val="auto"/>
        </w:rPr>
        <w:t>.</w:t>
      </w:r>
    </w:p>
    <w:p w14:paraId="1E9CF5B4" w14:textId="36340D28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Кафедра непосредственно подчиняется декану факультета или директору института </w:t>
      </w:r>
      <w:r w:rsidR="00476FE0">
        <w:rPr>
          <w:color w:val="auto"/>
        </w:rPr>
        <w:t xml:space="preserve">развития </w:t>
      </w:r>
      <w:r w:rsidRPr="005F3798">
        <w:rPr>
          <w:color w:val="auto"/>
        </w:rPr>
        <w:t>дополнительного профессионального образования, в состав которого она входит.</w:t>
      </w:r>
    </w:p>
    <w:p w14:paraId="068AC147" w14:textId="3725C22C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Кафедру возглавляет заведующий кафедрой, избираемый на должность в соответствии с Положением о проведении выборов заведующего кафедрой ФГБОУ ВО БГМУ Минздрава России на </w:t>
      </w:r>
      <w:r w:rsidR="001926BD" w:rsidRPr="005F3798">
        <w:rPr>
          <w:color w:val="auto"/>
        </w:rPr>
        <w:t>у</w:t>
      </w:r>
      <w:r w:rsidRPr="005F3798">
        <w:rPr>
          <w:color w:val="auto"/>
        </w:rPr>
        <w:t xml:space="preserve">ченом совете </w:t>
      </w:r>
      <w:r w:rsidR="001926BD" w:rsidRPr="005F3798">
        <w:rPr>
          <w:color w:val="auto"/>
        </w:rPr>
        <w:t>У</w:t>
      </w:r>
      <w:r w:rsidRPr="005F3798">
        <w:rPr>
          <w:color w:val="auto"/>
        </w:rPr>
        <w:t>ниверситета тайным голосованием из числа наиболее квалифицированных и авторитетных специалистов соответствующего профиля, имеющих высшее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14256DD4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38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 случае возникновения вакансии, на должность заведующего кафедрой ректор назначает исполняющего обязанности заведующего кафедрой приказом до проведения выборов.</w:t>
      </w:r>
    </w:p>
    <w:p w14:paraId="7AF317DB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 xml:space="preserve">Вопрос о замещении должности заведующего кафедрой при объединении и разделении кафедр решает ректор, который издает приказ о назначении исполняющего обязанности заведующего вновь созданной </w:t>
      </w:r>
      <w:r w:rsidRPr="005F3798">
        <w:rPr>
          <w:color w:val="auto"/>
        </w:rPr>
        <w:lastRenderedPageBreak/>
        <w:t>кафедры до проведения выборов сроком до одного года.</w:t>
      </w:r>
    </w:p>
    <w:p w14:paraId="5AE73574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Основные обязанности, права и ответственность заведующего кафедрой определяются его должностной инструкцией.</w:t>
      </w:r>
    </w:p>
    <w:p w14:paraId="72FA7795" w14:textId="77777777" w:rsidR="002174A5" w:rsidRPr="005F3798" w:rsidRDefault="0079287E" w:rsidP="006979CE">
      <w:pPr>
        <w:pStyle w:val="20"/>
        <w:numPr>
          <w:ilvl w:val="0"/>
          <w:numId w:val="8"/>
        </w:numPr>
        <w:shd w:val="clear" w:color="auto" w:fill="auto"/>
        <w:tabs>
          <w:tab w:val="left" w:pos="1411"/>
        </w:tabs>
        <w:spacing w:after="0"/>
        <w:ind w:firstLine="760"/>
        <w:rPr>
          <w:color w:val="auto"/>
        </w:rPr>
      </w:pPr>
      <w:r w:rsidRPr="005F3798">
        <w:rPr>
          <w:color w:val="auto"/>
        </w:rPr>
        <w:t>Заведующий кафедрой осуществляет общую координацию работы кафедры и контроль за выполнением должностных обязанностей работниками кафедры.</w:t>
      </w:r>
    </w:p>
    <w:p w14:paraId="0DCA842C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Работа кафедры осуществляется в соответствии с планом работы кафедры, охватывающим все стороны организационной, учебно-методической, научной, творческой, исследовательской, лечебной, воспитательной работы с обучающимися, вопросы повышения квалификации и другие стороны работы кафедры.</w:t>
      </w:r>
    </w:p>
    <w:p w14:paraId="2D3D34F9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Важнейшие вопросы кафедры обсуждаются на заседаниях кафедры, которые должны проходить не реже одного раза в месяц.</w:t>
      </w:r>
    </w:p>
    <w:p w14:paraId="2025F5A6" w14:textId="3BFC30B1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Кафедра должна иметь документацию, отражающую содержание, организацию и обеспечение учебного процесса</w:t>
      </w:r>
      <w:r w:rsidR="0056661B" w:rsidRPr="005F3798">
        <w:rPr>
          <w:color w:val="auto"/>
        </w:rPr>
        <w:t xml:space="preserve">, в том числе на единой цифровой платформе </w:t>
      </w:r>
      <w:r w:rsidR="00E47CC4" w:rsidRPr="005F3798">
        <w:rPr>
          <w:color w:val="auto"/>
        </w:rPr>
        <w:t xml:space="preserve">сайта </w:t>
      </w:r>
      <w:r w:rsidR="001926BD" w:rsidRPr="005F3798">
        <w:rPr>
          <w:color w:val="auto"/>
        </w:rPr>
        <w:t>У</w:t>
      </w:r>
      <w:r w:rsidR="0056661B" w:rsidRPr="005F3798">
        <w:rPr>
          <w:color w:val="auto"/>
        </w:rPr>
        <w:t>ниверситета</w:t>
      </w:r>
      <w:r w:rsidRPr="005F3798">
        <w:rPr>
          <w:color w:val="auto"/>
        </w:rPr>
        <w:t>. Перечень необходимых документов кафедры определяется номенклатурой дел Университета.</w:t>
      </w:r>
    </w:p>
    <w:p w14:paraId="6B4D95D4" w14:textId="3B1B3592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 xml:space="preserve">Профессорско-преподавательский состав кафедры комплектуется в соответствии с Положением о порядке замещения должностей </w:t>
      </w:r>
      <w:proofErr w:type="spellStart"/>
      <w:r w:rsidRPr="005F3798">
        <w:rPr>
          <w:color w:val="auto"/>
        </w:rPr>
        <w:t>научно</w:t>
      </w:r>
      <w:r w:rsidRPr="005F3798">
        <w:rPr>
          <w:color w:val="auto"/>
        </w:rPr>
        <w:softHyphen/>
        <w:t>педагогических</w:t>
      </w:r>
      <w:proofErr w:type="spellEnd"/>
      <w:r w:rsidRPr="005F3798">
        <w:rPr>
          <w:color w:val="auto"/>
        </w:rPr>
        <w:t xml:space="preserve"> работников, относящихся к профессорско-преподавательскому составу, имеющих высшее образование по соответствующему профилю подготовки, </w:t>
      </w:r>
      <w:proofErr w:type="gramStart"/>
      <w:r w:rsidRPr="005F3798">
        <w:rPr>
          <w:color w:val="auto"/>
        </w:rPr>
        <w:t>реализующими</w:t>
      </w:r>
      <w:proofErr w:type="gramEnd"/>
      <w:r w:rsidRPr="005F3798">
        <w:rPr>
          <w:color w:val="auto"/>
        </w:rPr>
        <w:t xml:space="preserve"> образовательные программы высшего образования и (или) дополнительного профессионального образования</w:t>
      </w:r>
      <w:r w:rsidR="0056661B" w:rsidRPr="005F3798">
        <w:rPr>
          <w:color w:val="auto"/>
        </w:rPr>
        <w:t xml:space="preserve"> и повышение квалификации </w:t>
      </w:r>
      <w:r w:rsidR="002A6EC8">
        <w:rPr>
          <w:color w:val="auto"/>
        </w:rPr>
        <w:t xml:space="preserve">по специальности, </w:t>
      </w:r>
      <w:r w:rsidR="0056661B" w:rsidRPr="005F3798">
        <w:rPr>
          <w:color w:val="auto"/>
        </w:rPr>
        <w:t xml:space="preserve">по педагогике и  по </w:t>
      </w:r>
      <w:r w:rsidR="0056661B" w:rsidRPr="005F3798">
        <w:rPr>
          <w:color w:val="auto"/>
          <w:lang w:val="en-US"/>
        </w:rPr>
        <w:t>IT</w:t>
      </w:r>
      <w:r w:rsidR="0056661B" w:rsidRPr="005F3798">
        <w:rPr>
          <w:color w:val="auto"/>
        </w:rPr>
        <w:t>-технологиям</w:t>
      </w:r>
      <w:r w:rsidR="002A6EC8">
        <w:rPr>
          <w:color w:val="auto"/>
        </w:rPr>
        <w:t>, оказанию первой помощи.</w:t>
      </w:r>
      <w:r w:rsidR="0056661B" w:rsidRPr="005F3798">
        <w:rPr>
          <w:color w:val="auto"/>
        </w:rPr>
        <w:t xml:space="preserve"> </w:t>
      </w:r>
    </w:p>
    <w:p w14:paraId="1A79CC85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Структура, количественный и качественный состав кафедры зависят от объема и характера учебной нагрузки, научных исследований и (или) другой деятельности, предусмотренной должностными обязанностями и индивидуальными планами.</w:t>
      </w:r>
    </w:p>
    <w:p w14:paraId="4DA7D060" w14:textId="77777777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auto"/>
        </w:rPr>
      </w:pPr>
      <w:r w:rsidRPr="005F3798">
        <w:rPr>
          <w:color w:val="auto"/>
        </w:rPr>
        <w:t>В состав кафедры входят профессора, доценты, ассистенты, старшие преподаватели, преподаватели, учебно-вспомогательный персонал.</w:t>
      </w:r>
    </w:p>
    <w:p w14:paraId="39F1C659" w14:textId="2BD8A111" w:rsidR="002174A5" w:rsidRPr="00412183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/>
        <w:ind w:firstLine="760"/>
        <w:jc w:val="both"/>
        <w:rPr>
          <w:color w:val="FF0000"/>
        </w:rPr>
      </w:pPr>
      <w:r w:rsidRPr="005F3798">
        <w:rPr>
          <w:color w:val="auto"/>
        </w:rPr>
        <w:t>Материально-техническое обеспечение учебного процесса на кафедре является необходимым условием для качественной подготовки специалистов, в соответствии с требованиями федеральных государственных образовательных стандартов. Учебно-материальная база представляет комплекс материальных и технических средств, включающий: учебные, научные лаборатории, методические кабинеты, учебно</w:t>
      </w:r>
      <w:r w:rsidR="00B7521F" w:rsidRPr="005F3798">
        <w:rPr>
          <w:color w:val="auto"/>
        </w:rPr>
        <w:t>-</w:t>
      </w:r>
      <w:r w:rsidRPr="005F3798">
        <w:rPr>
          <w:color w:val="auto"/>
        </w:rPr>
        <w:softHyphen/>
        <w:t xml:space="preserve">вспомогательные помещения, лабораторное оборудование, </w:t>
      </w:r>
      <w:r w:rsidR="00B7521F" w:rsidRPr="005F3798">
        <w:rPr>
          <w:color w:val="auto"/>
        </w:rPr>
        <w:t xml:space="preserve">компьютерные классы и </w:t>
      </w:r>
      <w:r w:rsidRPr="005F3798">
        <w:rPr>
          <w:color w:val="auto"/>
        </w:rPr>
        <w:t>технические средства обучения, предназначенные для обеспечения качественной подготовки обучающихся</w:t>
      </w:r>
      <w:r w:rsidR="002C7FCE" w:rsidRPr="005F3798">
        <w:rPr>
          <w:color w:val="auto"/>
        </w:rPr>
        <w:t xml:space="preserve"> с использованием электронной информационной образовательной среды</w:t>
      </w:r>
      <w:r w:rsidR="00C21E40" w:rsidRPr="005F3798">
        <w:rPr>
          <w:color w:val="auto"/>
        </w:rPr>
        <w:t xml:space="preserve"> (ЭИОС)</w:t>
      </w:r>
      <w:r w:rsidR="002C7FCE" w:rsidRPr="005F3798">
        <w:rPr>
          <w:color w:val="auto"/>
        </w:rPr>
        <w:t xml:space="preserve"> и дистанционных образовательных технологий</w:t>
      </w:r>
      <w:r w:rsidR="00C21E40" w:rsidRPr="005F3798">
        <w:rPr>
          <w:color w:val="auto"/>
        </w:rPr>
        <w:t xml:space="preserve"> (ДОТ)</w:t>
      </w:r>
      <w:r w:rsidR="00B7521F" w:rsidRPr="005F3798">
        <w:rPr>
          <w:color w:val="auto"/>
        </w:rPr>
        <w:t xml:space="preserve">, к которым </w:t>
      </w:r>
      <w:r w:rsidR="00C21CEA" w:rsidRPr="005F3798">
        <w:rPr>
          <w:color w:val="auto"/>
        </w:rPr>
        <w:t xml:space="preserve">обеспечен индивидуальный неограниченный </w:t>
      </w:r>
      <w:r w:rsidR="00B7521F" w:rsidRPr="005F3798">
        <w:rPr>
          <w:color w:val="auto"/>
        </w:rPr>
        <w:t xml:space="preserve"> открытый доступ</w:t>
      </w:r>
      <w:r w:rsidR="00C21E40" w:rsidRPr="005F3798">
        <w:rPr>
          <w:color w:val="auto"/>
        </w:rPr>
        <w:t xml:space="preserve"> </w:t>
      </w:r>
      <w:r w:rsidR="00B7521F" w:rsidRPr="005F3798">
        <w:rPr>
          <w:color w:val="auto"/>
        </w:rPr>
        <w:t xml:space="preserve"> через информационно-телекоммуникационную сеть «Интернет»</w:t>
      </w:r>
      <w:r w:rsidR="00C21CEA" w:rsidRPr="005F3798">
        <w:rPr>
          <w:color w:val="auto"/>
        </w:rPr>
        <w:t xml:space="preserve"> из любой точки университета , так </w:t>
      </w:r>
      <w:r w:rsidR="00C21CEA" w:rsidRPr="005F3798">
        <w:rPr>
          <w:color w:val="auto"/>
        </w:rPr>
        <w:lastRenderedPageBreak/>
        <w:t>и вне его</w:t>
      </w:r>
      <w:r w:rsidRPr="005F3798">
        <w:rPr>
          <w:color w:val="auto"/>
        </w:rPr>
        <w:t xml:space="preserve"> в соответствии с требованиями федеральных государственных образовательных стандартов.</w:t>
      </w:r>
      <w:r w:rsidR="00C21E40" w:rsidRPr="005F3798">
        <w:rPr>
          <w:color w:val="auto"/>
        </w:rPr>
        <w:t xml:space="preserve"> </w:t>
      </w:r>
      <w:r w:rsidRPr="005F3798">
        <w:rPr>
          <w:color w:val="auto"/>
        </w:rPr>
        <w:t xml:space="preserve"> Учебно-материальная база кафедры должна соответствовать современному уровню развития науки и техни</w:t>
      </w:r>
      <w:r w:rsidR="00412183">
        <w:rPr>
          <w:color w:val="auto"/>
        </w:rPr>
        <w:t>ки.</w:t>
      </w:r>
    </w:p>
    <w:p w14:paraId="0B530526" w14:textId="538B3FA4" w:rsidR="002174A5" w:rsidRPr="005F3798" w:rsidRDefault="0079287E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ind w:firstLine="760"/>
        <w:jc w:val="both"/>
        <w:rPr>
          <w:color w:val="auto"/>
        </w:rPr>
      </w:pPr>
      <w:r w:rsidRPr="005F3798">
        <w:rPr>
          <w:color w:val="auto"/>
        </w:rPr>
        <w:t>Развитие и совершенствование учебно-материальной базы кафедры должно осуществляться в органическом единстве и взаимодействии с организацией учебного процесса</w:t>
      </w:r>
      <w:r w:rsidR="000E326F" w:rsidRPr="005F3798">
        <w:rPr>
          <w:color w:val="auto"/>
        </w:rPr>
        <w:t xml:space="preserve"> на единой цифровой платформе университета</w:t>
      </w:r>
      <w:r w:rsidRPr="005F3798">
        <w:rPr>
          <w:color w:val="auto"/>
        </w:rPr>
        <w:t>. Контроль за учебно-материальной базой кафедры, сохранностью имущества, закрепленного за кафедрой, и использованием его по назначению осуществляет заведующий кафедрой.</w:t>
      </w:r>
    </w:p>
    <w:p w14:paraId="0AF93ADB" w14:textId="218BFB9C" w:rsidR="002174A5" w:rsidRPr="00C2148D" w:rsidRDefault="001D6651" w:rsidP="001D6651">
      <w:pPr>
        <w:pStyle w:val="22"/>
        <w:keepNext/>
        <w:keepLines/>
        <w:shd w:val="clear" w:color="auto" w:fill="auto"/>
        <w:tabs>
          <w:tab w:val="left" w:pos="4018"/>
        </w:tabs>
        <w:spacing w:before="0"/>
        <w:jc w:val="center"/>
        <w:rPr>
          <w:b w:val="0"/>
          <w:bCs w:val="0"/>
          <w:color w:val="auto"/>
        </w:rPr>
      </w:pPr>
      <w:r w:rsidRPr="00C2148D">
        <w:rPr>
          <w:b w:val="0"/>
          <w:bCs w:val="0"/>
          <w:color w:val="auto"/>
          <w:lang w:val="en-US"/>
        </w:rPr>
        <w:t xml:space="preserve">II. </w:t>
      </w:r>
      <w:bookmarkStart w:id="3" w:name="bookmark3"/>
      <w:r w:rsidR="0079287E" w:rsidRPr="00C2148D">
        <w:rPr>
          <w:b w:val="0"/>
          <w:bCs w:val="0"/>
          <w:color w:val="auto"/>
        </w:rPr>
        <w:t>Задачи кафедры</w:t>
      </w:r>
      <w:bookmarkEnd w:id="3"/>
    </w:p>
    <w:p w14:paraId="124065C5" w14:textId="77777777" w:rsidR="00517C76" w:rsidRPr="005F3798" w:rsidRDefault="00517C76" w:rsidP="001D6651">
      <w:pPr>
        <w:pStyle w:val="22"/>
        <w:keepNext/>
        <w:keepLines/>
        <w:shd w:val="clear" w:color="auto" w:fill="auto"/>
        <w:tabs>
          <w:tab w:val="left" w:pos="4018"/>
        </w:tabs>
        <w:spacing w:before="0"/>
        <w:jc w:val="center"/>
        <w:rPr>
          <w:color w:val="auto"/>
        </w:rPr>
      </w:pPr>
    </w:p>
    <w:p w14:paraId="165391F1" w14:textId="2FD58F13" w:rsidR="002174A5" w:rsidRPr="005F3798" w:rsidRDefault="0079287E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Основными направлениями работы кафедры являются образовательная</w:t>
      </w:r>
      <w:r w:rsidR="001926BD" w:rsidRPr="005F3798">
        <w:rPr>
          <w:color w:val="auto"/>
        </w:rPr>
        <w:t xml:space="preserve"> для реализации уровней высшего образования</w:t>
      </w:r>
      <w:r w:rsidRPr="005F3798">
        <w:rPr>
          <w:color w:val="auto"/>
        </w:rPr>
        <w:t xml:space="preserve">, научно-исследовательская, воспитательная работа среди обучающихся, </w:t>
      </w:r>
      <w:r w:rsidR="0070538E" w:rsidRPr="005F3798">
        <w:rPr>
          <w:color w:val="auto"/>
        </w:rPr>
        <w:t xml:space="preserve">повышение квалификации и профессиональная переподготовка преподавателей и осуществление подготовки </w:t>
      </w:r>
      <w:r w:rsidR="00F3739A" w:rsidRPr="005F3798">
        <w:rPr>
          <w:color w:val="auto"/>
        </w:rPr>
        <w:t xml:space="preserve">по уровню профессионального  образования </w:t>
      </w:r>
      <w:r w:rsidRPr="005F3798">
        <w:rPr>
          <w:color w:val="auto"/>
        </w:rPr>
        <w:t>научно-педагогических кадров</w:t>
      </w:r>
      <w:r w:rsidR="001926BD" w:rsidRPr="005F3798">
        <w:rPr>
          <w:color w:val="auto"/>
        </w:rPr>
        <w:t xml:space="preserve"> в аспирантуре</w:t>
      </w:r>
      <w:r w:rsidRPr="005F3798">
        <w:rPr>
          <w:color w:val="auto"/>
        </w:rPr>
        <w:t xml:space="preserve">, </w:t>
      </w:r>
      <w:r w:rsidR="0070538E" w:rsidRPr="005F3798">
        <w:rPr>
          <w:color w:val="auto"/>
        </w:rPr>
        <w:t xml:space="preserve">для клинических кафедр - </w:t>
      </w:r>
      <w:r w:rsidR="002908CF" w:rsidRPr="005F3798">
        <w:rPr>
          <w:color w:val="auto"/>
        </w:rPr>
        <w:t xml:space="preserve">лечебная деятельность и </w:t>
      </w:r>
      <w:r w:rsidRPr="005F3798">
        <w:rPr>
          <w:color w:val="auto"/>
        </w:rPr>
        <w:t>организация совместной работы с органами здравоохранения</w:t>
      </w:r>
      <w:r w:rsidR="0070538E" w:rsidRPr="005F3798">
        <w:rPr>
          <w:color w:val="auto"/>
        </w:rPr>
        <w:t>, подготовка кадров высшей квалификации по програм</w:t>
      </w:r>
      <w:r w:rsidR="00F3739A" w:rsidRPr="005F3798">
        <w:rPr>
          <w:color w:val="auto"/>
        </w:rPr>
        <w:t>ма</w:t>
      </w:r>
      <w:r w:rsidR="0070538E" w:rsidRPr="005F3798">
        <w:rPr>
          <w:color w:val="auto"/>
        </w:rPr>
        <w:t xml:space="preserve">м ординатуры </w:t>
      </w:r>
      <w:r w:rsidR="00F3739A" w:rsidRPr="005F3798">
        <w:rPr>
          <w:color w:val="auto"/>
        </w:rPr>
        <w:t xml:space="preserve">(специализированного высшего образования) </w:t>
      </w:r>
      <w:r w:rsidR="0070538E" w:rsidRPr="005F3798">
        <w:rPr>
          <w:color w:val="auto"/>
        </w:rPr>
        <w:t>по одной или нескольким взаимосвязанным направлениям подготовки /специальностям</w:t>
      </w:r>
      <w:r w:rsidR="00064663" w:rsidRPr="005F3798">
        <w:rPr>
          <w:color w:val="auto"/>
        </w:rPr>
        <w:t xml:space="preserve"> (УГНП)</w:t>
      </w:r>
      <w:r w:rsidR="004851AF" w:rsidRPr="005F3798">
        <w:rPr>
          <w:color w:val="auto"/>
        </w:rPr>
        <w:t>.</w:t>
      </w:r>
    </w:p>
    <w:p w14:paraId="1F128EBD" w14:textId="77777777" w:rsidR="002174A5" w:rsidRPr="005F3798" w:rsidRDefault="0079287E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Кафедра организует учебный процесс по закрепленным за кафедрой дисциплинам в соответствии с учебным планом по соответствующим направлениям подготовки (специальностям).</w:t>
      </w:r>
    </w:p>
    <w:p w14:paraId="25FAA761" w14:textId="77777777" w:rsidR="002174A5" w:rsidRPr="005F3798" w:rsidRDefault="0079287E">
      <w:pPr>
        <w:pStyle w:val="40"/>
        <w:numPr>
          <w:ilvl w:val="1"/>
          <w:numId w:val="4"/>
        </w:numPr>
        <w:shd w:val="clear" w:color="auto" w:fill="auto"/>
        <w:tabs>
          <w:tab w:val="left" w:pos="1274"/>
        </w:tabs>
        <w:ind w:firstLine="740"/>
        <w:rPr>
          <w:color w:val="auto"/>
        </w:rPr>
      </w:pPr>
      <w:r w:rsidRPr="005F3798">
        <w:rPr>
          <w:color w:val="auto"/>
        </w:rPr>
        <w:t>Основные задачи кафедры:</w:t>
      </w:r>
    </w:p>
    <w:p w14:paraId="219D9EB3" w14:textId="7BCD7B61" w:rsidR="002174A5" w:rsidRPr="005F3798" w:rsidRDefault="00E554DA" w:rsidP="00E554DA">
      <w:pPr>
        <w:pStyle w:val="20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t>2.3.1.</w:t>
      </w:r>
      <w:r w:rsidR="00FD5032">
        <w:rPr>
          <w:color w:val="auto"/>
        </w:rPr>
        <w:t xml:space="preserve"> </w:t>
      </w:r>
      <w:r w:rsidR="0079287E" w:rsidRPr="005F3798">
        <w:rPr>
          <w:color w:val="auto"/>
        </w:rPr>
        <w:t>В области образовательной деятельности - создание</w:t>
      </w:r>
      <w:r w:rsidR="00EA74F1" w:rsidRPr="005F3798">
        <w:rPr>
          <w:color w:val="auto"/>
        </w:rPr>
        <w:t xml:space="preserve"> образовательной среды, обеспечивающей эффективную подготовку квалифиц</w:t>
      </w:r>
      <w:r w:rsidR="000F6F85" w:rsidRPr="005F3798">
        <w:rPr>
          <w:color w:val="auto"/>
        </w:rPr>
        <w:t>ированных специалистов по направлениям подготовки и специальностям согласно лицензии Университета на право ведения образовательной деятельности</w:t>
      </w:r>
      <w:r w:rsidR="00FD5032">
        <w:rPr>
          <w:color w:val="auto"/>
        </w:rPr>
        <w:t>,</w:t>
      </w:r>
      <w:r w:rsidR="00FD5032" w:rsidRPr="00FD5032">
        <w:rPr>
          <w:color w:val="auto"/>
        </w:rPr>
        <w:t xml:space="preserve"> </w:t>
      </w:r>
      <w:r w:rsidR="00FD5032">
        <w:rPr>
          <w:color w:val="auto"/>
        </w:rPr>
        <w:t>в том числе  и при сетевой форме реализации образовательных программ,</w:t>
      </w:r>
      <w:r w:rsidR="000F6F85" w:rsidRPr="005F3798">
        <w:rPr>
          <w:color w:val="auto"/>
        </w:rPr>
        <w:t xml:space="preserve"> </w:t>
      </w:r>
      <w:r w:rsidR="00FD5032">
        <w:rPr>
          <w:color w:val="auto"/>
        </w:rPr>
        <w:t>р</w:t>
      </w:r>
      <w:r w:rsidR="000F6F85" w:rsidRPr="005F3798">
        <w:rPr>
          <w:color w:val="auto"/>
        </w:rPr>
        <w:t>азвитие интернациональной образовательной среды, образовательных и научных ресурсов, способных обеспечить эффективную интеграцию Университета в мировое научно-образовательное пространство, а также распространение собственных достижений в научно - образовательной деятельности и обмен передовыми технологиями</w:t>
      </w:r>
      <w:r w:rsidR="00FD5032">
        <w:rPr>
          <w:color w:val="auto"/>
        </w:rPr>
        <w:t>,</w:t>
      </w:r>
      <w:r w:rsidR="000F6F85" w:rsidRPr="005F3798">
        <w:rPr>
          <w:color w:val="auto"/>
        </w:rPr>
        <w:t xml:space="preserve"> </w:t>
      </w:r>
      <w:r w:rsidR="00FD5032">
        <w:rPr>
          <w:color w:val="auto"/>
        </w:rPr>
        <w:t>с</w:t>
      </w:r>
      <w:r w:rsidR="000F6F85" w:rsidRPr="005F3798">
        <w:rPr>
          <w:color w:val="auto"/>
        </w:rPr>
        <w:t xml:space="preserve">оздание необходимых условий для педагогической деятельности </w:t>
      </w:r>
      <w:proofErr w:type="spellStart"/>
      <w:r w:rsidR="000F6F85" w:rsidRPr="005F3798">
        <w:rPr>
          <w:color w:val="auto"/>
        </w:rPr>
        <w:t>профессорско</w:t>
      </w:r>
      <w:proofErr w:type="spellEnd"/>
      <w:r w:rsidR="000F6F85" w:rsidRPr="005F3798">
        <w:rPr>
          <w:color w:val="auto"/>
        </w:rPr>
        <w:t xml:space="preserve"> - преподавательского состава и  качественного освоения обучающимися основных образовательных программ,</w:t>
      </w:r>
      <w:r w:rsidR="00BE6A42">
        <w:rPr>
          <w:color w:val="auto"/>
        </w:rPr>
        <w:t xml:space="preserve"> формированию профессиональных компетенций,</w:t>
      </w:r>
      <w:r w:rsidR="000F6F85" w:rsidRPr="005F3798">
        <w:rPr>
          <w:color w:val="auto"/>
        </w:rPr>
        <w:t xml:space="preserve"> их творческой самостоятельной работы</w:t>
      </w:r>
      <w:r w:rsidR="00FD5032">
        <w:rPr>
          <w:color w:val="auto"/>
        </w:rPr>
        <w:t>, проведение внутренней системы качества образования и участие в осуществлении аккредитационного мониторинга (показателей аккредитационного мониторинга)</w:t>
      </w:r>
      <w:r w:rsidR="007315E5">
        <w:rPr>
          <w:color w:val="auto"/>
        </w:rPr>
        <w:t xml:space="preserve"> реализуемых образовательных программ. </w:t>
      </w:r>
    </w:p>
    <w:p w14:paraId="7FC3291C" w14:textId="70258C51" w:rsidR="002174A5" w:rsidRPr="005F3798" w:rsidRDefault="00E554DA" w:rsidP="00E554DA">
      <w:pPr>
        <w:pStyle w:val="20"/>
        <w:shd w:val="clear" w:color="auto" w:fill="auto"/>
        <w:tabs>
          <w:tab w:val="left" w:pos="1474"/>
        </w:tabs>
        <w:spacing w:after="0"/>
        <w:jc w:val="both"/>
        <w:rPr>
          <w:color w:val="auto"/>
        </w:rPr>
      </w:pPr>
      <w:r>
        <w:rPr>
          <w:color w:val="auto"/>
        </w:rPr>
        <w:t>2.3.2.</w:t>
      </w:r>
      <w:r w:rsidR="00C87A4B">
        <w:rPr>
          <w:color w:val="auto"/>
        </w:rPr>
        <w:t xml:space="preserve"> </w:t>
      </w:r>
      <w:r w:rsidR="0079287E" w:rsidRPr="005F3798">
        <w:rPr>
          <w:color w:val="auto"/>
        </w:rPr>
        <w:t xml:space="preserve">В области научной деятельности - проведение фундаментальных </w:t>
      </w:r>
      <w:r w:rsidR="0079287E" w:rsidRPr="005F3798">
        <w:rPr>
          <w:color w:val="auto"/>
        </w:rPr>
        <w:lastRenderedPageBreak/>
        <w:t>поисковых и прикладных научных исследований, а также экспериментальных разработок по всем направлениям в области медико-биологических и фармацевтических наук.</w:t>
      </w:r>
    </w:p>
    <w:p w14:paraId="7D0D229C" w14:textId="4DB5AAF1" w:rsidR="002174A5" w:rsidRPr="005F3798" w:rsidRDefault="00E554DA" w:rsidP="00E554DA">
      <w:pPr>
        <w:pStyle w:val="20"/>
        <w:shd w:val="clear" w:color="auto" w:fill="auto"/>
        <w:tabs>
          <w:tab w:val="left" w:pos="1731"/>
        </w:tabs>
        <w:spacing w:after="0"/>
        <w:jc w:val="both"/>
        <w:rPr>
          <w:color w:val="auto"/>
        </w:rPr>
      </w:pPr>
      <w:r>
        <w:rPr>
          <w:color w:val="auto"/>
        </w:rPr>
        <w:t xml:space="preserve">2.3.3. </w:t>
      </w:r>
      <w:r w:rsidR="0079287E" w:rsidRPr="005F3798">
        <w:rPr>
          <w:color w:val="auto"/>
        </w:rPr>
        <w:t>В области воспитательной деятельности - воспитание обучающихся, ориентированных на успех, профессиональный рост, уважение общечеловеческих ценностей и имеющих гуманистическое мировоззрение; пропаганда идей патриотизма, межнационального согласия, уважения к традициям истории и государственности России, а также осуществление воспитывающего обучения.</w:t>
      </w:r>
    </w:p>
    <w:p w14:paraId="7BF5BC38" w14:textId="3B12D6DE" w:rsidR="002174A5" w:rsidRPr="005F3798" w:rsidRDefault="00E554DA" w:rsidP="00E554DA">
      <w:pPr>
        <w:pStyle w:val="20"/>
        <w:shd w:val="clear" w:color="auto" w:fill="auto"/>
        <w:tabs>
          <w:tab w:val="left" w:pos="1474"/>
        </w:tabs>
        <w:spacing w:after="0"/>
        <w:jc w:val="both"/>
        <w:rPr>
          <w:color w:val="auto"/>
        </w:rPr>
      </w:pPr>
      <w:r>
        <w:rPr>
          <w:color w:val="auto"/>
        </w:rPr>
        <w:t xml:space="preserve">2.3.4. </w:t>
      </w:r>
      <w:r w:rsidR="0079287E" w:rsidRPr="005F3798">
        <w:rPr>
          <w:color w:val="auto"/>
        </w:rPr>
        <w:t>Подготовка специалистов, обладающих теоретическими знаниями, практическими умениями и навыками, компетенциями, высокой профессиональной квалификацией в соответствии с федеральными государственными образовательными стандартами</w:t>
      </w:r>
      <w:r w:rsidR="00EA74F1" w:rsidRPr="005F3798">
        <w:rPr>
          <w:color w:val="auto"/>
        </w:rPr>
        <w:t xml:space="preserve"> и характеристиками направленности /специальности программы</w:t>
      </w:r>
      <w:r w:rsidR="0079287E" w:rsidRPr="005F3798">
        <w:rPr>
          <w:color w:val="auto"/>
        </w:rPr>
        <w:t>.</w:t>
      </w:r>
    </w:p>
    <w:p w14:paraId="1D42B2CC" w14:textId="5CC9D465" w:rsidR="002174A5" w:rsidRPr="005F3798" w:rsidRDefault="00E554DA" w:rsidP="00E554DA">
      <w:pPr>
        <w:pStyle w:val="20"/>
        <w:shd w:val="clear" w:color="auto" w:fill="auto"/>
        <w:tabs>
          <w:tab w:val="left" w:pos="1474"/>
        </w:tabs>
        <w:spacing w:after="0"/>
        <w:jc w:val="both"/>
        <w:rPr>
          <w:color w:val="auto"/>
        </w:rPr>
      </w:pPr>
      <w:r>
        <w:rPr>
          <w:color w:val="auto"/>
        </w:rPr>
        <w:t xml:space="preserve">2.3.5. </w:t>
      </w:r>
      <w:r w:rsidR="0079287E" w:rsidRPr="005F3798">
        <w:rPr>
          <w:color w:val="auto"/>
        </w:rPr>
        <w:t xml:space="preserve">Реализация различных форм сотрудничества с российскими и зарубежными образовательными учреждениями, </w:t>
      </w:r>
      <w:r w:rsidR="00517C76">
        <w:rPr>
          <w:color w:val="auto"/>
        </w:rPr>
        <w:t xml:space="preserve">медицинскими </w:t>
      </w:r>
      <w:r w:rsidR="0079287E" w:rsidRPr="005F3798">
        <w:rPr>
          <w:color w:val="auto"/>
        </w:rPr>
        <w:t>организациями.</w:t>
      </w:r>
    </w:p>
    <w:p w14:paraId="22D1F8BA" w14:textId="54B3B6E1" w:rsidR="002174A5" w:rsidRPr="005F3798" w:rsidRDefault="00E554DA" w:rsidP="00E554DA">
      <w:pPr>
        <w:pStyle w:val="20"/>
        <w:shd w:val="clear" w:color="auto" w:fill="auto"/>
        <w:tabs>
          <w:tab w:val="left" w:pos="1594"/>
        </w:tabs>
        <w:spacing w:after="0"/>
        <w:jc w:val="both"/>
        <w:rPr>
          <w:color w:val="auto"/>
        </w:rPr>
      </w:pPr>
      <w:r>
        <w:rPr>
          <w:color w:val="auto"/>
        </w:rPr>
        <w:t>2.3.</w:t>
      </w:r>
      <w:r w:rsidR="00D02DA6">
        <w:rPr>
          <w:color w:val="auto"/>
        </w:rPr>
        <w:t xml:space="preserve">4.  </w:t>
      </w:r>
      <w:r w:rsidR="0079287E" w:rsidRPr="005F3798">
        <w:rPr>
          <w:color w:val="auto"/>
        </w:rPr>
        <w:t>Организация обмена опытом в области профессионального образования преподавателей.</w:t>
      </w:r>
    </w:p>
    <w:p w14:paraId="6C3FCF62" w14:textId="3A7FB42C" w:rsidR="002174A5" w:rsidRPr="005F3798" w:rsidRDefault="00E554DA" w:rsidP="00E554DA">
      <w:pPr>
        <w:pStyle w:val="20"/>
        <w:shd w:val="clear" w:color="auto" w:fill="auto"/>
        <w:tabs>
          <w:tab w:val="left" w:pos="1485"/>
        </w:tabs>
        <w:jc w:val="both"/>
        <w:rPr>
          <w:color w:val="auto"/>
        </w:rPr>
      </w:pPr>
      <w:r>
        <w:rPr>
          <w:color w:val="auto"/>
        </w:rPr>
        <w:t>2.3.7.</w:t>
      </w:r>
      <w:r w:rsidR="00D02DA6">
        <w:rPr>
          <w:color w:val="auto"/>
        </w:rPr>
        <w:t xml:space="preserve"> </w:t>
      </w:r>
      <w:r w:rsidR="0079287E" w:rsidRPr="005F3798">
        <w:rPr>
          <w:color w:val="auto"/>
        </w:rPr>
        <w:t>Консультационная деятельность.</w:t>
      </w:r>
    </w:p>
    <w:p w14:paraId="6703DE4E" w14:textId="3C1B599E" w:rsidR="002174A5" w:rsidRPr="00C2148D" w:rsidRDefault="0079287E" w:rsidP="00D02DA6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207"/>
        </w:tabs>
        <w:spacing w:before="0"/>
        <w:ind w:left="675" w:hanging="675"/>
        <w:rPr>
          <w:b w:val="0"/>
          <w:bCs w:val="0"/>
          <w:color w:val="auto"/>
        </w:rPr>
      </w:pPr>
      <w:bookmarkStart w:id="4" w:name="bookmark4"/>
      <w:r w:rsidRPr="00C2148D">
        <w:rPr>
          <w:b w:val="0"/>
          <w:bCs w:val="0"/>
          <w:color w:val="auto"/>
        </w:rPr>
        <w:t>Основные функции кафедры</w:t>
      </w:r>
      <w:bookmarkEnd w:id="4"/>
    </w:p>
    <w:p w14:paraId="1A745258" w14:textId="430FC572" w:rsidR="002174A5" w:rsidRPr="005F3798" w:rsidRDefault="0079287E" w:rsidP="00516A20">
      <w:pPr>
        <w:pStyle w:val="40"/>
        <w:numPr>
          <w:ilvl w:val="1"/>
          <w:numId w:val="13"/>
        </w:numPr>
        <w:shd w:val="clear" w:color="auto" w:fill="auto"/>
        <w:tabs>
          <w:tab w:val="left" w:pos="1934"/>
        </w:tabs>
        <w:jc w:val="left"/>
        <w:rPr>
          <w:color w:val="auto"/>
        </w:rPr>
      </w:pPr>
      <w:r w:rsidRPr="005F3798">
        <w:rPr>
          <w:color w:val="auto"/>
        </w:rPr>
        <w:t>Организация и осуществление учебного процесса и учебн</w:t>
      </w:r>
      <w:proofErr w:type="gramStart"/>
      <w:r w:rsidRPr="005F3798">
        <w:rPr>
          <w:color w:val="auto"/>
        </w:rPr>
        <w:t>о</w:t>
      </w:r>
      <w:r w:rsidR="00516A20">
        <w:rPr>
          <w:color w:val="auto"/>
        </w:rPr>
        <w:t>-</w:t>
      </w:r>
      <w:proofErr w:type="gramEnd"/>
      <w:r w:rsidRPr="005F3798">
        <w:rPr>
          <w:color w:val="auto"/>
        </w:rPr>
        <w:t xml:space="preserve"> </w:t>
      </w:r>
      <w:r w:rsidR="00516A20" w:rsidRPr="005F3798">
        <w:rPr>
          <w:color w:val="auto"/>
        </w:rPr>
        <w:t xml:space="preserve">методической </w:t>
      </w:r>
      <w:r w:rsidRPr="005F3798">
        <w:rPr>
          <w:color w:val="auto"/>
        </w:rPr>
        <w:t xml:space="preserve"> работы</w:t>
      </w:r>
    </w:p>
    <w:p w14:paraId="7B87C50B" w14:textId="4505B656" w:rsidR="002174A5" w:rsidRPr="005F3798" w:rsidRDefault="00516A20" w:rsidP="00516A20">
      <w:pPr>
        <w:pStyle w:val="20"/>
        <w:shd w:val="clear" w:color="auto" w:fill="auto"/>
        <w:tabs>
          <w:tab w:val="left" w:pos="1455"/>
        </w:tabs>
        <w:spacing w:after="0"/>
        <w:jc w:val="both"/>
        <w:rPr>
          <w:color w:val="auto"/>
        </w:rPr>
      </w:pPr>
      <w:r>
        <w:rPr>
          <w:color w:val="auto"/>
        </w:rPr>
        <w:t xml:space="preserve">      </w:t>
      </w:r>
      <w:r w:rsidR="0079287E" w:rsidRPr="005F3798">
        <w:rPr>
          <w:color w:val="auto"/>
        </w:rPr>
        <w:t xml:space="preserve">Учебный процесс основывается на реализации федеральных </w:t>
      </w:r>
      <w:r>
        <w:rPr>
          <w:color w:val="auto"/>
        </w:rPr>
        <w:t xml:space="preserve">      </w:t>
      </w:r>
      <w:r w:rsidR="0079287E" w:rsidRPr="005F3798">
        <w:rPr>
          <w:color w:val="auto"/>
        </w:rPr>
        <w:t>государственных образовательных стандартов высшего образования по направлениям и специальностям, основных образовательных программ, учебных планов и рабочих программ учебных дисциплин</w:t>
      </w:r>
      <w:r w:rsidR="00EA74F1" w:rsidRPr="005F3798">
        <w:rPr>
          <w:color w:val="auto"/>
        </w:rPr>
        <w:t xml:space="preserve"> (модулей)</w:t>
      </w:r>
      <w:r w:rsidR="0079287E" w:rsidRPr="005F3798">
        <w:rPr>
          <w:color w:val="auto"/>
        </w:rPr>
        <w:t>, преподаваемых на кафедре</w:t>
      </w:r>
      <w:r w:rsidR="004E2921" w:rsidRPr="005F3798">
        <w:rPr>
          <w:color w:val="auto"/>
        </w:rPr>
        <w:t>,</w:t>
      </w:r>
      <w:r w:rsidR="0079287E" w:rsidRPr="005F3798">
        <w:rPr>
          <w:color w:val="auto"/>
        </w:rPr>
        <w:t xml:space="preserve"> программ практик</w:t>
      </w:r>
      <w:r w:rsidR="00EA74F1" w:rsidRPr="005F3798">
        <w:rPr>
          <w:color w:val="auto"/>
        </w:rPr>
        <w:t xml:space="preserve"> и оценочных материалов</w:t>
      </w:r>
      <w:r w:rsidR="0079287E" w:rsidRPr="005F3798">
        <w:rPr>
          <w:color w:val="auto"/>
        </w:rPr>
        <w:t>.</w:t>
      </w:r>
    </w:p>
    <w:p w14:paraId="229F375A" w14:textId="5FD9BD43" w:rsidR="002174A5" w:rsidRPr="005F3798" w:rsidRDefault="0079287E" w:rsidP="00D02DA6">
      <w:pPr>
        <w:pStyle w:val="20"/>
        <w:numPr>
          <w:ilvl w:val="1"/>
          <w:numId w:val="4"/>
        </w:numPr>
        <w:shd w:val="clear" w:color="auto" w:fill="auto"/>
        <w:tabs>
          <w:tab w:val="left" w:pos="1455"/>
        </w:tabs>
        <w:spacing w:after="0"/>
        <w:ind w:left="720" w:hanging="720"/>
        <w:jc w:val="both"/>
        <w:rPr>
          <w:color w:val="auto"/>
        </w:rPr>
      </w:pPr>
      <w:r w:rsidRPr="005F3798">
        <w:rPr>
          <w:color w:val="auto"/>
        </w:rPr>
        <w:t>Организация учебного процесса призвана обеспечивать современный научный уровень подготовки специалистов, оптимальное соотношение теоретического и практического обучения; логически правильное, научно и методически обоснованное соотношение и последовательность преподавания дисциплин, планомерность и ритмичность учебного процесса; проведение на высоком научном и методическом уровне лекций, лабораторных, практических, семинарских и других занятий, предусмотренных учебными планами и рабочими программами дисциплин; руководство учебной и производственной практикой, курсовыми и выпускными квалификационными работами, самостоятельной работой обучающихся.</w:t>
      </w:r>
    </w:p>
    <w:p w14:paraId="511B3104" w14:textId="437D0CB7" w:rsidR="002174A5" w:rsidRPr="005F3798" w:rsidRDefault="0079287E" w:rsidP="00D02DA6">
      <w:pPr>
        <w:pStyle w:val="20"/>
        <w:numPr>
          <w:ilvl w:val="1"/>
          <w:numId w:val="4"/>
        </w:numPr>
        <w:shd w:val="clear" w:color="auto" w:fill="auto"/>
        <w:tabs>
          <w:tab w:val="left" w:pos="1450"/>
        </w:tabs>
        <w:spacing w:after="0"/>
        <w:ind w:left="720" w:hanging="720"/>
        <w:jc w:val="both"/>
        <w:rPr>
          <w:color w:val="auto"/>
        </w:rPr>
      </w:pPr>
      <w:r w:rsidRPr="005F3798">
        <w:rPr>
          <w:color w:val="auto"/>
        </w:rPr>
        <w:t xml:space="preserve">Основным элементом организации учебного процесса является его планирование, которое осуществляется в целях обеспечения полного и качественного выполнения учебных планов, рабочих </w:t>
      </w:r>
      <w:r w:rsidR="002C7FCE" w:rsidRPr="005F3798">
        <w:rPr>
          <w:color w:val="auto"/>
        </w:rPr>
        <w:t xml:space="preserve">образовательных </w:t>
      </w:r>
      <w:r w:rsidRPr="005F3798">
        <w:rPr>
          <w:color w:val="auto"/>
        </w:rPr>
        <w:t>программ</w:t>
      </w:r>
      <w:r w:rsidR="00C21E40" w:rsidRPr="005F3798">
        <w:rPr>
          <w:color w:val="auto"/>
        </w:rPr>
        <w:t>(модулей)</w:t>
      </w:r>
      <w:r w:rsidRPr="005F3798">
        <w:rPr>
          <w:color w:val="auto"/>
        </w:rPr>
        <w:t xml:space="preserve"> и</w:t>
      </w:r>
      <w:r w:rsidR="00C21E40" w:rsidRPr="005F3798">
        <w:rPr>
          <w:color w:val="auto"/>
        </w:rPr>
        <w:t xml:space="preserve"> программам</w:t>
      </w:r>
      <w:r w:rsidRPr="005F3798">
        <w:rPr>
          <w:color w:val="auto"/>
        </w:rPr>
        <w:t xml:space="preserve"> </w:t>
      </w:r>
      <w:r w:rsidR="002C7FCE" w:rsidRPr="005F3798">
        <w:rPr>
          <w:color w:val="auto"/>
        </w:rPr>
        <w:t>практик</w:t>
      </w:r>
      <w:r w:rsidR="002908CF" w:rsidRPr="005F3798">
        <w:rPr>
          <w:color w:val="auto"/>
        </w:rPr>
        <w:t>,</w:t>
      </w:r>
      <w:r w:rsidR="00C21E40" w:rsidRPr="005F3798">
        <w:rPr>
          <w:color w:val="auto"/>
        </w:rPr>
        <w:t xml:space="preserve"> доступа к электронным </w:t>
      </w:r>
      <w:r w:rsidR="00C21E40" w:rsidRPr="005F3798">
        <w:rPr>
          <w:color w:val="auto"/>
        </w:rPr>
        <w:lastRenderedPageBreak/>
        <w:t>учебным изданиям и электронным образовательным ресурсам,</w:t>
      </w:r>
      <w:r w:rsidR="002908CF" w:rsidRPr="005F3798">
        <w:rPr>
          <w:color w:val="auto"/>
        </w:rPr>
        <w:t xml:space="preserve"> </w:t>
      </w:r>
      <w:r w:rsidRPr="005F3798">
        <w:rPr>
          <w:color w:val="auto"/>
        </w:rPr>
        <w:t>базиру</w:t>
      </w:r>
      <w:r w:rsidR="002908CF" w:rsidRPr="005F3798">
        <w:rPr>
          <w:color w:val="auto"/>
        </w:rPr>
        <w:t>ющи</w:t>
      </w:r>
      <w:r w:rsidR="00C21E40" w:rsidRPr="005F3798">
        <w:rPr>
          <w:color w:val="auto"/>
        </w:rPr>
        <w:t xml:space="preserve">хся </w:t>
      </w:r>
      <w:r w:rsidR="002908CF" w:rsidRPr="005F3798">
        <w:rPr>
          <w:color w:val="auto"/>
        </w:rPr>
        <w:t xml:space="preserve"> </w:t>
      </w:r>
      <w:r w:rsidRPr="005F3798">
        <w:rPr>
          <w:color w:val="auto"/>
        </w:rPr>
        <w:t xml:space="preserve"> </w:t>
      </w:r>
      <w:r w:rsidR="002908CF" w:rsidRPr="005F3798">
        <w:rPr>
          <w:color w:val="auto"/>
        </w:rPr>
        <w:t>на электронной образовательной  платформе</w:t>
      </w:r>
      <w:r w:rsidR="00E64F5B" w:rsidRPr="005F3798">
        <w:rPr>
          <w:color w:val="auto"/>
        </w:rPr>
        <w:t xml:space="preserve"> посредством сети «Интернет»</w:t>
      </w:r>
      <w:r w:rsidR="002908CF" w:rsidRPr="005F3798">
        <w:rPr>
          <w:color w:val="auto"/>
        </w:rPr>
        <w:t xml:space="preserve"> и </w:t>
      </w:r>
      <w:r w:rsidRPr="005F3798">
        <w:rPr>
          <w:color w:val="auto"/>
        </w:rPr>
        <w:t>на следующих исходных данных</w:t>
      </w:r>
      <w:r w:rsidR="002908CF" w:rsidRPr="005F3798">
        <w:rPr>
          <w:color w:val="auto"/>
        </w:rPr>
        <w:t>:</w:t>
      </w:r>
      <w:r w:rsidR="002C7FCE" w:rsidRPr="005F3798">
        <w:rPr>
          <w:color w:val="auto"/>
        </w:rPr>
        <w:t xml:space="preserve"> </w:t>
      </w:r>
    </w:p>
    <w:p w14:paraId="1B343E92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составление индивидуальных планов, отчетов работы преподавателя;</w:t>
      </w:r>
    </w:p>
    <w:p w14:paraId="3E5131E5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составление тематических планов лекций, практических (или лабораторных) и семинарских занятий;</w:t>
      </w:r>
    </w:p>
    <w:p w14:paraId="4BF3E346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составление расписания занятий для каждой учебной дисциплины;</w:t>
      </w:r>
    </w:p>
    <w:p w14:paraId="6662E066" w14:textId="07859084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распределение преподавателей по лекционным потокам и учебным группам</w:t>
      </w:r>
      <w:r w:rsidR="004E2921" w:rsidRPr="005F3798">
        <w:rPr>
          <w:color w:val="auto"/>
        </w:rPr>
        <w:t>;</w:t>
      </w:r>
    </w:p>
    <w:p w14:paraId="3E7B3B03" w14:textId="6A181FDE" w:rsidR="002908CF" w:rsidRPr="005F3798" w:rsidRDefault="002908CF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взаимодействие учебно- методического управления, преподавателя и обучающегося на единой цифровой платформе образовательной организации</w:t>
      </w:r>
      <w:r w:rsidR="00E64F5B" w:rsidRPr="005F3798">
        <w:rPr>
          <w:color w:val="auto"/>
        </w:rPr>
        <w:t>;</w:t>
      </w:r>
    </w:p>
    <w:p w14:paraId="3A8B7BF0" w14:textId="1764CA4D" w:rsidR="00E64F5B" w:rsidRPr="005F3798" w:rsidRDefault="00E64F5B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фиксация хода образовательного процесса, результатов промежуточной аттестации и результатов освоения программы (аттестационные и экзаменационные ведомости), формирование электронного портфолио, в том числе научные достижения и сохранение учебных работ и оценок за эти работы обучающихся.</w:t>
      </w:r>
    </w:p>
    <w:p w14:paraId="7A479F70" w14:textId="0B95DDE2" w:rsidR="002174A5" w:rsidRPr="005F3798" w:rsidRDefault="00516A20" w:rsidP="00516A20">
      <w:pPr>
        <w:pStyle w:val="20"/>
        <w:numPr>
          <w:ilvl w:val="1"/>
          <w:numId w:val="14"/>
        </w:numPr>
        <w:shd w:val="clear" w:color="auto" w:fill="auto"/>
        <w:tabs>
          <w:tab w:val="left" w:pos="1455"/>
        </w:tabs>
        <w:spacing w:after="0"/>
        <w:jc w:val="both"/>
        <w:rPr>
          <w:color w:val="auto"/>
        </w:rPr>
      </w:pPr>
      <w:r>
        <w:rPr>
          <w:color w:val="auto"/>
        </w:rPr>
        <w:t xml:space="preserve">. </w:t>
      </w:r>
      <w:r w:rsidR="0079287E" w:rsidRPr="005F3798">
        <w:rPr>
          <w:color w:val="auto"/>
        </w:rPr>
        <w:t>При организации учебного процесса на кафедре необходимо руководствоваться следующими основными положениями:</w:t>
      </w:r>
    </w:p>
    <w:p w14:paraId="28BC8B98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31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состав учебных групп определяется в соответствии с Порядком организации и осуществления образовательной деятельности по образовательным программам высшего образования в ФГБОУ ВО БГМУ Минздрава России (для проведения занятий лекционного типа учебные группы могут объединяться в учебные потоки; семинарского типа формируются учебные группы не более 30 человек; лабораторных работ и иных видов практических занятий учебная группа может разделяться на подгруппы);</w:t>
      </w:r>
    </w:p>
    <w:p w14:paraId="6443FC17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2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максимальный объем учебной нагрузки обучающихся не должен превышать 54 часов в неделю, включая все виды его аудиторной и внеаудиторной учебной работы;</w:t>
      </w:r>
    </w:p>
    <w:p w14:paraId="1F2AEF33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для всех видов аудиторных занятий академический час устанавливается продолжительностью 45 минут.</w:t>
      </w:r>
    </w:p>
    <w:p w14:paraId="4D274022" w14:textId="730A0405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48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Образовательная деятельность на кафедре проводится:</w:t>
      </w:r>
    </w:p>
    <w:p w14:paraId="75D43290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 форме контактной работы обучающихся с педагогическими работниками (далее - контактная работа);</w:t>
      </w:r>
    </w:p>
    <w:p w14:paraId="68A4B2D3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 форме самостоятельной работы обучающихся;</w:t>
      </w:r>
    </w:p>
    <w:p w14:paraId="116D33E1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 иных формах, определяемых организацией.</w:t>
      </w:r>
    </w:p>
    <w:p w14:paraId="256BEF72" w14:textId="42D49E88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468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Контактная работа может быть аудиторной, внеаудиторной, а также проводиться в электронной информационно-образовательной среде. Продолжительность учебного занятия в форме контактной работы не может превышать 90 минут, при этом должны быть предусмотрены перерывы между учебными занятиями не менее 5 минут.</w:t>
      </w:r>
    </w:p>
    <w:p w14:paraId="38CD9E70" w14:textId="77777777" w:rsidR="002174A5" w:rsidRPr="005F3798" w:rsidRDefault="0079287E">
      <w:pPr>
        <w:pStyle w:val="20"/>
        <w:shd w:val="clear" w:color="auto" w:fill="auto"/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Контактная работа при проведении учебных занятий по дисциплинам (модулям) включает в себя:</w:t>
      </w:r>
    </w:p>
    <w:p w14:paraId="4344071A" w14:textId="15B847B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451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занятия лекционного типа (лекции и иные учебные занятия, </w:t>
      </w:r>
      <w:r w:rsidRPr="005F3798">
        <w:rPr>
          <w:color w:val="auto"/>
        </w:rPr>
        <w:lastRenderedPageBreak/>
        <w:t>предусматривающие преимущественную передачу учебной информации педагогическими работниками и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(в том числе индивидуальные консультации);</w:t>
      </w:r>
      <w:r w:rsidR="00EB4687" w:rsidRPr="005F3798">
        <w:rPr>
          <w:color w:val="auto"/>
        </w:rPr>
        <w:t xml:space="preserve"> при освоении образовательной программы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организации. Решение об ускоренном обучении обучающегося принимается организацией на основании его личного заявления.</w:t>
      </w:r>
    </w:p>
    <w:p w14:paraId="23D1572D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иную контактную работу (при необходимости), предусматривающую групповую или индивидуальную работу обучающихся с педагогическими работниками.</w:t>
      </w:r>
    </w:p>
    <w:p w14:paraId="310A0DF3" w14:textId="51AA1922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468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Кафедра осуществляет контроль успеваемости и аттестацию обучающихся. Контроль успеваемости обучающихся осуществляется в форме:</w:t>
      </w:r>
    </w:p>
    <w:p w14:paraId="69C5EA62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текущего контроля успеваемости, который обеспечивает оценивание хода освоения дисциплин (модулей) и прохождения практик, проводится в ходе занятий и прохождения практик с целью определения степени усвоения учебного материала, своевременного вскрытия недостатков в подготовке обучающихся и принятия необходимых мер по совершенствованию методики преподавания дисциплины, организации практики и оказания обучающимся необходимой индивидуальной помощи;</w:t>
      </w:r>
    </w:p>
    <w:p w14:paraId="68BD99E6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промежуточной аттестации обучающихся, которая обеспечивает оценивание промежуточных и окончательных результатов обучения по дисциплинам (модулям) и прохождения практик, проводится в форме зачетов или экзаменов, период проведения которых устанавливается учебным планом;</w:t>
      </w:r>
    </w:p>
    <w:p w14:paraId="4CC606C3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государственной итоговой аттестации, которая обеспечивает оценивание полного объема выполнения учебного плана обучающимся по специальности; к государственной итоговой аттестации допускается обучающийся, не имеющий академической задолженности.</w:t>
      </w:r>
    </w:p>
    <w:p w14:paraId="63FE4A7E" w14:textId="416DC2BC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468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Учебно-методическая работа является составной частью учебного процесса и одним из основных видов деятельности </w:t>
      </w:r>
      <w:proofErr w:type="spellStart"/>
      <w:r w:rsidRPr="005F3798">
        <w:rPr>
          <w:color w:val="auto"/>
        </w:rPr>
        <w:t>профессорско</w:t>
      </w:r>
      <w:proofErr w:type="spellEnd"/>
      <w:r w:rsidRPr="005F3798">
        <w:rPr>
          <w:color w:val="auto"/>
        </w:rPr>
        <w:t xml:space="preserve"> - преподавательского состава кафедры, направленной на создание условий для повышения качества учебного процесса.</w:t>
      </w:r>
    </w:p>
    <w:p w14:paraId="2D7CB3F1" w14:textId="789DBB0C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497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С целью совершенствования организации и обеспечения </w:t>
      </w:r>
      <w:proofErr w:type="spellStart"/>
      <w:r w:rsidRPr="005F3798">
        <w:rPr>
          <w:color w:val="auto"/>
        </w:rPr>
        <w:t>учебно</w:t>
      </w:r>
      <w:r w:rsidRPr="005F3798">
        <w:rPr>
          <w:color w:val="auto"/>
        </w:rPr>
        <w:softHyphen/>
      </w:r>
      <w:r w:rsidRPr="005F3798">
        <w:rPr>
          <w:color w:val="auto"/>
        </w:rPr>
        <w:lastRenderedPageBreak/>
        <w:t>методической</w:t>
      </w:r>
      <w:proofErr w:type="spellEnd"/>
      <w:r w:rsidRPr="005F3798">
        <w:rPr>
          <w:color w:val="auto"/>
        </w:rPr>
        <w:t xml:space="preserve"> работы кафедра:</w:t>
      </w:r>
    </w:p>
    <w:p w14:paraId="240FFB2B" w14:textId="2A05DB2A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разрабатывает и представляет на утверждение в установленном порядке рабочие программы и учебно-методические</w:t>
      </w:r>
      <w:r w:rsidR="00151C40" w:rsidRPr="005F3798">
        <w:rPr>
          <w:color w:val="auto"/>
        </w:rPr>
        <w:t xml:space="preserve"> и оценочные </w:t>
      </w:r>
      <w:r w:rsidRPr="005F3798">
        <w:rPr>
          <w:color w:val="auto"/>
        </w:rPr>
        <w:t>материалы</w:t>
      </w:r>
      <w:r w:rsidR="00151C40" w:rsidRPr="005F3798">
        <w:rPr>
          <w:color w:val="auto"/>
        </w:rPr>
        <w:t xml:space="preserve"> с размещение</w:t>
      </w:r>
      <w:r w:rsidR="004E2921" w:rsidRPr="005F3798">
        <w:rPr>
          <w:color w:val="auto"/>
        </w:rPr>
        <w:t>м</w:t>
      </w:r>
      <w:r w:rsidR="00151C40" w:rsidRPr="005F3798">
        <w:rPr>
          <w:color w:val="auto"/>
        </w:rPr>
        <w:t xml:space="preserve"> на сайте университета в разделе ОБРАЗОВАНИЕ,</w:t>
      </w:r>
      <w:r w:rsidRPr="005F3798">
        <w:rPr>
          <w:color w:val="auto"/>
        </w:rPr>
        <w:t xml:space="preserve"> а также готовит экспертные заключения и рецензии на учебно-методические материалы, образовательные программы, разработанные сотрудниками Университета, а также сторонних организаций ведущих образовательную и научную деятельность;</w:t>
      </w:r>
    </w:p>
    <w:p w14:paraId="14237990" w14:textId="15A69664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разрабатывает учебники, учебные и учебно-методические пособия, электронные учебные издания, различные учебно-методические и наглядные материалы, обеспечивающие учебный процесс;</w:t>
      </w:r>
      <w:r w:rsidR="003B320C" w:rsidRPr="005F3798">
        <w:rPr>
          <w:color w:val="auto"/>
        </w:rPr>
        <w:t xml:space="preserve"> учебники и учебные пособия, используемые при реализации  образовательных программ</w:t>
      </w:r>
      <w:r w:rsidR="004E2921" w:rsidRPr="005F3798">
        <w:rPr>
          <w:color w:val="auto"/>
        </w:rPr>
        <w:t xml:space="preserve"> уровней высшего образования </w:t>
      </w:r>
      <w:r w:rsidR="003B320C" w:rsidRPr="005F3798">
        <w:rPr>
          <w:color w:val="auto"/>
        </w:rPr>
        <w:t>,</w:t>
      </w:r>
      <w:r w:rsidR="00151C40" w:rsidRPr="005F3798">
        <w:rPr>
          <w:color w:val="auto"/>
        </w:rPr>
        <w:t xml:space="preserve"> опубликовываются на сайте и</w:t>
      </w:r>
      <w:r w:rsidR="003B320C" w:rsidRPr="005F3798">
        <w:rPr>
          <w:color w:val="auto"/>
        </w:rPr>
        <w:t xml:space="preserve"> включаются в рабочие программы дисциплин (модулей), обязательных к реализации в соответствии с требованиями федеральных государственных образовательных стандартов</w:t>
      </w:r>
      <w:r w:rsidR="004E2921" w:rsidRPr="005F3798">
        <w:rPr>
          <w:color w:val="auto"/>
        </w:rPr>
        <w:t xml:space="preserve"> и характеристик программ направле</w:t>
      </w:r>
      <w:r w:rsidR="00B27D10" w:rsidRPr="005F3798">
        <w:rPr>
          <w:color w:val="auto"/>
        </w:rPr>
        <w:t>ний подготовки</w:t>
      </w:r>
      <w:r w:rsidR="004E2921" w:rsidRPr="005F3798">
        <w:rPr>
          <w:color w:val="auto"/>
        </w:rPr>
        <w:t>/специальности</w:t>
      </w:r>
      <w:r w:rsidR="003B320C" w:rsidRPr="005F3798">
        <w:rPr>
          <w:color w:val="auto"/>
        </w:rPr>
        <w:t>, по результатам экспертизы, которая проводится за счёт средств издательства и (или) автора (авторов) учебника, учебного пособия;</w:t>
      </w:r>
    </w:p>
    <w:p w14:paraId="2FFB5418" w14:textId="7C8D785A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осуществляет мероприятия по </w:t>
      </w:r>
      <w:r w:rsidR="00791FED" w:rsidRPr="005F3798">
        <w:rPr>
          <w:color w:val="auto"/>
        </w:rPr>
        <w:t xml:space="preserve">формированию электронной </w:t>
      </w:r>
      <w:r w:rsidR="00412183">
        <w:rPr>
          <w:color w:val="auto"/>
        </w:rPr>
        <w:t xml:space="preserve">информационной </w:t>
      </w:r>
      <w:r w:rsidR="00791FED" w:rsidRPr="005F3798">
        <w:rPr>
          <w:color w:val="auto"/>
        </w:rPr>
        <w:t>образовательной среды</w:t>
      </w:r>
      <w:r w:rsidRPr="005F3798">
        <w:rPr>
          <w:color w:val="auto"/>
        </w:rPr>
        <w:t xml:space="preserve"> </w:t>
      </w:r>
      <w:r w:rsidR="00791FED" w:rsidRPr="005F3798">
        <w:rPr>
          <w:color w:val="auto"/>
        </w:rPr>
        <w:t xml:space="preserve">и внедрению </w:t>
      </w:r>
      <w:r w:rsidRPr="005F3798">
        <w:rPr>
          <w:color w:val="auto"/>
        </w:rPr>
        <w:t>в учебный процесс современных технических средств обучения и информационных образовательных технологий</w:t>
      </w:r>
      <w:r w:rsidR="00791FED" w:rsidRPr="005F3798">
        <w:rPr>
          <w:color w:val="auto"/>
        </w:rPr>
        <w:t xml:space="preserve"> (ДОТ)</w:t>
      </w:r>
      <w:r w:rsidR="003B320C" w:rsidRPr="005F3798">
        <w:rPr>
          <w:color w:val="auto"/>
        </w:rPr>
        <w:t xml:space="preserve"> через открытый доступ сети «Интернет»</w:t>
      </w:r>
      <w:r w:rsidRPr="005F3798">
        <w:rPr>
          <w:color w:val="auto"/>
        </w:rPr>
        <w:t>;</w:t>
      </w:r>
    </w:p>
    <w:p w14:paraId="57D5DAD5" w14:textId="50024519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организует учебно-исследовательскую, самостоятельную работу обучающихся</w:t>
      </w:r>
      <w:r w:rsidR="00151C40" w:rsidRPr="005F3798">
        <w:rPr>
          <w:color w:val="auto"/>
        </w:rPr>
        <w:t xml:space="preserve">, в том числе студентов, </w:t>
      </w:r>
      <w:r w:rsidR="00E12652" w:rsidRPr="005F3798">
        <w:rPr>
          <w:color w:val="auto"/>
        </w:rPr>
        <w:t xml:space="preserve">по направлению подготовки </w:t>
      </w:r>
      <w:r w:rsidR="00151C40" w:rsidRPr="005F3798">
        <w:rPr>
          <w:color w:val="auto"/>
        </w:rPr>
        <w:t>«Медицина будущего»;</w:t>
      </w:r>
    </w:p>
    <w:p w14:paraId="42390D79" w14:textId="1F8F7C06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125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осуществляет взаимодействие с </w:t>
      </w:r>
      <w:r w:rsidR="00412183">
        <w:rPr>
          <w:color w:val="auto"/>
        </w:rPr>
        <w:t xml:space="preserve">научной </w:t>
      </w:r>
      <w:r w:rsidRPr="005F3798">
        <w:rPr>
          <w:color w:val="auto"/>
        </w:rPr>
        <w:t xml:space="preserve">библиотекой по вопросам </w:t>
      </w:r>
      <w:proofErr w:type="spellStart"/>
      <w:r w:rsidRPr="005F3798">
        <w:rPr>
          <w:color w:val="auto"/>
        </w:rPr>
        <w:t>книгообеспеченности</w:t>
      </w:r>
      <w:proofErr w:type="spellEnd"/>
      <w:r w:rsidRPr="005F3798">
        <w:rPr>
          <w:color w:val="auto"/>
        </w:rPr>
        <w:t xml:space="preserve"> дисциплин, закрепленных за кафедрой</w:t>
      </w:r>
      <w:r w:rsidR="003B320C" w:rsidRPr="005F3798">
        <w:rPr>
          <w:color w:val="auto"/>
        </w:rPr>
        <w:t xml:space="preserve"> посредством удаленного</w:t>
      </w:r>
      <w:r w:rsidR="00151C40" w:rsidRPr="005F3798">
        <w:rPr>
          <w:color w:val="auto"/>
        </w:rPr>
        <w:t xml:space="preserve"> </w:t>
      </w:r>
      <w:r w:rsidR="00151C40" w:rsidRPr="005F3798">
        <w:rPr>
          <w:color w:val="auto"/>
          <w:lang w:val="en-US"/>
        </w:rPr>
        <w:t>IT</w:t>
      </w:r>
      <w:r w:rsidR="00151C40" w:rsidRPr="005F3798">
        <w:rPr>
          <w:color w:val="auto"/>
        </w:rPr>
        <w:t xml:space="preserve">- </w:t>
      </w:r>
      <w:r w:rsidR="003B320C" w:rsidRPr="005F3798">
        <w:rPr>
          <w:color w:val="auto"/>
        </w:rPr>
        <w:t xml:space="preserve"> доступа для обучающихся</w:t>
      </w:r>
      <w:r w:rsidR="004E2921" w:rsidRPr="005F3798">
        <w:rPr>
          <w:color w:val="auto"/>
        </w:rPr>
        <w:t>, в том числе лиц с ограниченными возможностями здоровья</w:t>
      </w:r>
      <w:proofErr w:type="gramStart"/>
      <w:r w:rsidR="003B320C" w:rsidRPr="005F3798">
        <w:rPr>
          <w:color w:val="auto"/>
        </w:rPr>
        <w:t xml:space="preserve"> </w:t>
      </w:r>
      <w:r w:rsidRPr="005F3798">
        <w:rPr>
          <w:color w:val="auto"/>
        </w:rPr>
        <w:t>;</w:t>
      </w:r>
      <w:proofErr w:type="gramEnd"/>
      <w:r w:rsidRPr="005F3798">
        <w:rPr>
          <w:color w:val="auto"/>
        </w:rPr>
        <w:t xml:space="preserve"> формирует заказы на приобретение учебников и учебных пособий, передачу в установленном порядке электронных версий пособий, разработанных преподавателями кафедры в библиотеку;</w:t>
      </w:r>
    </w:p>
    <w:p w14:paraId="21C6AA9C" w14:textId="558720C9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осуществляет</w:t>
      </w:r>
      <w:r w:rsidR="00412183">
        <w:rPr>
          <w:color w:val="auto"/>
        </w:rPr>
        <w:t xml:space="preserve"> внутреннюю оценку качества образования,</w:t>
      </w:r>
      <w:r w:rsidR="00637CC7">
        <w:rPr>
          <w:color w:val="auto"/>
        </w:rPr>
        <w:t xml:space="preserve"> </w:t>
      </w:r>
      <w:r w:rsidR="00412183">
        <w:rPr>
          <w:color w:val="auto"/>
        </w:rPr>
        <w:t xml:space="preserve">участвует в осуществлении аккредитационного </w:t>
      </w:r>
      <w:r w:rsidR="00637CC7">
        <w:rPr>
          <w:color w:val="auto"/>
        </w:rPr>
        <w:t xml:space="preserve"> мониторинга системы образования </w:t>
      </w:r>
      <w:proofErr w:type="gramStart"/>
      <w:r w:rsidR="00412183">
        <w:rPr>
          <w:color w:val="auto"/>
        </w:rPr>
        <w:t xml:space="preserve">( </w:t>
      </w:r>
      <w:proofErr w:type="gramEnd"/>
      <w:r w:rsidR="00412183">
        <w:rPr>
          <w:color w:val="auto"/>
        </w:rPr>
        <w:t>в оценке показателей аккредитационного мониторинга реализуемых профессиональных программ высшего образования)</w:t>
      </w:r>
      <w:r w:rsidR="00637CC7">
        <w:rPr>
          <w:color w:val="auto"/>
        </w:rPr>
        <w:t xml:space="preserve"> и</w:t>
      </w:r>
      <w:r w:rsidRPr="005F3798">
        <w:rPr>
          <w:color w:val="auto"/>
        </w:rPr>
        <w:t xml:space="preserve"> другие виды деятельности, направленные на улучшение образовательного процесса, не противоречащие действующему законодательству;</w:t>
      </w:r>
    </w:p>
    <w:p w14:paraId="5D8BD95E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497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осуществляет повышение квалификации профессорско- преподавательского состава кафедры, которое рассматривается как одно из важнейших направлений дальнейшего роста профессионального мастерства преподавателей, совершенствования всей учебно-методической работы на кафедре.</w:t>
      </w:r>
    </w:p>
    <w:p w14:paraId="591EDBEA" w14:textId="48FB08B9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594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С целью обмена опытом учебной, воспитательной и методической работы кафедра изучает, обобщает и распространяет опыт работы лучших кафедр и преподавателей; оказывает помощь </w:t>
      </w:r>
      <w:r w:rsidR="00567D90" w:rsidRPr="005F3798">
        <w:rPr>
          <w:color w:val="auto"/>
        </w:rPr>
        <w:t xml:space="preserve">вновь принятым </w:t>
      </w:r>
      <w:r w:rsidR="00567D90" w:rsidRPr="005F3798">
        <w:rPr>
          <w:color w:val="auto"/>
        </w:rPr>
        <w:lastRenderedPageBreak/>
        <w:t>/</w:t>
      </w:r>
      <w:r w:rsidR="00151C40" w:rsidRPr="005F3798">
        <w:rPr>
          <w:color w:val="auto"/>
        </w:rPr>
        <w:t>молодым</w:t>
      </w:r>
      <w:r w:rsidRPr="005F3798">
        <w:rPr>
          <w:color w:val="auto"/>
        </w:rPr>
        <w:t xml:space="preserve"> преподавателям в овладении педагогическим мастерством и проводит взаимные посещения занятий преподавателями кафедры, а также посещение занятий преподавателей заведующим кафедрой.</w:t>
      </w:r>
    </w:p>
    <w:p w14:paraId="0FE78803" w14:textId="2ACB74E3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59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Кафедра участвует в мероприятиях, обеспечивающих новый набор обучающихся, в том числе олимпиадах, профориентационной работе в профильных школах, гимназиях, лицеях и т.п., в работе приемной комиссии, проведении дней «</w:t>
      </w:r>
      <w:r w:rsidR="00E47CC4" w:rsidRPr="005F3798">
        <w:rPr>
          <w:color w:val="auto"/>
        </w:rPr>
        <w:t>О</w:t>
      </w:r>
      <w:r w:rsidRPr="005F3798">
        <w:rPr>
          <w:color w:val="auto"/>
        </w:rPr>
        <w:t>ткрытых дверей»</w:t>
      </w:r>
      <w:r w:rsidR="003B320C" w:rsidRPr="005F3798">
        <w:rPr>
          <w:color w:val="auto"/>
        </w:rPr>
        <w:t xml:space="preserve">, </w:t>
      </w:r>
      <w:r w:rsidR="00521F13" w:rsidRPr="005F3798">
        <w:rPr>
          <w:color w:val="auto"/>
        </w:rPr>
        <w:t>«</w:t>
      </w:r>
      <w:r w:rsidR="003B320C" w:rsidRPr="005F3798">
        <w:rPr>
          <w:color w:val="auto"/>
        </w:rPr>
        <w:t>Ярмарок вакансий</w:t>
      </w:r>
      <w:r w:rsidR="00521F13" w:rsidRPr="005F3798">
        <w:rPr>
          <w:color w:val="auto"/>
        </w:rPr>
        <w:t>»</w:t>
      </w:r>
      <w:r w:rsidR="003B320C" w:rsidRPr="005F3798">
        <w:rPr>
          <w:color w:val="auto"/>
        </w:rPr>
        <w:t xml:space="preserve"> </w:t>
      </w:r>
      <w:r w:rsidRPr="005F3798">
        <w:rPr>
          <w:color w:val="auto"/>
        </w:rPr>
        <w:t>и других мероприятиях Университета, связанных с набором абитуриентов</w:t>
      </w:r>
      <w:r w:rsidR="003B320C" w:rsidRPr="005F3798">
        <w:rPr>
          <w:color w:val="auto"/>
        </w:rPr>
        <w:t xml:space="preserve"> и трудоустройством выпускников </w:t>
      </w:r>
      <w:r w:rsidR="00045CF1" w:rsidRPr="005F3798">
        <w:rPr>
          <w:color w:val="auto"/>
        </w:rPr>
        <w:t>по согласованию с работодателями медицинских организаций</w:t>
      </w:r>
      <w:r w:rsidRPr="005F3798">
        <w:rPr>
          <w:color w:val="auto"/>
        </w:rPr>
        <w:t>.</w:t>
      </w:r>
    </w:p>
    <w:p w14:paraId="40599310" w14:textId="25042CB6" w:rsidR="002174A5" w:rsidRPr="005F3798" w:rsidRDefault="0079287E" w:rsidP="00516A20">
      <w:pPr>
        <w:pStyle w:val="20"/>
        <w:numPr>
          <w:ilvl w:val="1"/>
          <w:numId w:val="15"/>
        </w:numPr>
        <w:shd w:val="clear" w:color="auto" w:fill="auto"/>
        <w:tabs>
          <w:tab w:val="left" w:pos="161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Профессорско-преподавательский состав кафедры:</w:t>
      </w:r>
    </w:p>
    <w:p w14:paraId="476B9A97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участвует в работе семинаров, конференций, симпозиумов, выступлений перед коллективами в различных организациях;</w:t>
      </w:r>
    </w:p>
    <w:p w14:paraId="06165B2A" w14:textId="3FC7386C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осуществляет руководство подготовкой</w:t>
      </w:r>
      <w:r w:rsidR="00045CF1" w:rsidRPr="005F3798">
        <w:rPr>
          <w:color w:val="auto"/>
        </w:rPr>
        <w:t xml:space="preserve"> бакалавров, специалистов, магистров,</w:t>
      </w:r>
      <w:r w:rsidRPr="005F3798">
        <w:rPr>
          <w:color w:val="auto"/>
        </w:rPr>
        <w:t xml:space="preserve"> ординаторов, аспирантов;</w:t>
      </w:r>
    </w:p>
    <w:p w14:paraId="22B4189A" w14:textId="0F69A885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утверждает индивидуальные планы </w:t>
      </w:r>
      <w:r w:rsidR="00045CF1" w:rsidRPr="005F3798">
        <w:rPr>
          <w:color w:val="auto"/>
        </w:rPr>
        <w:t>обучающихся</w:t>
      </w:r>
      <w:r w:rsidRPr="005F3798">
        <w:rPr>
          <w:color w:val="auto"/>
        </w:rPr>
        <w:t>;</w:t>
      </w:r>
    </w:p>
    <w:p w14:paraId="56F3F35C" w14:textId="1FA606C4" w:rsidR="0039173C" w:rsidRDefault="0079287E" w:rsidP="00E93D08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40"/>
        <w:jc w:val="both"/>
        <w:rPr>
          <w:color w:val="auto"/>
        </w:rPr>
      </w:pPr>
      <w:r w:rsidRPr="0039173C">
        <w:rPr>
          <w:color w:val="auto"/>
        </w:rPr>
        <w:t xml:space="preserve">заслушивает и утверждает отчет о выполнении учебного плана </w:t>
      </w:r>
      <w:r w:rsidR="00412183">
        <w:rPr>
          <w:color w:val="auto"/>
        </w:rPr>
        <w:t>о</w:t>
      </w:r>
      <w:r w:rsidR="00045CF1" w:rsidRPr="0039173C">
        <w:rPr>
          <w:color w:val="auto"/>
        </w:rPr>
        <w:t>бучающимися</w:t>
      </w:r>
      <w:r w:rsidR="00521F13" w:rsidRPr="0039173C">
        <w:rPr>
          <w:color w:val="auto"/>
        </w:rPr>
        <w:t>;</w:t>
      </w:r>
      <w:r w:rsidR="0039173C">
        <w:rPr>
          <w:color w:val="auto"/>
        </w:rPr>
        <w:t xml:space="preserve">                                                                                                     </w:t>
      </w:r>
    </w:p>
    <w:p w14:paraId="36FDFBBE" w14:textId="08A76557" w:rsidR="00521F13" w:rsidRPr="002A6EC8" w:rsidRDefault="00883791" w:rsidP="000A2DCC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40"/>
        <w:jc w:val="both"/>
        <w:rPr>
          <w:color w:val="auto"/>
        </w:rPr>
      </w:pPr>
      <w:r w:rsidRPr="002A6EC8">
        <w:rPr>
          <w:color w:val="auto"/>
        </w:rPr>
        <w:t>участвует в конкурсах по академической   мобильности, в том числе международной, по образовательным и научным направлениям.</w:t>
      </w:r>
      <w:r w:rsidR="00151C40" w:rsidRPr="002A6EC8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21F13" w:rsidRPr="002A6EC8">
        <w:rPr>
          <w:color w:val="auto"/>
        </w:rPr>
        <w:t xml:space="preserve"> </w:t>
      </w:r>
      <w:r w:rsidR="00151C40" w:rsidRPr="002A6EC8">
        <w:rPr>
          <w:color w:val="auto"/>
        </w:rPr>
        <w:t xml:space="preserve">                                                                                                          </w:t>
      </w:r>
      <w:r w:rsidRPr="002A6EC8">
        <w:rPr>
          <w:color w:val="auto"/>
        </w:rPr>
        <w:t xml:space="preserve">              </w:t>
      </w:r>
      <w:r w:rsidR="00151C40" w:rsidRPr="002A6EC8">
        <w:rPr>
          <w:color w:val="auto"/>
        </w:rPr>
        <w:t xml:space="preserve"> </w:t>
      </w:r>
      <w:r w:rsidRPr="002A6EC8">
        <w:rPr>
          <w:color w:val="auto"/>
        </w:rPr>
        <w:t xml:space="preserve">                                            </w:t>
      </w:r>
    </w:p>
    <w:p w14:paraId="647D1BA1" w14:textId="70F05DDD" w:rsidR="002174A5" w:rsidRDefault="0079287E" w:rsidP="00516A20">
      <w:pPr>
        <w:pStyle w:val="40"/>
        <w:numPr>
          <w:ilvl w:val="0"/>
          <w:numId w:val="15"/>
        </w:numPr>
        <w:shd w:val="clear" w:color="auto" w:fill="auto"/>
        <w:tabs>
          <w:tab w:val="left" w:pos="1560"/>
        </w:tabs>
        <w:jc w:val="left"/>
        <w:rPr>
          <w:color w:val="auto"/>
        </w:rPr>
      </w:pPr>
      <w:r w:rsidRPr="005F3798">
        <w:rPr>
          <w:color w:val="auto"/>
        </w:rPr>
        <w:t>Организация и осуществление научно-исследовательской работы</w:t>
      </w:r>
    </w:p>
    <w:p w14:paraId="504DEAC9" w14:textId="77777777" w:rsidR="00D02DA6" w:rsidRPr="005F3798" w:rsidRDefault="00D02DA6" w:rsidP="00D02DA6">
      <w:pPr>
        <w:pStyle w:val="40"/>
        <w:shd w:val="clear" w:color="auto" w:fill="auto"/>
        <w:tabs>
          <w:tab w:val="left" w:pos="1560"/>
        </w:tabs>
        <w:ind w:left="450" w:firstLine="0"/>
        <w:jc w:val="left"/>
        <w:rPr>
          <w:color w:val="auto"/>
        </w:rPr>
      </w:pPr>
    </w:p>
    <w:p w14:paraId="2E99CDD3" w14:textId="1CA9811D" w:rsidR="002174A5" w:rsidRPr="005F3798" w:rsidRDefault="00516A20" w:rsidP="00516A20">
      <w:pPr>
        <w:pStyle w:val="20"/>
        <w:shd w:val="clear" w:color="auto" w:fill="auto"/>
        <w:tabs>
          <w:tab w:val="left" w:pos="1496"/>
        </w:tabs>
        <w:spacing w:after="0"/>
        <w:jc w:val="both"/>
        <w:rPr>
          <w:color w:val="auto"/>
        </w:rPr>
      </w:pPr>
      <w:r>
        <w:rPr>
          <w:color w:val="auto"/>
        </w:rPr>
        <w:t>4.1.</w:t>
      </w:r>
      <w:r w:rsidR="002E1D60">
        <w:rPr>
          <w:color w:val="auto"/>
        </w:rPr>
        <w:t xml:space="preserve"> </w:t>
      </w:r>
      <w:r w:rsidR="0079287E" w:rsidRPr="005F3798">
        <w:rPr>
          <w:color w:val="auto"/>
        </w:rPr>
        <w:t>Научно-исследовательская работа осуществляется кафедрой в соответствии с планом</w:t>
      </w:r>
      <w:r w:rsidR="00517C76">
        <w:rPr>
          <w:color w:val="auto"/>
        </w:rPr>
        <w:t xml:space="preserve"> развития </w:t>
      </w:r>
      <w:r w:rsidR="0079287E" w:rsidRPr="005F3798">
        <w:rPr>
          <w:color w:val="auto"/>
        </w:rPr>
        <w:t>научно-исследовательской работы Университета, в соответствии с перспективным планом развития кафедры, государственными заданиями. Объем и содержание научно-исследовательской работы отражается в индивидуальном плане-отчете преподавателя.</w:t>
      </w:r>
    </w:p>
    <w:p w14:paraId="5D79E56D" w14:textId="4898EC41" w:rsidR="002174A5" w:rsidRPr="005F3798" w:rsidRDefault="002E1D60" w:rsidP="002E1D60">
      <w:pPr>
        <w:pStyle w:val="20"/>
        <w:numPr>
          <w:ilvl w:val="1"/>
          <w:numId w:val="16"/>
        </w:numPr>
        <w:shd w:val="clear" w:color="auto" w:fill="auto"/>
        <w:tabs>
          <w:tab w:val="left" w:pos="1491"/>
        </w:tabs>
        <w:spacing w:after="0"/>
        <w:jc w:val="both"/>
        <w:rPr>
          <w:color w:val="auto"/>
        </w:rPr>
      </w:pPr>
      <w:r>
        <w:rPr>
          <w:color w:val="auto"/>
        </w:rPr>
        <w:t xml:space="preserve">. </w:t>
      </w:r>
      <w:r w:rsidR="0079287E" w:rsidRPr="005F3798">
        <w:rPr>
          <w:color w:val="auto"/>
        </w:rPr>
        <w:t>Направления научно-исследовательской работы и ее результаты систематически рассматриваются на заседаниях кафедры.</w:t>
      </w:r>
    </w:p>
    <w:p w14:paraId="28637545" w14:textId="14843C36" w:rsidR="002174A5" w:rsidRPr="005F3798" w:rsidRDefault="0079287E" w:rsidP="002E1D60">
      <w:pPr>
        <w:pStyle w:val="20"/>
        <w:numPr>
          <w:ilvl w:val="1"/>
          <w:numId w:val="17"/>
        </w:numPr>
        <w:shd w:val="clear" w:color="auto" w:fill="auto"/>
        <w:tabs>
          <w:tab w:val="left" w:pos="1525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Научно-исследовательская работа на кафедре включает:</w:t>
      </w:r>
    </w:p>
    <w:p w14:paraId="0A969669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плановую научно-исследовательскую работу кафедры;</w:t>
      </w:r>
    </w:p>
    <w:p w14:paraId="4E14F26A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обсуждение и внедрение результатов научной работы в практику;</w:t>
      </w:r>
    </w:p>
    <w:p w14:paraId="14A4B629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подготовку научно-педагогических кадров;</w:t>
      </w:r>
    </w:p>
    <w:p w14:paraId="0DECFAB8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обсуждение законченных научно-исследовательских работ и рекомендации к опубликованию научных трудов;</w:t>
      </w:r>
    </w:p>
    <w:p w14:paraId="575B24AE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подготовку рукописей монографий, диссертаций, научных статей и докладов;</w:t>
      </w:r>
    </w:p>
    <w:p w14:paraId="5E9B1E1F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рассмотрение диссертаций, представляемых к защите в диссертационные советы вузов, подготовка заключений по диссертационным работам, направленным в Университет как ведущую организацию по соответствующей научной специальности;</w:t>
      </w:r>
    </w:p>
    <w:p w14:paraId="7FDF6F36" w14:textId="2CE47D31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подготовку заявок на изобретения, гранты и их рецензирование</w:t>
      </w:r>
      <w:r w:rsidR="00567D90" w:rsidRPr="005F3798">
        <w:rPr>
          <w:color w:val="auto"/>
        </w:rPr>
        <w:t xml:space="preserve"> и участия в </w:t>
      </w:r>
      <w:r w:rsidR="00567D90" w:rsidRPr="005F3798">
        <w:rPr>
          <w:color w:val="auto"/>
        </w:rPr>
        <w:lastRenderedPageBreak/>
        <w:t>академической мобильности;</w:t>
      </w:r>
    </w:p>
    <w:p w14:paraId="39BA76A9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работу в редколлегиях научных журналов на общественных началах;</w:t>
      </w:r>
    </w:p>
    <w:p w14:paraId="4166F79A" w14:textId="6F87B55E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25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организацию научно-исследовательской работы обучающихся, организация и осуществление работы молодежного научного обществ</w:t>
      </w:r>
      <w:r w:rsidR="00567D90" w:rsidRPr="005F3798">
        <w:rPr>
          <w:color w:val="auto"/>
        </w:rPr>
        <w:t>а</w:t>
      </w:r>
      <w:r w:rsidRPr="005F3798">
        <w:rPr>
          <w:color w:val="auto"/>
        </w:rPr>
        <w:t xml:space="preserve"> (МНО)</w:t>
      </w:r>
      <w:r w:rsidR="00567D90" w:rsidRPr="005F3798">
        <w:rPr>
          <w:color w:val="auto"/>
        </w:rPr>
        <w:t xml:space="preserve">, Олимпиад и конференций </w:t>
      </w:r>
      <w:r w:rsidRPr="005F3798">
        <w:rPr>
          <w:color w:val="auto"/>
        </w:rPr>
        <w:t>кафедры;</w:t>
      </w:r>
    </w:p>
    <w:p w14:paraId="2635B05B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исследование эффективности форм и методов научно-исследовательской работы студентов;</w:t>
      </w:r>
    </w:p>
    <w:p w14:paraId="74BB4BA0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проведение клинических исследований лекарственных препаратов в установленном порядке.</w:t>
      </w:r>
    </w:p>
    <w:p w14:paraId="50513EA6" w14:textId="096A9FD3" w:rsidR="002174A5" w:rsidRPr="005F3798" w:rsidRDefault="0079287E" w:rsidP="002E1D60">
      <w:pPr>
        <w:pStyle w:val="20"/>
        <w:numPr>
          <w:ilvl w:val="1"/>
          <w:numId w:val="17"/>
        </w:numPr>
        <w:shd w:val="clear" w:color="auto" w:fill="auto"/>
        <w:tabs>
          <w:tab w:val="left" w:pos="1496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Научно-исследовательская работа в МНО призвана способствовать повышению качества подготовки специалистов, развитию у них творческого мышления, навыков проведения самостоятельных научных исследований. Обучающиеся,</w:t>
      </w:r>
      <w:r w:rsidR="00567D90" w:rsidRPr="005F3798">
        <w:rPr>
          <w:color w:val="auto"/>
        </w:rPr>
        <w:t xml:space="preserve"> в том числе составляющие направление «Медицина будущего» и</w:t>
      </w:r>
      <w:r w:rsidRPr="005F3798">
        <w:rPr>
          <w:color w:val="auto"/>
        </w:rPr>
        <w:t xml:space="preserve"> занимающиеся в МНО кафедры</w:t>
      </w:r>
      <w:r w:rsidR="00883791" w:rsidRPr="005F3798">
        <w:rPr>
          <w:color w:val="auto"/>
        </w:rPr>
        <w:t>,</w:t>
      </w:r>
      <w:r w:rsidRPr="005F3798">
        <w:rPr>
          <w:color w:val="auto"/>
        </w:rPr>
        <w:t xml:space="preserve"> выполняют реферативную, исследовательскую, экспериментальную научную работу под руководством преподавателей кафедры.</w:t>
      </w:r>
    </w:p>
    <w:p w14:paraId="57DD3427" w14:textId="3B1211B4" w:rsidR="002174A5" w:rsidRPr="005F3798" w:rsidRDefault="0079287E" w:rsidP="002E1D60">
      <w:pPr>
        <w:pStyle w:val="20"/>
        <w:numPr>
          <w:ilvl w:val="1"/>
          <w:numId w:val="17"/>
        </w:numPr>
        <w:shd w:val="clear" w:color="auto" w:fill="auto"/>
        <w:tabs>
          <w:tab w:val="left" w:pos="1525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В рамках научно-исследовательской работы на кафедре проводится:</w:t>
      </w:r>
    </w:p>
    <w:p w14:paraId="5C26B1CE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разработка и реализация перспективных планов развития кафедры, утвержденных в установленном порядке;</w:t>
      </w:r>
    </w:p>
    <w:p w14:paraId="53800C6B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обсуждение и утверждение тем диссертационных исследований и научных руководителей на заседании кафедры, заседании Ученого совета факультета, а тем докторских диссертаций и научных консультантов на Ученом совете Университета;</w:t>
      </w:r>
    </w:p>
    <w:p w14:paraId="726943E1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обсуждение кандидатур для конкурсного отбора на должности профессорско-преподавательского состава кафедры и рекомендация их Ученому совету факультета; ходатайство о представлении работников кафедры к присвоению ученых званий и поощрениям;</w:t>
      </w:r>
    </w:p>
    <w:p w14:paraId="4B5DF4DD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участие в работе международных, всероссийских, региональных симпозиумов, съездов, конференций, семинарах и др.;</w:t>
      </w:r>
    </w:p>
    <w:p w14:paraId="6E87B24D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внедрение результатов научных работ, выполненных кафедрой, в учебный процесс своего университета, в других вузах и использование материалов научных исследований при написании учебников, учебных пособий;</w:t>
      </w:r>
    </w:p>
    <w:p w14:paraId="66D02304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разработка и участие в инновационных проектах университета;</w:t>
      </w:r>
    </w:p>
    <w:p w14:paraId="59DC31C9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ind w:firstLine="740"/>
        <w:jc w:val="both"/>
        <w:rPr>
          <w:color w:val="auto"/>
        </w:rPr>
      </w:pPr>
      <w:r w:rsidRPr="005F3798">
        <w:rPr>
          <w:color w:val="auto"/>
        </w:rPr>
        <w:t>установление деловых взаимосвязей с предприятиями и учреждениями различных форм собственности.</w:t>
      </w:r>
    </w:p>
    <w:p w14:paraId="6F6EC3FC" w14:textId="5834F277" w:rsidR="002174A5" w:rsidRDefault="0079287E" w:rsidP="002E1D60">
      <w:pPr>
        <w:pStyle w:val="40"/>
        <w:numPr>
          <w:ilvl w:val="0"/>
          <w:numId w:val="17"/>
        </w:numPr>
        <w:shd w:val="clear" w:color="auto" w:fill="auto"/>
        <w:tabs>
          <w:tab w:val="left" w:pos="2574"/>
        </w:tabs>
        <w:jc w:val="center"/>
        <w:rPr>
          <w:color w:val="auto"/>
        </w:rPr>
      </w:pPr>
      <w:r w:rsidRPr="005F3798">
        <w:rPr>
          <w:color w:val="auto"/>
        </w:rPr>
        <w:t>Организация и осуществление лечебной работы</w:t>
      </w:r>
      <w:r w:rsidR="00567D90" w:rsidRPr="005F3798">
        <w:rPr>
          <w:color w:val="auto"/>
        </w:rPr>
        <w:t xml:space="preserve">  клиническ</w:t>
      </w:r>
      <w:r w:rsidR="00883791" w:rsidRPr="005F3798">
        <w:rPr>
          <w:color w:val="auto"/>
        </w:rPr>
        <w:t>ой</w:t>
      </w:r>
      <w:r w:rsidR="00567D90" w:rsidRPr="005F3798">
        <w:rPr>
          <w:color w:val="auto"/>
        </w:rPr>
        <w:t xml:space="preserve"> кафедр</w:t>
      </w:r>
      <w:r w:rsidR="00883791" w:rsidRPr="005F3798">
        <w:rPr>
          <w:color w:val="auto"/>
        </w:rPr>
        <w:t>о</w:t>
      </w:r>
      <w:r w:rsidR="00645686">
        <w:rPr>
          <w:color w:val="auto"/>
        </w:rPr>
        <w:t>й</w:t>
      </w:r>
    </w:p>
    <w:p w14:paraId="0246AA15" w14:textId="77777777" w:rsidR="00D02DA6" w:rsidRPr="005F3798" w:rsidRDefault="00D02DA6" w:rsidP="00D02DA6">
      <w:pPr>
        <w:pStyle w:val="40"/>
        <w:shd w:val="clear" w:color="auto" w:fill="auto"/>
        <w:tabs>
          <w:tab w:val="left" w:pos="2574"/>
        </w:tabs>
        <w:ind w:left="450" w:firstLine="0"/>
        <w:rPr>
          <w:color w:val="auto"/>
        </w:rPr>
      </w:pPr>
    </w:p>
    <w:p w14:paraId="07617DD5" w14:textId="542E4F31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882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Участие в организации совместной деятельности специализированных отделений </w:t>
      </w:r>
      <w:r w:rsidR="00E47CC4" w:rsidRPr="005F3798">
        <w:rPr>
          <w:color w:val="auto"/>
        </w:rPr>
        <w:t xml:space="preserve">медицинских организаций </w:t>
      </w:r>
      <w:r w:rsidRPr="005F3798">
        <w:rPr>
          <w:color w:val="auto"/>
        </w:rPr>
        <w:t>с кафедрой по оказанию диагностической, лечебной, консультативной помощи и реабилитации больных.</w:t>
      </w:r>
    </w:p>
    <w:p w14:paraId="4224FB6B" w14:textId="02E95392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499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Участие в проведении сотрудниками кафедры плановых обходов, консультаций больных в соответствующих отделениях </w:t>
      </w:r>
      <w:r w:rsidR="00E47CC4" w:rsidRPr="005F3798">
        <w:rPr>
          <w:color w:val="auto"/>
        </w:rPr>
        <w:t xml:space="preserve">медицинских </w:t>
      </w:r>
      <w:r w:rsidR="00E47CC4" w:rsidRPr="005F3798">
        <w:rPr>
          <w:color w:val="auto"/>
        </w:rPr>
        <w:lastRenderedPageBreak/>
        <w:t xml:space="preserve">организаций </w:t>
      </w:r>
      <w:r w:rsidRPr="005F3798">
        <w:rPr>
          <w:color w:val="auto"/>
        </w:rPr>
        <w:t>для определения планов и тактики обследования и лечения с обязательной отметкой в первичной медицинской документации (медицинские карты и т.д.).</w:t>
      </w:r>
    </w:p>
    <w:p w14:paraId="1FCE03B3" w14:textId="6A22DB31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499"/>
        </w:tabs>
        <w:spacing w:after="0"/>
        <w:jc w:val="both"/>
        <w:rPr>
          <w:color w:val="auto"/>
        </w:rPr>
      </w:pPr>
      <w:proofErr w:type="gramStart"/>
      <w:r w:rsidRPr="005F3798">
        <w:rPr>
          <w:color w:val="auto"/>
        </w:rPr>
        <w:t xml:space="preserve">Участие </w:t>
      </w:r>
      <w:r w:rsidR="001E73CE" w:rsidRPr="005F3798">
        <w:rPr>
          <w:color w:val="auto"/>
        </w:rPr>
        <w:t xml:space="preserve">(совместно с обучающимися при наличии согласия  пациентов) </w:t>
      </w:r>
      <w:r w:rsidRPr="005F3798">
        <w:rPr>
          <w:color w:val="auto"/>
        </w:rPr>
        <w:t xml:space="preserve">в </w:t>
      </w:r>
      <w:r w:rsidR="0014702E" w:rsidRPr="005F3798">
        <w:rPr>
          <w:color w:val="auto"/>
        </w:rPr>
        <w:t>консультативном приеме плановых больных профессорами и доцентами кафедры</w:t>
      </w:r>
      <w:r w:rsidR="001E73CE" w:rsidRPr="005F3798">
        <w:rPr>
          <w:color w:val="auto"/>
        </w:rPr>
        <w:t>,</w:t>
      </w:r>
      <w:r w:rsidR="0014702E" w:rsidRPr="005F3798">
        <w:rPr>
          <w:color w:val="auto"/>
        </w:rPr>
        <w:t xml:space="preserve"> </w:t>
      </w:r>
      <w:r w:rsidRPr="005F3798">
        <w:rPr>
          <w:color w:val="auto"/>
        </w:rPr>
        <w:t>наблюдении</w:t>
      </w:r>
      <w:r w:rsidR="0014702E" w:rsidRPr="005F3798">
        <w:rPr>
          <w:color w:val="auto"/>
        </w:rPr>
        <w:t xml:space="preserve"> </w:t>
      </w:r>
      <w:r w:rsidR="001E73CE" w:rsidRPr="005F3798">
        <w:rPr>
          <w:color w:val="auto"/>
        </w:rPr>
        <w:t xml:space="preserve"> в стационаре </w:t>
      </w:r>
      <w:r w:rsidR="0014702E" w:rsidRPr="005F3798">
        <w:rPr>
          <w:color w:val="auto"/>
        </w:rPr>
        <w:t xml:space="preserve">госпитализированных </w:t>
      </w:r>
      <w:r w:rsidRPr="005F3798">
        <w:rPr>
          <w:color w:val="auto"/>
        </w:rPr>
        <w:t xml:space="preserve"> тяжелых больных, обеспечени</w:t>
      </w:r>
      <w:r w:rsidR="0014702E" w:rsidRPr="005F3798">
        <w:rPr>
          <w:color w:val="auto"/>
        </w:rPr>
        <w:t>и</w:t>
      </w:r>
      <w:r w:rsidRPr="005F3798">
        <w:rPr>
          <w:color w:val="auto"/>
        </w:rPr>
        <w:t xml:space="preserve"> надлежащего составления </w:t>
      </w:r>
      <w:r w:rsidR="0014702E" w:rsidRPr="005F3798">
        <w:rPr>
          <w:color w:val="auto"/>
        </w:rPr>
        <w:t xml:space="preserve">плана обследования </w:t>
      </w:r>
      <w:r w:rsidRPr="005F3798">
        <w:rPr>
          <w:color w:val="auto"/>
        </w:rPr>
        <w:t xml:space="preserve">и контроля над выполнением </w:t>
      </w:r>
      <w:r w:rsidR="0014702E" w:rsidRPr="005F3798">
        <w:rPr>
          <w:color w:val="auto"/>
        </w:rPr>
        <w:t xml:space="preserve">этих </w:t>
      </w:r>
      <w:r w:rsidRPr="005F3798">
        <w:rPr>
          <w:color w:val="auto"/>
        </w:rPr>
        <w:t xml:space="preserve">планов обследования и </w:t>
      </w:r>
      <w:r w:rsidR="0014702E" w:rsidRPr="005F3798">
        <w:rPr>
          <w:color w:val="auto"/>
        </w:rPr>
        <w:t xml:space="preserve"> тактик </w:t>
      </w:r>
      <w:r w:rsidRPr="005F3798">
        <w:rPr>
          <w:color w:val="auto"/>
        </w:rPr>
        <w:t>лечения</w:t>
      </w:r>
      <w:r w:rsidR="0014702E" w:rsidRPr="005F3798">
        <w:rPr>
          <w:color w:val="auto"/>
        </w:rPr>
        <w:t xml:space="preserve"> в соответствии клинических рекомендаций</w:t>
      </w:r>
      <w:r w:rsidR="001E73CE" w:rsidRPr="005F3798">
        <w:rPr>
          <w:color w:val="auto"/>
        </w:rPr>
        <w:t>.</w:t>
      </w:r>
      <w:proofErr w:type="gramEnd"/>
    </w:p>
    <w:p w14:paraId="3D70BCF9" w14:textId="06C8D08B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49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Участие в разработке и внедрении новых методов диагностики, лечения и реабилитации больных.</w:t>
      </w:r>
    </w:p>
    <w:p w14:paraId="290E7938" w14:textId="20301D18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499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Участие в осуществлении контроля над качеством обследования, диагностики и лечения больных, находящихся в соответствующих отделениях </w:t>
      </w:r>
      <w:bookmarkStart w:id="5" w:name="_Hlk138345867"/>
      <w:r w:rsidR="00E47CC4" w:rsidRPr="005F3798">
        <w:rPr>
          <w:color w:val="auto"/>
        </w:rPr>
        <w:t>медицинских организаций</w:t>
      </w:r>
      <w:bookmarkEnd w:id="5"/>
      <w:r w:rsidRPr="005F3798">
        <w:rPr>
          <w:color w:val="auto"/>
        </w:rPr>
        <w:t>, путем:</w:t>
      </w:r>
    </w:p>
    <w:p w14:paraId="2B4D2E3D" w14:textId="129075EB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ежеквартальной совместной экспертной оценки медицинских карт с целью объективного анализа работы сотрудников </w:t>
      </w:r>
      <w:r w:rsidR="00E47CC4" w:rsidRPr="005F3798">
        <w:rPr>
          <w:color w:val="auto"/>
        </w:rPr>
        <w:t>медицинских организаций;</w:t>
      </w:r>
    </w:p>
    <w:p w14:paraId="4AF3AC48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участия в проведении клинических разборов всех случаев, представляющих затруднение в постановке диагноза;</w:t>
      </w:r>
    </w:p>
    <w:p w14:paraId="012522FF" w14:textId="12322141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1499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ведени</w:t>
      </w:r>
      <w:r w:rsidR="00E47CC4" w:rsidRPr="005F3798">
        <w:rPr>
          <w:color w:val="auto"/>
        </w:rPr>
        <w:t>е</w:t>
      </w:r>
      <w:r w:rsidRPr="005F3798">
        <w:rPr>
          <w:color w:val="auto"/>
        </w:rPr>
        <w:t xml:space="preserve"> сотрудниками </w:t>
      </w:r>
      <w:r w:rsidR="0014702E" w:rsidRPr="005F3798">
        <w:rPr>
          <w:color w:val="auto"/>
        </w:rPr>
        <w:t xml:space="preserve">и ординаторами </w:t>
      </w:r>
      <w:r w:rsidRPr="005F3798">
        <w:rPr>
          <w:color w:val="auto"/>
        </w:rPr>
        <w:t>кафедры</w:t>
      </w:r>
      <w:r w:rsidR="0014702E" w:rsidRPr="005F3798">
        <w:rPr>
          <w:color w:val="auto"/>
        </w:rPr>
        <w:t xml:space="preserve"> </w:t>
      </w:r>
      <w:r w:rsidRPr="005F3798">
        <w:rPr>
          <w:color w:val="auto"/>
        </w:rPr>
        <w:t>учетной и отчетной медицинской документации</w:t>
      </w:r>
      <w:r w:rsidR="0014702E" w:rsidRPr="005F3798">
        <w:rPr>
          <w:color w:val="auto"/>
        </w:rPr>
        <w:t xml:space="preserve"> с использованием </w:t>
      </w:r>
      <w:r w:rsidR="0014702E" w:rsidRPr="005F3798">
        <w:rPr>
          <w:color w:val="auto"/>
          <w:lang w:val="en-US"/>
        </w:rPr>
        <w:t>IT</w:t>
      </w:r>
      <w:r w:rsidR="0014702E" w:rsidRPr="005F3798">
        <w:rPr>
          <w:color w:val="auto"/>
        </w:rPr>
        <w:t>-технологий</w:t>
      </w:r>
      <w:r w:rsidR="00E47CC4" w:rsidRPr="005F3798">
        <w:rPr>
          <w:color w:val="auto"/>
        </w:rPr>
        <w:t>, формировани</w:t>
      </w:r>
      <w:r w:rsidR="00565DDF" w:rsidRPr="005F3798">
        <w:rPr>
          <w:color w:val="auto"/>
        </w:rPr>
        <w:t xml:space="preserve">е финансовой грамотности и </w:t>
      </w:r>
      <w:r w:rsidRPr="005F3798">
        <w:rPr>
          <w:color w:val="auto"/>
        </w:rPr>
        <w:t>при осуществлении лечебно-диагностической работы.</w:t>
      </w:r>
    </w:p>
    <w:p w14:paraId="08BC4624" w14:textId="75D2926D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528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Организация и проведение научно-практических конференций, утренних клинических конференций, семинаров, консультаций, внутри и </w:t>
      </w:r>
      <w:proofErr w:type="spellStart"/>
      <w:r w:rsidRPr="005F3798">
        <w:rPr>
          <w:color w:val="auto"/>
        </w:rPr>
        <w:t>межкафедральных</w:t>
      </w:r>
      <w:proofErr w:type="spellEnd"/>
      <w:r w:rsidRPr="005F3798">
        <w:rPr>
          <w:color w:val="auto"/>
        </w:rPr>
        <w:t xml:space="preserve"> консилиумов, в том числе и для наиболее сложных больных с обоснованием диагноза, планом обследования и лечения с привлечением сотрудников кафедры, врачей </w:t>
      </w:r>
      <w:r w:rsidR="00565DDF" w:rsidRPr="005F3798">
        <w:rPr>
          <w:color w:val="auto"/>
        </w:rPr>
        <w:t>медицинских организаций</w:t>
      </w:r>
      <w:r w:rsidRPr="005F3798">
        <w:rPr>
          <w:color w:val="auto"/>
        </w:rPr>
        <w:t>, студентов, ординаторов, аспирантов.</w:t>
      </w:r>
    </w:p>
    <w:p w14:paraId="39DB7AB8" w14:textId="44DD718B" w:rsidR="002174A5" w:rsidRPr="005F3798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528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Участие в организации проведения патологоанатомических конференций по разбору летальных исходов в </w:t>
      </w:r>
      <w:r w:rsidR="00565DDF" w:rsidRPr="005F3798">
        <w:rPr>
          <w:color w:val="auto"/>
        </w:rPr>
        <w:t>медицинских организаци</w:t>
      </w:r>
      <w:r w:rsidR="00B27D10" w:rsidRPr="005F3798">
        <w:rPr>
          <w:color w:val="auto"/>
        </w:rPr>
        <w:t>ях</w:t>
      </w:r>
      <w:r w:rsidR="00565DDF" w:rsidRPr="005F3798">
        <w:rPr>
          <w:color w:val="auto"/>
        </w:rPr>
        <w:t xml:space="preserve"> </w:t>
      </w:r>
      <w:r w:rsidRPr="005F3798">
        <w:rPr>
          <w:color w:val="auto"/>
        </w:rPr>
        <w:t>с анализом первичной медицинской документации с целью предупреждения врачебных ошибок, выработкой мер для повышения качества эффективности медицинской помощи.</w:t>
      </w:r>
    </w:p>
    <w:p w14:paraId="7974B3F9" w14:textId="2077C353" w:rsidR="002E1D60" w:rsidRDefault="0079287E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528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Организация санитарно-просветительской работы по профилю кафедры (чтение лекций населению, выступление в печати, по телевидению и</w:t>
      </w:r>
      <w:r w:rsidR="002E1D60">
        <w:rPr>
          <w:color w:val="auto"/>
        </w:rPr>
        <w:t xml:space="preserve"> др.</w:t>
      </w:r>
      <w:r w:rsidR="00420D8A" w:rsidRPr="002E1D60">
        <w:rPr>
          <w:color w:val="auto"/>
        </w:rPr>
        <w:t xml:space="preserve"> </w:t>
      </w:r>
    </w:p>
    <w:p w14:paraId="6BE1FC04" w14:textId="2D8CFBCA" w:rsidR="00420D8A" w:rsidRPr="002E1D60" w:rsidRDefault="00420D8A" w:rsidP="002E1D60">
      <w:pPr>
        <w:pStyle w:val="20"/>
        <w:numPr>
          <w:ilvl w:val="1"/>
          <w:numId w:val="18"/>
        </w:numPr>
        <w:shd w:val="clear" w:color="auto" w:fill="auto"/>
        <w:tabs>
          <w:tab w:val="left" w:pos="1528"/>
        </w:tabs>
        <w:spacing w:after="0"/>
        <w:jc w:val="both"/>
        <w:rPr>
          <w:color w:val="auto"/>
        </w:rPr>
      </w:pPr>
      <w:r w:rsidRPr="002E1D60">
        <w:rPr>
          <w:color w:val="auto"/>
        </w:rPr>
        <w:t xml:space="preserve"> Участие в совместной работе кафедр   по направлению «Науки о здоровье и профилактическая медицина», «Биологические науки» с Роспотребнадзором и Центром гигиены и эпидемиологии;</w:t>
      </w:r>
    </w:p>
    <w:p w14:paraId="7B709DC8" w14:textId="6EEF6486" w:rsidR="0014166A" w:rsidRDefault="00420D8A" w:rsidP="00D02DA6">
      <w:pPr>
        <w:pStyle w:val="20"/>
        <w:numPr>
          <w:ilvl w:val="1"/>
          <w:numId w:val="18"/>
        </w:numPr>
        <w:shd w:val="clear" w:color="auto" w:fill="auto"/>
        <w:spacing w:after="0" w:line="310" w:lineRule="exact"/>
        <w:jc w:val="both"/>
        <w:rPr>
          <w:color w:val="auto"/>
        </w:rPr>
      </w:pPr>
      <w:r w:rsidRPr="005F3798">
        <w:rPr>
          <w:color w:val="auto"/>
        </w:rPr>
        <w:t>Участие в совместной работе кафедр по направлению «Фармация» с государственным учреждением «</w:t>
      </w:r>
      <w:proofErr w:type="spellStart"/>
      <w:r w:rsidRPr="005F3798">
        <w:rPr>
          <w:color w:val="auto"/>
        </w:rPr>
        <w:t>Башфармация</w:t>
      </w:r>
      <w:proofErr w:type="spellEnd"/>
      <w:r w:rsidRPr="005F3798">
        <w:rPr>
          <w:color w:val="auto"/>
        </w:rPr>
        <w:t xml:space="preserve">», сетью аптек </w:t>
      </w:r>
      <w:r w:rsidR="0014166A" w:rsidRPr="005F3798">
        <w:rPr>
          <w:color w:val="auto"/>
        </w:rPr>
        <w:t>и «Фармстандартом».</w:t>
      </w:r>
    </w:p>
    <w:p w14:paraId="15FEE6F8" w14:textId="77777777" w:rsidR="00D02DA6" w:rsidRPr="005F3798" w:rsidRDefault="00D02DA6" w:rsidP="00D02DA6">
      <w:pPr>
        <w:pStyle w:val="20"/>
        <w:shd w:val="clear" w:color="auto" w:fill="auto"/>
        <w:spacing w:after="0" w:line="310" w:lineRule="exact"/>
        <w:ind w:left="720"/>
        <w:jc w:val="both"/>
        <w:rPr>
          <w:color w:val="auto"/>
        </w:rPr>
      </w:pPr>
    </w:p>
    <w:p w14:paraId="1963081A" w14:textId="1E31CEC9" w:rsidR="00645686" w:rsidRPr="005F3798" w:rsidRDefault="00645686" w:rsidP="00645686">
      <w:pPr>
        <w:pStyle w:val="40"/>
        <w:shd w:val="clear" w:color="auto" w:fill="auto"/>
        <w:ind w:left="20" w:firstLine="0"/>
        <w:jc w:val="center"/>
        <w:rPr>
          <w:color w:val="auto"/>
        </w:rPr>
      </w:pPr>
      <w:r>
        <w:rPr>
          <w:color w:val="auto"/>
        </w:rPr>
        <w:t xml:space="preserve">6.  </w:t>
      </w:r>
      <w:r w:rsidR="0079287E" w:rsidRPr="005F3798">
        <w:rPr>
          <w:color w:val="auto"/>
        </w:rPr>
        <w:t>Организация и осуществление воспитательной работы с</w:t>
      </w:r>
      <w:r w:rsidRPr="00645686">
        <w:rPr>
          <w:color w:val="auto"/>
        </w:rPr>
        <w:t xml:space="preserve"> </w:t>
      </w:r>
      <w:r w:rsidRPr="005F3798">
        <w:rPr>
          <w:color w:val="auto"/>
        </w:rPr>
        <w:t>обучающимися</w:t>
      </w:r>
    </w:p>
    <w:p w14:paraId="1DBD5A9F" w14:textId="073A8C9D" w:rsidR="002174A5" w:rsidRPr="005F3798" w:rsidRDefault="002174A5" w:rsidP="00645686">
      <w:pPr>
        <w:pStyle w:val="40"/>
        <w:shd w:val="clear" w:color="auto" w:fill="auto"/>
        <w:tabs>
          <w:tab w:val="left" w:pos="2053"/>
        </w:tabs>
        <w:ind w:left="450" w:firstLine="0"/>
        <w:jc w:val="left"/>
        <w:rPr>
          <w:color w:val="auto"/>
        </w:rPr>
      </w:pPr>
    </w:p>
    <w:p w14:paraId="2F9C5E29" w14:textId="7B5A54C0" w:rsidR="002174A5" w:rsidRPr="005F3798" w:rsidRDefault="0079287E" w:rsidP="00645686">
      <w:pPr>
        <w:pStyle w:val="20"/>
        <w:numPr>
          <w:ilvl w:val="1"/>
          <w:numId w:val="20"/>
        </w:numPr>
        <w:shd w:val="clear" w:color="auto" w:fill="auto"/>
        <w:tabs>
          <w:tab w:val="left" w:pos="2053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Воспитательная работа с обучающимися основывается на следующих принципах:</w:t>
      </w:r>
    </w:p>
    <w:p w14:paraId="1CD5100E" w14:textId="683B0936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гуманистический характер образования и воспитания</w:t>
      </w:r>
      <w:r w:rsidR="003A4748" w:rsidRPr="005F3798">
        <w:rPr>
          <w:color w:val="auto"/>
        </w:rPr>
        <w:t>, изучение истории России;</w:t>
      </w:r>
    </w:p>
    <w:p w14:paraId="34D5B5AA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приоритет общечеловеческих ценностей, жизни и здоровья человека, свободного развития личности;</w:t>
      </w:r>
    </w:p>
    <w:p w14:paraId="05A706AA" w14:textId="1AC5F91F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гражданственности, трудолюбия, уважения к правам и свободам человека, любви к семье, окружающей природе, Родине, Университету;</w:t>
      </w:r>
    </w:p>
    <w:p w14:paraId="73B75B4E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формирование и развитие личности, обладающей важнейшими качествами для активного участия в созидательном процессе жизни общества, в укреплении и совершенствовании его основ.</w:t>
      </w:r>
    </w:p>
    <w:p w14:paraId="5C36BE57" w14:textId="3BECAF5D" w:rsidR="002174A5" w:rsidRPr="005F3798" w:rsidRDefault="0079287E" w:rsidP="00645686">
      <w:pPr>
        <w:pStyle w:val="20"/>
        <w:numPr>
          <w:ilvl w:val="1"/>
          <w:numId w:val="20"/>
        </w:numPr>
        <w:shd w:val="clear" w:color="auto" w:fill="auto"/>
        <w:tabs>
          <w:tab w:val="left" w:pos="1528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Воспитательная работа с обучающимися направлена на:</w:t>
      </w:r>
    </w:p>
    <w:p w14:paraId="3B30E4F3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формирование у обучающихся профессиональных качеств по избранному направлению подготовки (специальности), гражданской позиции, способности к труду и жизни в условиях современной цивилизации и демократии;</w:t>
      </w:r>
    </w:p>
    <w:p w14:paraId="5DCC13D8" w14:textId="5A9D5612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развитие у обучающихся самостоятельности, инициативы, творческих способностей</w:t>
      </w:r>
      <w:r w:rsidR="003A4748" w:rsidRPr="005F3798">
        <w:rPr>
          <w:color w:val="auto"/>
        </w:rPr>
        <w:t xml:space="preserve"> под руководством наставников - клиницистов</w:t>
      </w:r>
      <w:r w:rsidRPr="005F3798">
        <w:rPr>
          <w:color w:val="auto"/>
        </w:rPr>
        <w:t>;</w:t>
      </w:r>
    </w:p>
    <w:p w14:paraId="79222FF0" w14:textId="77777777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осуществление контроля за соблюдением Правил внутреннего распорядка обучающихся при прохождении дисциплины на кафедре и запрета табакокурения в лечебных и образовательных учреждениях;</w:t>
      </w:r>
    </w:p>
    <w:p w14:paraId="2F960EA9" w14:textId="51D7F064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соблюдение норм этики</w:t>
      </w:r>
      <w:r w:rsidR="003A4748" w:rsidRPr="005F3798">
        <w:rPr>
          <w:color w:val="auto"/>
        </w:rPr>
        <w:t xml:space="preserve"> и деонтологии</w:t>
      </w:r>
      <w:r w:rsidRPr="005F3798">
        <w:rPr>
          <w:color w:val="auto"/>
        </w:rPr>
        <w:t xml:space="preserve"> во взаимоотношениях с больными</w:t>
      </w:r>
      <w:r w:rsidR="00565DDF" w:rsidRPr="005F3798">
        <w:rPr>
          <w:color w:val="auto"/>
        </w:rPr>
        <w:t>, в том числе лиц с ограниченными возможностями здоровья</w:t>
      </w:r>
      <w:r w:rsidRPr="005F3798">
        <w:rPr>
          <w:color w:val="auto"/>
        </w:rPr>
        <w:t xml:space="preserve"> и персоналом </w:t>
      </w:r>
      <w:r w:rsidR="00565DDF" w:rsidRPr="005F3798">
        <w:rPr>
          <w:color w:val="auto"/>
        </w:rPr>
        <w:t xml:space="preserve">медицинских организаций </w:t>
      </w:r>
      <w:r w:rsidRPr="005F3798">
        <w:rPr>
          <w:color w:val="auto"/>
        </w:rPr>
        <w:t xml:space="preserve">при проведении </w:t>
      </w:r>
      <w:r w:rsidR="003A4748" w:rsidRPr="005F3798">
        <w:rPr>
          <w:color w:val="auto"/>
        </w:rPr>
        <w:t xml:space="preserve">практической подготовки, </w:t>
      </w:r>
      <w:r w:rsidRPr="005F3798">
        <w:rPr>
          <w:color w:val="auto"/>
        </w:rPr>
        <w:t xml:space="preserve">клинических </w:t>
      </w:r>
      <w:r w:rsidR="003A4748" w:rsidRPr="005F3798">
        <w:rPr>
          <w:color w:val="auto"/>
        </w:rPr>
        <w:t>практик</w:t>
      </w:r>
      <w:r w:rsidRPr="005F3798">
        <w:rPr>
          <w:color w:val="auto"/>
        </w:rPr>
        <w:t>;</w:t>
      </w:r>
    </w:p>
    <w:p w14:paraId="2ABD48A1" w14:textId="4445D806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>воспитание у обучающихся чувства гордости за достижения Отечественных школ медицинской</w:t>
      </w:r>
      <w:r w:rsidR="0014166A" w:rsidRPr="005F3798">
        <w:rPr>
          <w:color w:val="auto"/>
        </w:rPr>
        <w:t>,</w:t>
      </w:r>
      <w:r w:rsidR="00517C76">
        <w:rPr>
          <w:color w:val="auto"/>
        </w:rPr>
        <w:t xml:space="preserve"> </w:t>
      </w:r>
      <w:r w:rsidR="0014166A" w:rsidRPr="005F3798">
        <w:rPr>
          <w:color w:val="auto"/>
        </w:rPr>
        <w:t xml:space="preserve">биологической и фармацевтической </w:t>
      </w:r>
      <w:r w:rsidRPr="005F3798">
        <w:rPr>
          <w:color w:val="auto"/>
        </w:rPr>
        <w:t xml:space="preserve"> </w:t>
      </w:r>
      <w:r w:rsidR="0014166A" w:rsidRPr="005F3798">
        <w:rPr>
          <w:color w:val="auto"/>
        </w:rPr>
        <w:t>направленности</w:t>
      </w:r>
      <w:r w:rsidRPr="005F3798">
        <w:rPr>
          <w:color w:val="auto"/>
        </w:rPr>
        <w:t>;</w:t>
      </w:r>
    </w:p>
    <w:p w14:paraId="3A981D28" w14:textId="5BFB32E6" w:rsidR="002174A5" w:rsidRPr="005F3798" w:rsidRDefault="0079287E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/>
        <w:ind w:firstLine="740"/>
        <w:jc w:val="both"/>
        <w:rPr>
          <w:color w:val="auto"/>
        </w:rPr>
      </w:pPr>
      <w:r w:rsidRPr="005F3798">
        <w:rPr>
          <w:color w:val="auto"/>
        </w:rPr>
        <w:t xml:space="preserve">доведение до обучающихся информации о роли и достижениях кафедры в развитии соответствующей отрасли знаний и направления </w:t>
      </w:r>
      <w:r w:rsidR="0014166A" w:rsidRPr="005F3798">
        <w:rPr>
          <w:color w:val="auto"/>
        </w:rPr>
        <w:t>науки</w:t>
      </w:r>
      <w:r w:rsidR="003A4748" w:rsidRPr="005F3798">
        <w:rPr>
          <w:color w:val="auto"/>
        </w:rPr>
        <w:t xml:space="preserve"> </w:t>
      </w:r>
      <w:r w:rsidRPr="005F3798">
        <w:rPr>
          <w:color w:val="auto"/>
        </w:rPr>
        <w:t>при чтении лекций и проведении практичес</w:t>
      </w:r>
      <w:r w:rsidR="003A4748" w:rsidRPr="005F3798">
        <w:rPr>
          <w:color w:val="auto"/>
        </w:rPr>
        <w:t>кой подготовки и производственных практик</w:t>
      </w:r>
      <w:r w:rsidRPr="005F3798">
        <w:rPr>
          <w:color w:val="auto"/>
        </w:rPr>
        <w:t>.</w:t>
      </w:r>
    </w:p>
    <w:p w14:paraId="37C3A00A" w14:textId="2FA6FA73" w:rsidR="007D01E2" w:rsidRPr="005F3798" w:rsidRDefault="007D01E2" w:rsidP="007D01E2">
      <w:pPr>
        <w:pStyle w:val="20"/>
        <w:shd w:val="clear" w:color="auto" w:fill="auto"/>
        <w:tabs>
          <w:tab w:val="left" w:pos="991"/>
        </w:tabs>
        <w:spacing w:after="0"/>
        <w:jc w:val="both"/>
        <w:rPr>
          <w:color w:val="auto"/>
        </w:rPr>
      </w:pPr>
    </w:p>
    <w:bookmarkEnd w:id="0"/>
    <w:p w14:paraId="4966E5FC" w14:textId="2C3C6C46" w:rsidR="007D01E2" w:rsidRPr="005F3798" w:rsidRDefault="0079287E" w:rsidP="00645686">
      <w:pPr>
        <w:pStyle w:val="40"/>
        <w:numPr>
          <w:ilvl w:val="0"/>
          <w:numId w:val="20"/>
        </w:numPr>
        <w:shd w:val="clear" w:color="auto" w:fill="auto"/>
        <w:tabs>
          <w:tab w:val="left" w:pos="2484"/>
        </w:tabs>
        <w:jc w:val="left"/>
        <w:rPr>
          <w:color w:val="auto"/>
        </w:rPr>
      </w:pPr>
      <w:r w:rsidRPr="005F3798">
        <w:rPr>
          <w:color w:val="auto"/>
        </w:rPr>
        <w:t>Организация и осуществление работы в сфере дополнительного профессионального образовани</w:t>
      </w:r>
      <w:r w:rsidR="007D01E2" w:rsidRPr="005F3798">
        <w:rPr>
          <w:color w:val="auto"/>
        </w:rPr>
        <w:t>я (при наличии программ ДПО)</w:t>
      </w:r>
    </w:p>
    <w:p w14:paraId="74D5500E" w14:textId="77777777" w:rsidR="007D01E2" w:rsidRPr="005F3798" w:rsidRDefault="007D01E2" w:rsidP="007D01E2">
      <w:pPr>
        <w:pStyle w:val="40"/>
        <w:shd w:val="clear" w:color="auto" w:fill="auto"/>
        <w:tabs>
          <w:tab w:val="left" w:pos="2484"/>
        </w:tabs>
        <w:ind w:firstLine="0"/>
        <w:jc w:val="left"/>
        <w:rPr>
          <w:color w:val="auto"/>
        </w:rPr>
      </w:pPr>
    </w:p>
    <w:p w14:paraId="443F6DFD" w14:textId="1FB0FF9E" w:rsidR="007D01E2" w:rsidRPr="005F3798" w:rsidRDefault="007D01E2" w:rsidP="007D01E2">
      <w:pPr>
        <w:pStyle w:val="40"/>
        <w:shd w:val="clear" w:color="auto" w:fill="auto"/>
        <w:tabs>
          <w:tab w:val="left" w:pos="2484"/>
        </w:tabs>
        <w:ind w:firstLine="0"/>
        <w:jc w:val="left"/>
        <w:rPr>
          <w:color w:val="auto"/>
        </w:rPr>
      </w:pPr>
      <w:r w:rsidRPr="005F3798">
        <w:rPr>
          <w:i w:val="0"/>
          <w:iCs w:val="0"/>
          <w:color w:val="auto"/>
        </w:rPr>
        <w:t xml:space="preserve">Дополнительное профессиональное образование предусматривает: </w:t>
      </w:r>
    </w:p>
    <w:p w14:paraId="3050FA5F" w14:textId="765E6C33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Разработк</w:t>
      </w:r>
      <w:r w:rsidR="007D01E2" w:rsidRPr="005F3798">
        <w:rPr>
          <w:color w:val="auto"/>
        </w:rPr>
        <w:t>у</w:t>
      </w:r>
      <w:r w:rsidRPr="005F3798">
        <w:rPr>
          <w:color w:val="auto"/>
        </w:rPr>
        <w:t xml:space="preserve"> учебных планов, планов проведения циклов повышения квалификации и профессиональной переподготовки, тематических планов, рабочих программ, методических рекомендаций для осуществления учебного процесса у курсантов циклов повышения квалификации и профессиональной переподготовки специалистов</w:t>
      </w:r>
      <w:r w:rsidR="00EA129E" w:rsidRPr="005F3798">
        <w:rPr>
          <w:color w:val="auto"/>
        </w:rPr>
        <w:t xml:space="preserve">, непрерывного медицинского образования и при проведении «Мастер классов». Участие в конкурсе «Лучшие образовательные (актуальные и </w:t>
      </w:r>
      <w:r w:rsidR="00EA129E" w:rsidRPr="005F3798">
        <w:rPr>
          <w:color w:val="auto"/>
        </w:rPr>
        <w:lastRenderedPageBreak/>
        <w:t>востребованные) учебные программы НМО» на платформе непрерывного медицинского образования МЗ РФ.</w:t>
      </w:r>
      <w:r w:rsidRPr="005F3798">
        <w:rPr>
          <w:color w:val="auto"/>
        </w:rPr>
        <w:t xml:space="preserve"> Назначение кураторов циклов профессиональной переподготовки, общего и тематического усовершенствования.</w:t>
      </w:r>
    </w:p>
    <w:p w14:paraId="2DA1E940" w14:textId="4EDC7EFD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Контроль за соблюдением</w:t>
      </w:r>
      <w:r w:rsidR="000D2478" w:rsidRPr="005F3798">
        <w:rPr>
          <w:color w:val="auto"/>
        </w:rPr>
        <w:t xml:space="preserve"> выполнения государственного задания по образованию,</w:t>
      </w:r>
      <w:r w:rsidRPr="005F3798">
        <w:rPr>
          <w:color w:val="auto"/>
        </w:rPr>
        <w:t xml:space="preserve"> учебной нагрузки кафедры при подготовке специалистов в сфере дополнительного профессионального образования.</w:t>
      </w:r>
    </w:p>
    <w:p w14:paraId="377E14D1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Утверждение графика выезда преподавателей для проведения циклов повышения квалификации и профессиональной переподготовки специалистов.</w:t>
      </w:r>
    </w:p>
    <w:p w14:paraId="7AF16439" w14:textId="7C009D2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jc w:val="both"/>
        <w:rPr>
          <w:color w:val="auto"/>
        </w:rPr>
      </w:pPr>
      <w:r w:rsidRPr="005F3798">
        <w:rPr>
          <w:color w:val="auto"/>
        </w:rPr>
        <w:t xml:space="preserve">Обеспечение </w:t>
      </w:r>
      <w:r w:rsidR="007D01E2" w:rsidRPr="005F3798">
        <w:rPr>
          <w:color w:val="auto"/>
        </w:rPr>
        <w:t xml:space="preserve">оценки качества </w:t>
      </w:r>
      <w:r w:rsidRPr="005F3798">
        <w:rPr>
          <w:color w:val="auto"/>
        </w:rPr>
        <w:t xml:space="preserve">подготовки специалистов на циклах повышения квалификации и профессиональной переподготовки и разработка </w:t>
      </w:r>
      <w:r w:rsidR="007D01E2" w:rsidRPr="005F3798">
        <w:rPr>
          <w:color w:val="auto"/>
        </w:rPr>
        <w:t>оценочных материалов</w:t>
      </w:r>
      <w:r w:rsidRPr="005F3798">
        <w:rPr>
          <w:color w:val="auto"/>
        </w:rPr>
        <w:t xml:space="preserve"> качества знаний</w:t>
      </w:r>
      <w:r w:rsidR="000D2478" w:rsidRPr="005F3798">
        <w:rPr>
          <w:color w:val="auto"/>
        </w:rPr>
        <w:t xml:space="preserve"> курсантов</w:t>
      </w:r>
      <w:r w:rsidRPr="005F3798">
        <w:rPr>
          <w:color w:val="auto"/>
        </w:rPr>
        <w:t>.</w:t>
      </w:r>
    </w:p>
    <w:p w14:paraId="199ED7CB" w14:textId="77777777" w:rsidR="002174A5" w:rsidRPr="005F3798" w:rsidRDefault="0079287E" w:rsidP="00645686">
      <w:pPr>
        <w:pStyle w:val="40"/>
        <w:numPr>
          <w:ilvl w:val="1"/>
          <w:numId w:val="20"/>
        </w:numPr>
        <w:shd w:val="clear" w:color="auto" w:fill="auto"/>
        <w:tabs>
          <w:tab w:val="left" w:pos="1112"/>
        </w:tabs>
        <w:jc w:val="left"/>
        <w:rPr>
          <w:color w:val="auto"/>
        </w:rPr>
      </w:pPr>
      <w:r w:rsidRPr="005F3798">
        <w:rPr>
          <w:color w:val="auto"/>
        </w:rPr>
        <w:t>Организация и осуществление работы в сфере совершенствования</w:t>
      </w:r>
    </w:p>
    <w:p w14:paraId="7DC94E99" w14:textId="6BF79BDA" w:rsidR="002174A5" w:rsidRDefault="0079287E">
      <w:pPr>
        <w:pStyle w:val="40"/>
        <w:shd w:val="clear" w:color="auto" w:fill="auto"/>
        <w:ind w:right="200" w:firstLine="0"/>
        <w:jc w:val="right"/>
        <w:rPr>
          <w:color w:val="auto"/>
        </w:rPr>
      </w:pPr>
      <w:r w:rsidRPr="005F3798">
        <w:rPr>
          <w:color w:val="auto"/>
        </w:rPr>
        <w:t>системы гарантии качества по направлениям деятельности кафедры</w:t>
      </w:r>
    </w:p>
    <w:p w14:paraId="1522EB31" w14:textId="77777777" w:rsidR="00D02DA6" w:rsidRPr="005F3798" w:rsidRDefault="00D02DA6">
      <w:pPr>
        <w:pStyle w:val="40"/>
        <w:shd w:val="clear" w:color="auto" w:fill="auto"/>
        <w:ind w:right="200" w:firstLine="0"/>
        <w:jc w:val="right"/>
        <w:rPr>
          <w:color w:val="auto"/>
        </w:rPr>
      </w:pPr>
    </w:p>
    <w:p w14:paraId="2ED94B34" w14:textId="760851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Разработка, утверждение и совершенствование документов, регламентирующих деятельность кафедры: положение о кафедре, должностные инструкции сотрудников кафедры, номенклатура дел кафедры</w:t>
      </w:r>
      <w:r w:rsidR="00EA129E" w:rsidRPr="005F3798">
        <w:rPr>
          <w:color w:val="auto"/>
        </w:rPr>
        <w:t xml:space="preserve"> с размещением основных локальных актов на сайте университета</w:t>
      </w:r>
      <w:r w:rsidRPr="005F3798">
        <w:rPr>
          <w:color w:val="auto"/>
        </w:rPr>
        <w:t>.</w:t>
      </w:r>
    </w:p>
    <w:p w14:paraId="6126DB09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Обсуждение и утверждение на заседаниях кафедры плана работы кафедры на учебный год и отчета о работе кафедры за прошедший учебный год.</w:t>
      </w:r>
    </w:p>
    <w:p w14:paraId="2AADDD9C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Контроль выполнения индивидуальных планов преподавателей, плана работы кафедры, плана и графика работы </w:t>
      </w:r>
      <w:proofErr w:type="spellStart"/>
      <w:r w:rsidRPr="005F3798">
        <w:rPr>
          <w:color w:val="auto"/>
        </w:rPr>
        <w:t>учебно</w:t>
      </w:r>
      <w:proofErr w:type="spellEnd"/>
      <w:r w:rsidRPr="005F3798">
        <w:rPr>
          <w:color w:val="auto"/>
        </w:rPr>
        <w:t xml:space="preserve"> -вспомогательного персонала.</w:t>
      </w:r>
    </w:p>
    <w:p w14:paraId="6B1B6E61" w14:textId="11DB6B00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Анализ и обсуждени</w:t>
      </w:r>
      <w:r w:rsidR="00EA129E" w:rsidRPr="005F3798">
        <w:rPr>
          <w:color w:val="auto"/>
        </w:rPr>
        <w:t>е</w:t>
      </w:r>
      <w:r w:rsidRPr="005F3798">
        <w:rPr>
          <w:color w:val="auto"/>
        </w:rPr>
        <w:t xml:space="preserve"> аттестации обучающих на кафедре по результатам текущего контроля, промежуточной аттестации обучающихся</w:t>
      </w:r>
      <w:r w:rsidR="0014166A" w:rsidRPr="005F3798">
        <w:rPr>
          <w:color w:val="auto"/>
        </w:rPr>
        <w:t xml:space="preserve"> и ГИА</w:t>
      </w:r>
      <w:r w:rsidRPr="005F3798">
        <w:rPr>
          <w:color w:val="auto"/>
        </w:rPr>
        <w:t>.</w:t>
      </w:r>
    </w:p>
    <w:p w14:paraId="16666EBC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Участие в конкурсах по направлениям деятельности Университета, организуемых администрацией университета, с целью стимулирования повышения качества подготовки специалистов.</w:t>
      </w:r>
    </w:p>
    <w:p w14:paraId="72B2E08F" w14:textId="5C92DD2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Осуществление контроля качества учебного процесса</w:t>
      </w:r>
      <w:r w:rsidR="00761F9C" w:rsidRPr="005F3798">
        <w:rPr>
          <w:color w:val="auto"/>
        </w:rPr>
        <w:t>,</w:t>
      </w:r>
      <w:r w:rsidR="00EA129E" w:rsidRPr="005F3798">
        <w:rPr>
          <w:color w:val="auto"/>
        </w:rPr>
        <w:t xml:space="preserve"> опубликованных </w:t>
      </w:r>
      <w:r w:rsidR="00761F9C" w:rsidRPr="005F3798">
        <w:rPr>
          <w:color w:val="auto"/>
        </w:rPr>
        <w:t xml:space="preserve">программ </w:t>
      </w:r>
      <w:r w:rsidR="00EA129E" w:rsidRPr="005F3798">
        <w:rPr>
          <w:color w:val="auto"/>
        </w:rPr>
        <w:t>на сайте университета в разделе ИДПО</w:t>
      </w:r>
      <w:r w:rsidR="00761F9C" w:rsidRPr="005F3798">
        <w:rPr>
          <w:color w:val="auto"/>
        </w:rPr>
        <w:t>,</w:t>
      </w:r>
      <w:r w:rsidRPr="005F3798">
        <w:rPr>
          <w:color w:val="auto"/>
        </w:rPr>
        <w:t xml:space="preserve"> согласно графику и разработанным критериям.</w:t>
      </w:r>
    </w:p>
    <w:p w14:paraId="535DCBFA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Оказание методической помощи начинающим преподавателям в овладении педагогическим мастерством.</w:t>
      </w:r>
    </w:p>
    <w:p w14:paraId="506723BD" w14:textId="0A0971F3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Осуществление контроля за прохождением циклов повышения квалификации по специальности не реже 1 раза в 5 лет</w:t>
      </w:r>
      <w:r w:rsidR="00761F9C" w:rsidRPr="005F3798">
        <w:rPr>
          <w:color w:val="auto"/>
        </w:rPr>
        <w:t xml:space="preserve"> или реализацией программ непрерывного медицинского образования, формированием объема итоговых баллов (З.Е.) при участии на конференциях, съездах</w:t>
      </w:r>
      <w:r w:rsidR="00E47CC4" w:rsidRPr="005F3798">
        <w:rPr>
          <w:color w:val="auto"/>
        </w:rPr>
        <w:t>, Мастер-классов</w:t>
      </w:r>
      <w:r w:rsidR="000D2478" w:rsidRPr="005F3798">
        <w:rPr>
          <w:color w:val="auto"/>
        </w:rPr>
        <w:t>,</w:t>
      </w:r>
      <w:r w:rsidR="00761F9C" w:rsidRPr="005F3798">
        <w:rPr>
          <w:color w:val="auto"/>
        </w:rPr>
        <w:t xml:space="preserve"> </w:t>
      </w:r>
      <w:r w:rsidR="000D2478" w:rsidRPr="005F3798">
        <w:rPr>
          <w:color w:val="auto"/>
        </w:rPr>
        <w:t xml:space="preserve">а также </w:t>
      </w:r>
      <w:r w:rsidR="00761F9C" w:rsidRPr="005F3798">
        <w:rPr>
          <w:color w:val="auto"/>
        </w:rPr>
        <w:t xml:space="preserve"> </w:t>
      </w:r>
      <w:r w:rsidRPr="005F3798">
        <w:rPr>
          <w:color w:val="auto"/>
        </w:rPr>
        <w:t xml:space="preserve"> по психологии и педагогике, </w:t>
      </w:r>
      <w:r w:rsidR="00761F9C" w:rsidRPr="005F3798">
        <w:rPr>
          <w:color w:val="auto"/>
          <w:lang w:val="en-US"/>
        </w:rPr>
        <w:t>I</w:t>
      </w:r>
      <w:r w:rsidRPr="005F3798">
        <w:rPr>
          <w:color w:val="auto"/>
        </w:rPr>
        <w:t xml:space="preserve">Т-технологиям </w:t>
      </w:r>
      <w:r w:rsidR="00E47CC4" w:rsidRPr="005F3798">
        <w:rPr>
          <w:color w:val="auto"/>
        </w:rPr>
        <w:t xml:space="preserve">, оказанию первой медицинской помощи </w:t>
      </w:r>
      <w:r w:rsidRPr="005F3798">
        <w:rPr>
          <w:color w:val="auto"/>
        </w:rPr>
        <w:lastRenderedPageBreak/>
        <w:t>не реже 1 раза в 3 года.</w:t>
      </w:r>
    </w:p>
    <w:p w14:paraId="1FD2F569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89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Участие в организуемых администрацией внутренних аудитах подразделений Университета.</w:t>
      </w:r>
    </w:p>
    <w:p w14:paraId="7B1D7842" w14:textId="77777777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9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Систематическое обновление, модернизация и развитие материально-технической базы кафедры в соответствии с современным уровнем и требованиями федеральных государственных образовательных стандартов, учебных планов и рабочих программ по изучаемым на кафедре дисциплинам.</w:t>
      </w:r>
    </w:p>
    <w:p w14:paraId="349B883E" w14:textId="13BE4254" w:rsidR="002174A5" w:rsidRPr="005F3798" w:rsidRDefault="0079287E" w:rsidP="00645686">
      <w:pPr>
        <w:pStyle w:val="20"/>
        <w:numPr>
          <w:ilvl w:val="2"/>
          <w:numId w:val="20"/>
        </w:numPr>
        <w:shd w:val="clear" w:color="auto" w:fill="auto"/>
        <w:tabs>
          <w:tab w:val="left" w:pos="1697"/>
        </w:tabs>
        <w:jc w:val="both"/>
        <w:rPr>
          <w:color w:val="auto"/>
        </w:rPr>
      </w:pPr>
      <w:r w:rsidRPr="005F3798">
        <w:rPr>
          <w:color w:val="auto"/>
        </w:rPr>
        <w:t xml:space="preserve">Контроль </w:t>
      </w:r>
      <w:r w:rsidR="000D2478" w:rsidRPr="005F3798">
        <w:rPr>
          <w:color w:val="auto"/>
        </w:rPr>
        <w:t xml:space="preserve">за обучением сотрудников по программе </w:t>
      </w:r>
      <w:r w:rsidRPr="005F3798">
        <w:rPr>
          <w:color w:val="auto"/>
        </w:rPr>
        <w:t xml:space="preserve">  охран</w:t>
      </w:r>
      <w:r w:rsidR="000D2478" w:rsidRPr="005F3798">
        <w:rPr>
          <w:color w:val="auto"/>
        </w:rPr>
        <w:t>ы</w:t>
      </w:r>
      <w:r w:rsidRPr="005F3798">
        <w:rPr>
          <w:color w:val="auto"/>
        </w:rPr>
        <w:t xml:space="preserve"> труда и пожарной безопасности на кафедре с целью обеспечения безопасности работы в учебных, научных помещениях кафедры, полного исключения производственного травматизма и профзаболеваний сотрудников.</w:t>
      </w:r>
    </w:p>
    <w:p w14:paraId="4DC68D90" w14:textId="77777777" w:rsidR="002174A5" w:rsidRPr="00C2148D" w:rsidRDefault="0079287E" w:rsidP="00645686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3104"/>
        </w:tabs>
        <w:spacing w:before="0"/>
        <w:rPr>
          <w:b w:val="0"/>
          <w:bCs w:val="0"/>
          <w:color w:val="auto"/>
        </w:rPr>
      </w:pPr>
      <w:bookmarkStart w:id="6" w:name="bookmark5"/>
      <w:r w:rsidRPr="00C2148D">
        <w:rPr>
          <w:b w:val="0"/>
          <w:bCs w:val="0"/>
          <w:color w:val="auto"/>
        </w:rPr>
        <w:t>Права и обязанности кафедры</w:t>
      </w:r>
      <w:bookmarkEnd w:id="6"/>
    </w:p>
    <w:p w14:paraId="55319B63" w14:textId="77777777" w:rsidR="002174A5" w:rsidRPr="00C2148D" w:rsidRDefault="0079287E">
      <w:pPr>
        <w:pStyle w:val="50"/>
        <w:shd w:val="clear" w:color="auto" w:fill="auto"/>
        <w:rPr>
          <w:b w:val="0"/>
          <w:bCs w:val="0"/>
          <w:color w:val="auto"/>
        </w:rPr>
      </w:pPr>
      <w:r w:rsidRPr="00C2148D">
        <w:rPr>
          <w:b w:val="0"/>
          <w:bCs w:val="0"/>
          <w:color w:val="auto"/>
        </w:rPr>
        <w:t>Кафедра имеет право:</w:t>
      </w:r>
    </w:p>
    <w:p w14:paraId="6B230924" w14:textId="4AC8F165" w:rsidR="002174A5" w:rsidRPr="005F3798" w:rsidRDefault="002F22DF" w:rsidP="002F22DF">
      <w:pPr>
        <w:pStyle w:val="20"/>
        <w:shd w:val="clear" w:color="auto" w:fill="auto"/>
        <w:tabs>
          <w:tab w:val="left" w:pos="1464"/>
        </w:tabs>
        <w:spacing w:after="0"/>
        <w:jc w:val="both"/>
        <w:rPr>
          <w:color w:val="auto"/>
        </w:rPr>
      </w:pPr>
      <w:r>
        <w:rPr>
          <w:color w:val="auto"/>
        </w:rPr>
        <w:t xml:space="preserve">   </w:t>
      </w:r>
      <w:r w:rsidR="002E1D60">
        <w:rPr>
          <w:color w:val="auto"/>
        </w:rPr>
        <w:t>8.1.</w:t>
      </w:r>
      <w:r>
        <w:rPr>
          <w:color w:val="auto"/>
        </w:rPr>
        <w:t xml:space="preserve"> </w:t>
      </w:r>
      <w:r w:rsidR="0079287E" w:rsidRPr="005F3798">
        <w:rPr>
          <w:color w:val="auto"/>
        </w:rPr>
        <w:t xml:space="preserve">В рамках федеральных государственных образовательных стандартов, </w:t>
      </w:r>
      <w:r>
        <w:rPr>
          <w:color w:val="auto"/>
        </w:rPr>
        <w:t xml:space="preserve">      </w:t>
      </w:r>
      <w:r w:rsidR="0079287E" w:rsidRPr="005F3798">
        <w:rPr>
          <w:color w:val="auto"/>
        </w:rPr>
        <w:t>самостоятельно определять методы и формы организации учебного процесса обучающихся</w:t>
      </w:r>
      <w:r w:rsidR="00A147C1" w:rsidRPr="005F3798">
        <w:rPr>
          <w:color w:val="auto"/>
        </w:rPr>
        <w:t>, в том числе в сетевой форме.</w:t>
      </w:r>
    </w:p>
    <w:p w14:paraId="3A22A4A9" w14:textId="6885F5D6" w:rsidR="002174A5" w:rsidRPr="005F3798" w:rsidRDefault="002E1D60" w:rsidP="002F22DF">
      <w:pPr>
        <w:pStyle w:val="20"/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>
        <w:rPr>
          <w:color w:val="auto"/>
        </w:rPr>
        <w:t>8.2.</w:t>
      </w:r>
      <w:r w:rsidR="002F22DF">
        <w:rPr>
          <w:color w:val="auto"/>
        </w:rPr>
        <w:t xml:space="preserve"> </w:t>
      </w:r>
      <w:r w:rsidR="0079287E" w:rsidRPr="005F3798">
        <w:rPr>
          <w:color w:val="auto"/>
        </w:rPr>
        <w:t>Согласовывать учебные планы по реализуемым образовательным программам с деканатами, учебно-организационным и методическим отделами Университета.</w:t>
      </w:r>
    </w:p>
    <w:p w14:paraId="5E13C787" w14:textId="2C63468C" w:rsidR="002174A5" w:rsidRPr="005F3798" w:rsidRDefault="002E1D60" w:rsidP="002E1D60">
      <w:pPr>
        <w:pStyle w:val="20"/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>
        <w:rPr>
          <w:color w:val="auto"/>
        </w:rPr>
        <w:t xml:space="preserve">8.3. </w:t>
      </w:r>
      <w:r w:rsidR="0079287E" w:rsidRPr="005F3798">
        <w:rPr>
          <w:color w:val="auto"/>
        </w:rPr>
        <w:t>По поручению и с согласия руководства Университета представлять его интересы в других организациях в рамках своей компетенции.</w:t>
      </w:r>
    </w:p>
    <w:p w14:paraId="37DA619B" w14:textId="779639B4" w:rsidR="002174A5" w:rsidRPr="005F3798" w:rsidRDefault="002E1D60" w:rsidP="002E1D60">
      <w:pPr>
        <w:pStyle w:val="20"/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>
        <w:rPr>
          <w:color w:val="auto"/>
        </w:rPr>
        <w:t xml:space="preserve">8.4. </w:t>
      </w:r>
      <w:r w:rsidR="0079287E" w:rsidRPr="005F3798">
        <w:rPr>
          <w:color w:val="auto"/>
        </w:rPr>
        <w:t>Вносить вопросы в повестку заседаний ученых советов Университета и факультета и участвовать в подготовке проектов соответствующих решений и приказов.</w:t>
      </w:r>
    </w:p>
    <w:p w14:paraId="4FDF4FCC" w14:textId="5930AE38" w:rsidR="002174A5" w:rsidRPr="005F3798" w:rsidRDefault="002E1D60" w:rsidP="002E1D60">
      <w:pPr>
        <w:pStyle w:val="20"/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>
        <w:rPr>
          <w:color w:val="auto"/>
        </w:rPr>
        <w:t xml:space="preserve">8.5. </w:t>
      </w:r>
      <w:r w:rsidR="0079287E" w:rsidRPr="005F3798">
        <w:rPr>
          <w:color w:val="auto"/>
        </w:rPr>
        <w:t>Принимать участие в работе учебно-методических советов Университета.</w:t>
      </w:r>
    </w:p>
    <w:p w14:paraId="450532CE" w14:textId="6DCC5A21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64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Участвовать в научно-технических обществах, семинарах, конференциях.</w:t>
      </w:r>
    </w:p>
    <w:p w14:paraId="737ADFAD" w14:textId="7777777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Использовать в целях реализации образовательной деятельности помещения, учебно-лабораторное оборудование, технические средства обучения, представляемые Университетом.</w:t>
      </w:r>
    </w:p>
    <w:p w14:paraId="4BE3DDB1" w14:textId="4994F3E1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Взаимодействовать со всеми структурными подразделениями Университета</w:t>
      </w:r>
      <w:r w:rsidR="000D2478" w:rsidRPr="005F3798">
        <w:rPr>
          <w:color w:val="auto"/>
        </w:rPr>
        <w:t xml:space="preserve"> на цифровой платформе </w:t>
      </w:r>
      <w:r w:rsidRPr="005F3798">
        <w:rPr>
          <w:color w:val="auto"/>
        </w:rPr>
        <w:t>в пределах их компетенции; пользоваться услугами библиотек, информационных фондов, учебных и научных подразделений, а также услугами социально-бытовых, лечебных и других структурных подразделений Университета в соответствии с его Уставом и Коллективным договором.</w:t>
      </w:r>
    </w:p>
    <w:p w14:paraId="7FBCB43A" w14:textId="7F1AF4B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300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В целях организации, обеспечения и совершенствования оказания медицинской помощи населению, эффективного использования кадровых и материальных ресурсов и на основании договоров о совместной деятельности кафедра может располагаться и осуществлять деятельность на базах </w:t>
      </w:r>
      <w:r w:rsidR="00A147C1" w:rsidRPr="005F3798">
        <w:rPr>
          <w:color w:val="auto"/>
        </w:rPr>
        <w:t>медицинских организаций</w:t>
      </w:r>
      <w:r w:rsidRPr="005F3798">
        <w:rPr>
          <w:color w:val="auto"/>
        </w:rPr>
        <w:t xml:space="preserve">, научных организаций </w:t>
      </w:r>
      <w:r w:rsidRPr="005F3798">
        <w:rPr>
          <w:color w:val="auto"/>
        </w:rPr>
        <w:lastRenderedPageBreak/>
        <w:t>с использованием помещений, медицинской техники и оборудования учреждений здравоохранения и научных организации.</w:t>
      </w:r>
    </w:p>
    <w:p w14:paraId="055B089D" w14:textId="567317A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383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Кафедра, исходя из имеющихся возможностей, в целях организации деятельности обеспечивается помещениями в </w:t>
      </w:r>
      <w:r w:rsidR="00A147C1" w:rsidRPr="005F3798">
        <w:rPr>
          <w:color w:val="auto"/>
        </w:rPr>
        <w:t>медицинских организациях</w:t>
      </w:r>
      <w:r w:rsidRPr="005F3798">
        <w:rPr>
          <w:color w:val="auto"/>
        </w:rPr>
        <w:t xml:space="preserve"> (на основе договоров), в зданиях, закрепленных за университетом, учебным, лечебным, лабораторным оборудованием, и иным имуществом.</w:t>
      </w:r>
    </w:p>
    <w:p w14:paraId="1066261C" w14:textId="77777777" w:rsidR="002174A5" w:rsidRPr="005F3798" w:rsidRDefault="0079287E">
      <w:pPr>
        <w:pStyle w:val="50"/>
        <w:shd w:val="clear" w:color="auto" w:fill="auto"/>
        <w:rPr>
          <w:color w:val="auto"/>
        </w:rPr>
      </w:pPr>
      <w:r w:rsidRPr="00C2148D">
        <w:rPr>
          <w:b w:val="0"/>
          <w:bCs w:val="0"/>
          <w:i w:val="0"/>
          <w:iCs w:val="0"/>
          <w:color w:val="auto"/>
        </w:rPr>
        <w:t>Кафедра обязана</w:t>
      </w:r>
      <w:r w:rsidRPr="005F3798">
        <w:rPr>
          <w:color w:val="auto"/>
        </w:rPr>
        <w:t>:</w:t>
      </w:r>
    </w:p>
    <w:p w14:paraId="39D0C70E" w14:textId="7777777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Соблюдать Устав и Коллективный договор ФГБОУ ВО БГМУ Минздрава России, выполнять Правила внутреннего трудового распорядка Университета и требования других нормативных документов Университета;</w:t>
      </w:r>
    </w:p>
    <w:p w14:paraId="1971377C" w14:textId="7777777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Осуществлять образовательный процесс, обеспечивать высокую эффективность педагогического и научного процессов.</w:t>
      </w:r>
    </w:p>
    <w:p w14:paraId="276A49E5" w14:textId="7777777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Проводить заседания кафедры не реже одного раза в месяц, с обязательным ведением протоколов.</w:t>
      </w:r>
    </w:p>
    <w:p w14:paraId="33A1925C" w14:textId="77777777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>Разрабатывать годовые планы учебной, учебно-методической, научно-исследовательской, лечебной и воспитательной работы кафедры, совместной работы с организациями здравоохранения, составлять и обсуждать на заседании кафедры индивидуальные планы работы профессорско- преподавательского состава.</w:t>
      </w:r>
    </w:p>
    <w:p w14:paraId="5878A7CA" w14:textId="5A0E190A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Предоставлять ежегодно отчеты по учебно-методической, </w:t>
      </w:r>
      <w:proofErr w:type="spellStart"/>
      <w:r w:rsidRPr="005F3798">
        <w:rPr>
          <w:color w:val="auto"/>
        </w:rPr>
        <w:t>научно</w:t>
      </w:r>
      <w:r w:rsidRPr="005F3798">
        <w:rPr>
          <w:color w:val="auto"/>
        </w:rPr>
        <w:softHyphen/>
        <w:t>исследовательской</w:t>
      </w:r>
      <w:proofErr w:type="spellEnd"/>
      <w:r w:rsidRPr="005F3798">
        <w:rPr>
          <w:color w:val="auto"/>
        </w:rPr>
        <w:t xml:space="preserve">, воспитательной работе кафедры, совместной работе с </w:t>
      </w:r>
      <w:r w:rsidR="00A147C1" w:rsidRPr="005F3798">
        <w:rPr>
          <w:color w:val="auto"/>
        </w:rPr>
        <w:t xml:space="preserve">медицинскими </w:t>
      </w:r>
      <w:r w:rsidRPr="005F3798">
        <w:rPr>
          <w:color w:val="auto"/>
        </w:rPr>
        <w:t>организациями в соответствии с утвержденными формами отчетности.</w:t>
      </w:r>
    </w:p>
    <w:p w14:paraId="27C9DE74" w14:textId="58A4F493" w:rsidR="002174A5" w:rsidRPr="005F3798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  <w:rPr>
          <w:color w:val="auto"/>
        </w:rPr>
      </w:pPr>
      <w:r w:rsidRPr="005F3798">
        <w:rPr>
          <w:color w:val="auto"/>
        </w:rPr>
        <w:t xml:space="preserve">Разрабатывать рабочие программы, учебно-методические </w:t>
      </w:r>
      <w:r w:rsidR="00476FE0">
        <w:rPr>
          <w:color w:val="auto"/>
        </w:rPr>
        <w:t>и оценочные</w:t>
      </w:r>
      <w:r w:rsidR="00476FE0" w:rsidRPr="005F3798">
        <w:rPr>
          <w:color w:val="auto"/>
        </w:rPr>
        <w:t xml:space="preserve"> </w:t>
      </w:r>
      <w:r w:rsidRPr="005F3798">
        <w:rPr>
          <w:color w:val="auto"/>
        </w:rPr>
        <w:t xml:space="preserve">материалы дисциплин по реализуемым </w:t>
      </w:r>
      <w:r w:rsidR="00A147C1" w:rsidRPr="005F3798">
        <w:rPr>
          <w:color w:val="auto"/>
        </w:rPr>
        <w:t xml:space="preserve">основным профессиональным </w:t>
      </w:r>
      <w:r w:rsidRPr="005F3798">
        <w:rPr>
          <w:color w:val="auto"/>
        </w:rPr>
        <w:t>образовательным программам Университета</w:t>
      </w:r>
      <w:r w:rsidR="00A147C1" w:rsidRPr="005F3798">
        <w:rPr>
          <w:color w:val="auto"/>
        </w:rPr>
        <w:t xml:space="preserve"> с </w:t>
      </w:r>
      <w:r w:rsidR="00D66833" w:rsidRPr="005F3798">
        <w:rPr>
          <w:color w:val="auto"/>
        </w:rPr>
        <w:t xml:space="preserve">привлечением </w:t>
      </w:r>
      <w:r w:rsidR="00A147C1" w:rsidRPr="005F3798">
        <w:rPr>
          <w:color w:val="auto"/>
        </w:rPr>
        <w:t>работодател</w:t>
      </w:r>
      <w:r w:rsidR="00D66833" w:rsidRPr="005F3798">
        <w:rPr>
          <w:color w:val="auto"/>
        </w:rPr>
        <w:t xml:space="preserve">ей и </w:t>
      </w:r>
      <w:r w:rsidR="00A147C1" w:rsidRPr="005F3798">
        <w:rPr>
          <w:color w:val="auto"/>
        </w:rPr>
        <w:t>ведущи</w:t>
      </w:r>
      <w:r w:rsidR="00D66833" w:rsidRPr="005F3798">
        <w:rPr>
          <w:color w:val="auto"/>
        </w:rPr>
        <w:t>х</w:t>
      </w:r>
      <w:r w:rsidR="00A147C1" w:rsidRPr="005F3798">
        <w:rPr>
          <w:color w:val="auto"/>
        </w:rPr>
        <w:t xml:space="preserve"> специалист</w:t>
      </w:r>
      <w:r w:rsidR="00D66833" w:rsidRPr="005F3798">
        <w:rPr>
          <w:color w:val="auto"/>
        </w:rPr>
        <w:t>ов</w:t>
      </w:r>
      <w:r w:rsidR="00A147C1" w:rsidRPr="005F3798">
        <w:rPr>
          <w:color w:val="auto"/>
        </w:rPr>
        <w:t xml:space="preserve"> научных и других образовательных организаций</w:t>
      </w:r>
      <w:r w:rsidR="006979CE" w:rsidRPr="005F3798">
        <w:rPr>
          <w:color w:val="auto"/>
        </w:rPr>
        <w:t xml:space="preserve"> в качестве экспертов</w:t>
      </w:r>
      <w:r w:rsidR="00D66833" w:rsidRPr="005F3798">
        <w:rPr>
          <w:color w:val="auto"/>
        </w:rPr>
        <w:t xml:space="preserve"> и учетом мнения Совета обучающихся.</w:t>
      </w:r>
    </w:p>
    <w:p w14:paraId="0667DB77" w14:textId="77777777" w:rsidR="002174A5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</w:pPr>
      <w:r>
        <w:t>Соблюдать трудовую дисциплину и требования по охране труда и обеспечению пожарной безопасности.</w:t>
      </w:r>
    </w:p>
    <w:p w14:paraId="595B171B" w14:textId="77777777" w:rsidR="002174A5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17"/>
        </w:tabs>
        <w:spacing w:after="0"/>
        <w:jc w:val="both"/>
      </w:pPr>
      <w:r>
        <w:t>Привлекать обучающихся к участию в научных кружках, обществах, советах, семинарах, конференциях, симпозиумах.</w:t>
      </w:r>
    </w:p>
    <w:p w14:paraId="16924D77" w14:textId="77777777" w:rsidR="002174A5" w:rsidRDefault="0079287E" w:rsidP="002E1D60">
      <w:pPr>
        <w:pStyle w:val="20"/>
        <w:numPr>
          <w:ilvl w:val="1"/>
          <w:numId w:val="19"/>
        </w:numPr>
        <w:shd w:val="clear" w:color="auto" w:fill="auto"/>
        <w:tabs>
          <w:tab w:val="left" w:pos="1428"/>
        </w:tabs>
        <w:spacing w:after="324"/>
        <w:jc w:val="both"/>
      </w:pPr>
      <w:r>
        <w:t>Участвовать в проведении воспитательной работы с обучающимися.</w:t>
      </w:r>
    </w:p>
    <w:p w14:paraId="05B27BDE" w14:textId="3F93080B" w:rsidR="002174A5" w:rsidRDefault="0079287E" w:rsidP="002E1D60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1422"/>
        </w:tabs>
        <w:spacing w:before="0" w:line="317" w:lineRule="exact"/>
        <w:rPr>
          <w:b w:val="0"/>
          <w:bCs w:val="0"/>
          <w:i/>
          <w:iCs/>
        </w:rPr>
      </w:pPr>
      <w:bookmarkStart w:id="7" w:name="bookmark6"/>
      <w:r w:rsidRPr="00645686">
        <w:rPr>
          <w:b w:val="0"/>
          <w:bCs w:val="0"/>
          <w:i/>
          <w:iCs/>
        </w:rPr>
        <w:t>Организация, реорганизация и ликвидация кафедры</w:t>
      </w:r>
      <w:bookmarkEnd w:id="7"/>
    </w:p>
    <w:p w14:paraId="06A86C42" w14:textId="77777777" w:rsidR="00645686" w:rsidRPr="00645686" w:rsidRDefault="00645686" w:rsidP="00645686">
      <w:pPr>
        <w:pStyle w:val="22"/>
        <w:keepNext/>
        <w:keepLines/>
        <w:shd w:val="clear" w:color="auto" w:fill="auto"/>
        <w:tabs>
          <w:tab w:val="left" w:pos="1422"/>
        </w:tabs>
        <w:spacing w:before="0" w:line="317" w:lineRule="exact"/>
        <w:ind w:left="450"/>
        <w:rPr>
          <w:b w:val="0"/>
          <w:bCs w:val="0"/>
          <w:i/>
          <w:iCs/>
        </w:rPr>
      </w:pPr>
    </w:p>
    <w:p w14:paraId="2B469884" w14:textId="6272DAEC" w:rsidR="002174A5" w:rsidRDefault="002E1D60" w:rsidP="002E1D60">
      <w:pPr>
        <w:pStyle w:val="20"/>
        <w:shd w:val="clear" w:color="auto" w:fill="auto"/>
        <w:tabs>
          <w:tab w:val="left" w:pos="1417"/>
        </w:tabs>
        <w:spacing w:after="0" w:line="317" w:lineRule="exact"/>
        <w:jc w:val="both"/>
      </w:pPr>
      <w:r>
        <w:t xml:space="preserve">9.1. </w:t>
      </w:r>
      <w:r w:rsidR="0079287E">
        <w:t>Кафедра создается, реорганизуется, переименовывается и ликвидируется приказом ректора на основания решения Ученого совета университета в соответствии с Уставом университета.</w:t>
      </w:r>
    </w:p>
    <w:p w14:paraId="6B6E3E69" w14:textId="6B45690C" w:rsidR="000F348B" w:rsidRDefault="002E1D60" w:rsidP="002E1D60">
      <w:pPr>
        <w:pStyle w:val="20"/>
        <w:shd w:val="clear" w:color="auto" w:fill="auto"/>
        <w:tabs>
          <w:tab w:val="left" w:pos="1259"/>
        </w:tabs>
        <w:spacing w:after="316" w:line="317" w:lineRule="exact"/>
        <w:jc w:val="both"/>
      </w:pPr>
      <w:r>
        <w:t xml:space="preserve">9.2. </w:t>
      </w:r>
      <w:r w:rsidR="0079287E">
        <w:t>При реорганизации кафедры, имеющиеся на кафедре документы, по основной деятельности должны быть своевременно переданы на хранение правопреемнику, а при ликвидации - в архив Университета.</w:t>
      </w:r>
    </w:p>
    <w:p w14:paraId="4AEDBC52" w14:textId="19D74895" w:rsidR="002174A5" w:rsidRDefault="0079287E" w:rsidP="002E1D60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3357"/>
        </w:tabs>
        <w:spacing w:before="0"/>
        <w:rPr>
          <w:b w:val="0"/>
          <w:bCs w:val="0"/>
          <w:i/>
          <w:iCs/>
        </w:rPr>
      </w:pPr>
      <w:bookmarkStart w:id="8" w:name="bookmark7"/>
      <w:r w:rsidRPr="002E1D60">
        <w:rPr>
          <w:b w:val="0"/>
          <w:bCs w:val="0"/>
          <w:i/>
          <w:iCs/>
        </w:rPr>
        <w:lastRenderedPageBreak/>
        <w:t>Ответственность кафедры</w:t>
      </w:r>
      <w:bookmarkEnd w:id="8"/>
    </w:p>
    <w:p w14:paraId="7308452E" w14:textId="77777777" w:rsidR="002E1D60" w:rsidRPr="002E1D60" w:rsidRDefault="002E1D60" w:rsidP="002E1D60">
      <w:pPr>
        <w:pStyle w:val="22"/>
        <w:keepNext/>
        <w:keepLines/>
        <w:shd w:val="clear" w:color="auto" w:fill="auto"/>
        <w:tabs>
          <w:tab w:val="left" w:pos="3357"/>
        </w:tabs>
        <w:spacing w:before="0"/>
        <w:rPr>
          <w:b w:val="0"/>
          <w:bCs w:val="0"/>
          <w:i/>
          <w:iCs/>
        </w:rPr>
      </w:pPr>
    </w:p>
    <w:p w14:paraId="1D5E67B0" w14:textId="5EEA82FD" w:rsidR="002174A5" w:rsidRDefault="002E1D60" w:rsidP="00706AF4">
      <w:pPr>
        <w:pStyle w:val="20"/>
        <w:shd w:val="clear" w:color="auto" w:fill="auto"/>
        <w:tabs>
          <w:tab w:val="left" w:pos="1417"/>
        </w:tabs>
        <w:spacing w:after="0"/>
        <w:jc w:val="both"/>
      </w:pPr>
      <w:r>
        <w:t>10.1.</w:t>
      </w:r>
      <w:r w:rsidR="00706AF4">
        <w:t xml:space="preserve"> </w:t>
      </w:r>
      <w:r w:rsidR="0079287E">
        <w:t>Кафедра несет полную ответственность за качество учебного процесса и проводимых научных исследований.</w:t>
      </w:r>
    </w:p>
    <w:p w14:paraId="4ECEE834" w14:textId="69C0BCF6" w:rsidR="00A147C1" w:rsidRDefault="002E1D60" w:rsidP="00706AF4">
      <w:pPr>
        <w:pStyle w:val="20"/>
        <w:shd w:val="clear" w:color="auto" w:fill="auto"/>
        <w:tabs>
          <w:tab w:val="left" w:pos="1254"/>
        </w:tabs>
        <w:spacing w:after="0"/>
        <w:jc w:val="both"/>
      </w:pPr>
      <w:r>
        <w:t>10.2.</w:t>
      </w:r>
      <w:r w:rsidR="00706AF4">
        <w:t xml:space="preserve"> </w:t>
      </w:r>
      <w:r w:rsidR="0079287E">
        <w:t>Работники кафедры несут ответственность за свою деятельность в порядке и объеме, предусмотренном в соответствующих должностных инструкциях, внутренних нормативных актах, Уставе Университета, Правилах внутреннего трудового распорядка Университета и действующем законодательстве Российской Федерации.</w:t>
      </w:r>
    </w:p>
    <w:p w14:paraId="45017090" w14:textId="35B9D448" w:rsidR="00113A43" w:rsidRDefault="002E1D60" w:rsidP="00706AF4">
      <w:pPr>
        <w:pStyle w:val="20"/>
        <w:shd w:val="clear" w:color="auto" w:fill="auto"/>
        <w:tabs>
          <w:tab w:val="left" w:pos="1254"/>
        </w:tabs>
        <w:spacing w:after="0"/>
        <w:jc w:val="both"/>
      </w:pPr>
      <w:r>
        <w:t>10.3.</w:t>
      </w:r>
      <w:r w:rsidR="00706AF4">
        <w:t xml:space="preserve"> </w:t>
      </w:r>
      <w:r w:rsidR="00A147C1">
        <w:t>Дисциплинарные взыскания на работников кафедры налагаются приказом ректора в соответствии с Правилами внутреннего трудового р</w:t>
      </w:r>
      <w:r w:rsidR="00113A43">
        <w:t>а</w:t>
      </w:r>
      <w:r w:rsidR="00A147C1">
        <w:t>спорядка Университета, Коллективным договором и действующим Трудовым законодательством Российской Федерации.</w:t>
      </w:r>
    </w:p>
    <w:p w14:paraId="7E925F1C" w14:textId="77777777" w:rsidR="00113A43" w:rsidRPr="00C2148D" w:rsidRDefault="00113A43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</w:p>
    <w:p w14:paraId="6CB71D79" w14:textId="61A9929C" w:rsidR="00113A43" w:rsidRDefault="00113A43" w:rsidP="002E1D60">
      <w:pPr>
        <w:pStyle w:val="20"/>
        <w:numPr>
          <w:ilvl w:val="0"/>
          <w:numId w:val="19"/>
        </w:numPr>
        <w:shd w:val="clear" w:color="auto" w:fill="auto"/>
        <w:tabs>
          <w:tab w:val="left" w:pos="1254"/>
        </w:tabs>
        <w:spacing w:after="0"/>
        <w:jc w:val="both"/>
      </w:pPr>
      <w:r w:rsidRPr="002E1D60">
        <w:rPr>
          <w:i/>
          <w:iCs/>
        </w:rPr>
        <w:t>Документация кафедры</w:t>
      </w:r>
      <w:r w:rsidRPr="00C2148D">
        <w:t xml:space="preserve">   </w:t>
      </w:r>
    </w:p>
    <w:p w14:paraId="6C505A6A" w14:textId="77777777" w:rsidR="002E1D60" w:rsidRPr="00C2148D" w:rsidRDefault="002E1D60" w:rsidP="002E1D60">
      <w:pPr>
        <w:pStyle w:val="20"/>
        <w:shd w:val="clear" w:color="auto" w:fill="auto"/>
        <w:tabs>
          <w:tab w:val="left" w:pos="1254"/>
        </w:tabs>
        <w:spacing w:after="0"/>
        <w:ind w:left="450"/>
        <w:jc w:val="both"/>
      </w:pPr>
    </w:p>
    <w:p w14:paraId="7EB19291" w14:textId="033EE7C8" w:rsidR="00113A43" w:rsidRDefault="002E1D60" w:rsidP="002E1D60">
      <w:pPr>
        <w:pStyle w:val="20"/>
        <w:shd w:val="clear" w:color="auto" w:fill="auto"/>
        <w:tabs>
          <w:tab w:val="left" w:pos="1254"/>
        </w:tabs>
        <w:spacing w:after="0"/>
        <w:ind w:left="450"/>
        <w:jc w:val="both"/>
      </w:pPr>
      <w:r>
        <w:t>11.</w:t>
      </w:r>
      <w:r w:rsidR="00113A43" w:rsidRPr="00113A43">
        <w:t>1</w:t>
      </w:r>
      <w:r>
        <w:t>.</w:t>
      </w:r>
      <w:r w:rsidR="00113A43" w:rsidRPr="00113A43">
        <w:t xml:space="preserve"> </w:t>
      </w:r>
      <w:r w:rsidR="00113A43">
        <w:t>Кафедра должна иметь документацию, отражающую содержание, организацию и методику проведения образовательного процесса, перечень которой</w:t>
      </w:r>
      <w:r w:rsidR="00113A43" w:rsidRPr="00113A43">
        <w:t xml:space="preserve"> </w:t>
      </w:r>
      <w:r w:rsidR="00113A43">
        <w:t>определяется номенклатурой дел кафедры, утвержденной в университете.</w:t>
      </w:r>
    </w:p>
    <w:p w14:paraId="243AC818" w14:textId="27D8839E" w:rsidR="00113A43" w:rsidRDefault="00113A43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  <w:r>
        <w:t xml:space="preserve">      </w:t>
      </w:r>
      <w:r w:rsidR="002E1D60">
        <w:t>11</w:t>
      </w:r>
      <w:r>
        <w:t xml:space="preserve">.2 </w:t>
      </w:r>
      <w:r w:rsidR="002E1D60">
        <w:t xml:space="preserve"> </w:t>
      </w:r>
      <w:r>
        <w:t>Ведение документации может быть поручено заведующим кафедрой одному из ее работников и вменено в обязанность должностной инструкцией или приказом.</w:t>
      </w:r>
    </w:p>
    <w:p w14:paraId="0511A1EE" w14:textId="420C7C7B" w:rsidR="0039173C" w:rsidRDefault="00113A43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  <w:r>
        <w:t xml:space="preserve"> </w:t>
      </w:r>
      <w:r w:rsidRPr="00113A43">
        <w:t xml:space="preserve">    </w:t>
      </w:r>
      <w:r w:rsidR="002E1D60">
        <w:t>11</w:t>
      </w:r>
      <w:r>
        <w:t>.3   Документация хранится на кафедре в течение сроков, установленных номенклатурой дел, утвержденной в Университете.</w:t>
      </w:r>
      <w:r w:rsidRPr="00113A43">
        <w:t xml:space="preserve"> </w:t>
      </w:r>
    </w:p>
    <w:p w14:paraId="74104250" w14:textId="77777777" w:rsidR="002E1D60" w:rsidRDefault="002E1D60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</w:p>
    <w:p w14:paraId="4605E937" w14:textId="77777777" w:rsidR="0039173C" w:rsidRDefault="0039173C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</w:p>
    <w:p w14:paraId="576AF6E5" w14:textId="37E79370" w:rsidR="00FF2C2E" w:rsidRDefault="00706AF4" w:rsidP="00FF2C2E">
      <w:pPr>
        <w:keepNext/>
        <w:ind w:firstLine="708"/>
        <w:jc w:val="both"/>
        <w:rPr>
          <w:rFonts w:asciiTheme="minorHAnsi" w:eastAsiaTheme="minorHAnsi" w:hAnsiTheme="minorHAnsi" w:cs="Times New Roman"/>
          <w:bCs/>
          <w:caps/>
          <w:color w:val="auto"/>
          <w:sz w:val="28"/>
          <w:szCs w:val="28"/>
          <w:lang w:eastAsia="en-US" w:bidi="ar-SA"/>
        </w:rPr>
      </w:pPr>
      <w:r w:rsidRPr="007640F0">
        <w:rPr>
          <w:rFonts w:ascii="Times New Roman Полужирный" w:eastAsiaTheme="minorHAnsi" w:hAnsi="Times New Roman Полужирный" w:cs="Times New Roman"/>
          <w:bCs/>
          <w:caps/>
          <w:color w:val="auto"/>
          <w:sz w:val="28"/>
          <w:szCs w:val="28"/>
          <w:lang w:eastAsia="en-US" w:bidi="ar-SA"/>
        </w:rPr>
        <w:t>Согласовано</w:t>
      </w:r>
      <w:r w:rsidR="00FF2C2E">
        <w:rPr>
          <w:rFonts w:asciiTheme="minorHAnsi" w:eastAsiaTheme="minorHAnsi" w:hAnsiTheme="minorHAnsi" w:cs="Times New Roman"/>
          <w:bCs/>
          <w:caps/>
          <w:color w:val="auto"/>
          <w:sz w:val="28"/>
          <w:szCs w:val="28"/>
          <w:lang w:eastAsia="en-US" w:bidi="ar-SA"/>
        </w:rPr>
        <w:t xml:space="preserve">:         </w:t>
      </w:r>
    </w:p>
    <w:p w14:paraId="7CAF8AD6" w14:textId="7BF25379" w:rsidR="00FF2C2E" w:rsidRPr="00FF2C2E" w:rsidRDefault="00FF2C2E" w:rsidP="00FF2C2E">
      <w:pPr>
        <w:keepNext/>
        <w:jc w:val="both"/>
        <w:rPr>
          <w:rFonts w:ascii="Times New Roman" w:eastAsiaTheme="minorHAnsi" w:hAnsi="Times New Roman" w:cs="Times New Roman"/>
          <w:bCs/>
          <w:caps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="Times New Roman"/>
          <w:bCs/>
          <w:caps/>
          <w:color w:val="auto"/>
          <w:sz w:val="28"/>
          <w:szCs w:val="28"/>
          <w:lang w:eastAsia="en-US" w:bidi="ar-SA"/>
        </w:rPr>
        <w:t xml:space="preserve">         </w:t>
      </w:r>
    </w:p>
    <w:p w14:paraId="598E4084" w14:textId="77777777" w:rsidR="00706AF4" w:rsidRPr="00706AF4" w:rsidRDefault="00706AF4" w:rsidP="00706AF4">
      <w:pPr>
        <w:keepNext/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A2F8ED9" w14:textId="77777777" w:rsidR="002A6EC8" w:rsidRDefault="00C2148D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FF2C2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Начальник управления нормативного обеспечения уставной </w:t>
      </w:r>
    </w:p>
    <w:p w14:paraId="7FAE7620" w14:textId="1AF03E67" w:rsidR="00FF2C2E" w:rsidRDefault="002A6EC8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FF2C2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деятельности университета                                   </w:t>
      </w:r>
      <w:proofErr w:type="spellStart"/>
      <w:r w:rsidR="00FF2C2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А.А.Цыглин</w:t>
      </w:r>
      <w:proofErr w:type="spellEnd"/>
    </w:p>
    <w:p w14:paraId="7E2FE81D" w14:textId="57EED000" w:rsidR="00FF2C2E" w:rsidRDefault="00FF2C2E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14:paraId="414DE65D" w14:textId="4A7473CB" w:rsidR="00706AF4" w:rsidRPr="00706AF4" w:rsidRDefault="00FF2C2E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706AF4" w:rsidRPr="00706A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Начальник УК                                                        Л.Р. </w:t>
      </w:r>
      <w:proofErr w:type="spellStart"/>
      <w:r w:rsidR="00706AF4" w:rsidRPr="00706A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Назмиева</w:t>
      </w:r>
      <w:proofErr w:type="spellEnd"/>
    </w:p>
    <w:p w14:paraId="648B5287" w14:textId="77777777" w:rsidR="00706AF4" w:rsidRPr="00706AF4" w:rsidRDefault="00706AF4" w:rsidP="00FF2C2E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FE9EF97" w14:textId="68BF1D20" w:rsidR="00706AF4" w:rsidRPr="00706AF4" w:rsidRDefault="00706AF4" w:rsidP="00706AF4">
      <w:pPr>
        <w:keepNext/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6AF4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        </w:t>
      </w:r>
      <w:r w:rsidR="00FF2C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706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екан факультета     </w:t>
      </w:r>
      <w:r w:rsidR="002A6E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706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A6E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6456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="002A6E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печатать по профилю подчинения)</w:t>
      </w:r>
      <w:r w:rsidRPr="00706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6A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</w:p>
    <w:p w14:paraId="5C9958EF" w14:textId="77777777" w:rsidR="00706AF4" w:rsidRPr="00706AF4" w:rsidRDefault="00706AF4" w:rsidP="00706AF4">
      <w:pPr>
        <w:keepNext/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1F5A3F1" w14:textId="63EB75FB" w:rsidR="00706AF4" w:rsidRDefault="00C2148D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706AF4" w:rsidRPr="00706A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Начальник ЮО                                                       Р.В. </w:t>
      </w:r>
      <w:proofErr w:type="spellStart"/>
      <w:r w:rsidR="00706AF4" w:rsidRPr="00706AF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Нижегородова</w:t>
      </w:r>
      <w:proofErr w:type="spellEnd"/>
    </w:p>
    <w:p w14:paraId="5B1A0C7A" w14:textId="2DD6AD55" w:rsidR="00FF2C2E" w:rsidRDefault="00FF2C2E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</w:p>
    <w:p w14:paraId="063154BB" w14:textId="2D8C50D1" w:rsidR="002E1D60" w:rsidRDefault="002E1D60" w:rsidP="00C2148D">
      <w:pPr>
        <w:keepNext/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A4BCE7F" w14:textId="77777777" w:rsidR="00706AF4" w:rsidRPr="00706AF4" w:rsidRDefault="00706AF4" w:rsidP="00706AF4">
      <w:pPr>
        <w:keepNext/>
        <w:widowControl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14:paraId="093DA360" w14:textId="77777777" w:rsidR="00706AF4" w:rsidRPr="00706AF4" w:rsidRDefault="00706AF4" w:rsidP="00706AF4">
      <w:pPr>
        <w:widowControl/>
        <w:spacing w:line="276" w:lineRule="auto"/>
        <w:outlineLvl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706AF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инструкцией ознакомлен:</w:t>
      </w:r>
    </w:p>
    <w:p w14:paraId="1CB1470F" w14:textId="77777777" w:rsidR="00706AF4" w:rsidRPr="00706AF4" w:rsidRDefault="00706AF4" w:rsidP="00706AF4">
      <w:pPr>
        <w:widowControl/>
        <w:spacing w:line="276" w:lineRule="auto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FB6C6D7" w14:textId="0CD7AABA" w:rsidR="00113A43" w:rsidRDefault="00AE3560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  <w:proofErr w:type="spellStart"/>
      <w:r>
        <w:t>И.о</w:t>
      </w:r>
      <w:proofErr w:type="spellEnd"/>
      <w:r>
        <w:t xml:space="preserve">. </w:t>
      </w:r>
      <w:r w:rsidR="0054797F">
        <w:t>з</w:t>
      </w:r>
      <w:bookmarkStart w:id="9" w:name="_GoBack"/>
      <w:bookmarkEnd w:id="9"/>
      <w:r>
        <w:t xml:space="preserve">аведующего кафедрой                                          Н.Э. Закирова </w:t>
      </w:r>
      <w:r w:rsidRPr="002928BE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2928B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</w:p>
    <w:p w14:paraId="224BCD73" w14:textId="77777777" w:rsidR="00113A43" w:rsidRDefault="00113A43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</w:p>
    <w:p w14:paraId="409D5122" w14:textId="77777777" w:rsidR="00113A43" w:rsidRDefault="00113A43" w:rsidP="00113A43">
      <w:pPr>
        <w:pStyle w:val="20"/>
        <w:shd w:val="clear" w:color="auto" w:fill="auto"/>
        <w:tabs>
          <w:tab w:val="left" w:pos="1254"/>
        </w:tabs>
        <w:spacing w:after="0"/>
        <w:jc w:val="both"/>
      </w:pPr>
    </w:p>
    <w:p w14:paraId="1C2AC3F9" w14:textId="6BF56E33" w:rsidR="002174A5" w:rsidRPr="001D6651" w:rsidRDefault="0079287E" w:rsidP="006979CE">
      <w:pPr>
        <w:pStyle w:val="20"/>
        <w:shd w:val="clear" w:color="auto" w:fill="auto"/>
        <w:tabs>
          <w:tab w:val="left" w:pos="1254"/>
        </w:tabs>
        <w:spacing w:after="0"/>
        <w:ind w:left="740"/>
        <w:jc w:val="both"/>
        <w:rPr>
          <w:b/>
          <w:sz w:val="2"/>
          <w:szCs w:val="2"/>
        </w:rPr>
        <w:sectPr w:rsidR="002174A5" w:rsidRPr="001D6651" w:rsidSect="00AA260F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13A43">
        <w:rPr>
          <w:b/>
          <w:bCs/>
        </w:rPr>
        <w:br w:type="page"/>
      </w:r>
      <w:r w:rsidR="00113A43">
        <w:rPr>
          <w:b/>
          <w:bCs/>
        </w:rPr>
        <w:lastRenderedPageBreak/>
        <w:t xml:space="preserve"> </w:t>
      </w:r>
    </w:p>
    <w:p w14:paraId="2FACEC18" w14:textId="77777777" w:rsidR="002174A5" w:rsidRPr="001D6651" w:rsidRDefault="0079287E" w:rsidP="001D6651">
      <w:pPr>
        <w:pStyle w:val="111"/>
        <w:shd w:val="clear" w:color="auto" w:fill="auto"/>
        <w:ind w:left="500"/>
        <w:rPr>
          <w:sz w:val="2"/>
          <w:szCs w:val="2"/>
        </w:rPr>
      </w:pPr>
      <w:r>
        <w:rPr>
          <w:rStyle w:val="113"/>
          <w:i/>
          <w:iCs/>
        </w:rPr>
        <w:lastRenderedPageBreak/>
        <w:t xml:space="preserve"> </w:t>
      </w:r>
    </w:p>
    <w:sectPr w:rsidR="002174A5" w:rsidRPr="001D6651" w:rsidSect="00AA260F">
      <w:foot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000A" w14:textId="77777777" w:rsidR="00E34862" w:rsidRDefault="00E34862">
      <w:r>
        <w:separator/>
      </w:r>
    </w:p>
  </w:endnote>
  <w:endnote w:type="continuationSeparator" w:id="0">
    <w:p w14:paraId="1B8B9FA7" w14:textId="77777777" w:rsidR="00E34862" w:rsidRDefault="00E3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42B2" w14:textId="77777777" w:rsidR="002174A5" w:rsidRDefault="001D66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937165A" wp14:editId="616157FB">
              <wp:simplePos x="0" y="0"/>
              <wp:positionH relativeFrom="page">
                <wp:posOffset>4076065</wp:posOffset>
              </wp:positionH>
              <wp:positionV relativeFrom="page">
                <wp:posOffset>9961245</wp:posOffset>
              </wp:positionV>
              <wp:extent cx="127635" cy="146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9177D" w14:textId="77777777" w:rsidR="002174A5" w:rsidRDefault="007928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797F" w:rsidRPr="0054797F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95pt;margin-top:784.3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" filled="f" stroked="f">
              <v:textbox style="mso-fit-shape-to-text:t" inset="0,0,0,0">
                <w:txbxContent>
                  <w:p w14:paraId="6E79177D" w14:textId="77777777" w:rsidR="002174A5" w:rsidRDefault="0079287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797F" w:rsidRPr="0054797F">
                      <w:rPr>
                        <w:rStyle w:val="a5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19CF" w14:textId="77777777" w:rsidR="002174A5" w:rsidRDefault="002174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829B" w14:textId="77777777" w:rsidR="00E34862" w:rsidRDefault="00E34862"/>
  </w:footnote>
  <w:footnote w:type="continuationSeparator" w:id="0">
    <w:p w14:paraId="08A2E3C5" w14:textId="77777777" w:rsidR="00E34862" w:rsidRDefault="00E34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208"/>
    <w:multiLevelType w:val="multilevel"/>
    <w:tmpl w:val="7E7CBB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64357F"/>
    <w:multiLevelType w:val="multilevel"/>
    <w:tmpl w:val="2AA8C25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A02A02"/>
    <w:multiLevelType w:val="multilevel"/>
    <w:tmpl w:val="9FB8F9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7C7593"/>
    <w:multiLevelType w:val="multilevel"/>
    <w:tmpl w:val="C0725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6077A"/>
    <w:multiLevelType w:val="multilevel"/>
    <w:tmpl w:val="0FAA43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F64EF7"/>
    <w:multiLevelType w:val="multilevel"/>
    <w:tmpl w:val="279615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A39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712E7"/>
    <w:multiLevelType w:val="multilevel"/>
    <w:tmpl w:val="9D287E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7834319"/>
    <w:multiLevelType w:val="multilevel"/>
    <w:tmpl w:val="A1FCD1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F152F92"/>
    <w:multiLevelType w:val="multilevel"/>
    <w:tmpl w:val="7AACBD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3715FB6"/>
    <w:multiLevelType w:val="multilevel"/>
    <w:tmpl w:val="3DD0A8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3A9501F"/>
    <w:multiLevelType w:val="multilevel"/>
    <w:tmpl w:val="D50CD7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001ADF"/>
    <w:multiLevelType w:val="multilevel"/>
    <w:tmpl w:val="0B646B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D544E"/>
    <w:multiLevelType w:val="multilevel"/>
    <w:tmpl w:val="EBF6BB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415E2"/>
    <w:multiLevelType w:val="multilevel"/>
    <w:tmpl w:val="78C463B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482952"/>
    <w:multiLevelType w:val="multilevel"/>
    <w:tmpl w:val="C4DCB2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F7F373C"/>
    <w:multiLevelType w:val="multilevel"/>
    <w:tmpl w:val="E8F21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26369"/>
    <w:multiLevelType w:val="multilevel"/>
    <w:tmpl w:val="18549FAA"/>
    <w:lvl w:ilvl="0">
      <w:start w:val="1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84979"/>
    <w:multiLevelType w:val="multilevel"/>
    <w:tmpl w:val="F13ADD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4B62C27"/>
    <w:multiLevelType w:val="multilevel"/>
    <w:tmpl w:val="D20210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8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A5"/>
    <w:rsid w:val="000256A8"/>
    <w:rsid w:val="00044E53"/>
    <w:rsid w:val="00045CF1"/>
    <w:rsid w:val="00064663"/>
    <w:rsid w:val="000D2478"/>
    <w:rsid w:val="000E326F"/>
    <w:rsid w:val="000E3B34"/>
    <w:rsid w:val="000F1B30"/>
    <w:rsid w:val="000F348B"/>
    <w:rsid w:val="000F6F85"/>
    <w:rsid w:val="00100034"/>
    <w:rsid w:val="00106DD4"/>
    <w:rsid w:val="00107376"/>
    <w:rsid w:val="00113A43"/>
    <w:rsid w:val="00123AAE"/>
    <w:rsid w:val="00126754"/>
    <w:rsid w:val="0014166A"/>
    <w:rsid w:val="0014702E"/>
    <w:rsid w:val="00151C40"/>
    <w:rsid w:val="001926BD"/>
    <w:rsid w:val="001A3154"/>
    <w:rsid w:val="001D6651"/>
    <w:rsid w:val="001E73CE"/>
    <w:rsid w:val="002174A5"/>
    <w:rsid w:val="00250739"/>
    <w:rsid w:val="0025578E"/>
    <w:rsid w:val="00274D85"/>
    <w:rsid w:val="002908CF"/>
    <w:rsid w:val="002A27B7"/>
    <w:rsid w:val="002A6EC8"/>
    <w:rsid w:val="002C7FCE"/>
    <w:rsid w:val="002E1D60"/>
    <w:rsid w:val="002F22DF"/>
    <w:rsid w:val="0039173C"/>
    <w:rsid w:val="003A4748"/>
    <w:rsid w:val="003B320C"/>
    <w:rsid w:val="00412183"/>
    <w:rsid w:val="00420D8A"/>
    <w:rsid w:val="00476FE0"/>
    <w:rsid w:val="004851AF"/>
    <w:rsid w:val="00492865"/>
    <w:rsid w:val="004B1AA6"/>
    <w:rsid w:val="004E2921"/>
    <w:rsid w:val="0051308F"/>
    <w:rsid w:val="00516A20"/>
    <w:rsid w:val="00517C76"/>
    <w:rsid w:val="00521F13"/>
    <w:rsid w:val="0054797F"/>
    <w:rsid w:val="00547E41"/>
    <w:rsid w:val="00565DDF"/>
    <w:rsid w:val="0056661B"/>
    <w:rsid w:val="00567D90"/>
    <w:rsid w:val="005F3798"/>
    <w:rsid w:val="006130D3"/>
    <w:rsid w:val="00631581"/>
    <w:rsid w:val="00637CC7"/>
    <w:rsid w:val="00645686"/>
    <w:rsid w:val="00666A3A"/>
    <w:rsid w:val="006979CE"/>
    <w:rsid w:val="006D6F29"/>
    <w:rsid w:val="0070538E"/>
    <w:rsid w:val="00706AF4"/>
    <w:rsid w:val="007315E5"/>
    <w:rsid w:val="00761F9C"/>
    <w:rsid w:val="007640F0"/>
    <w:rsid w:val="00791FED"/>
    <w:rsid w:val="0079287E"/>
    <w:rsid w:val="007D01E2"/>
    <w:rsid w:val="00845957"/>
    <w:rsid w:val="00883791"/>
    <w:rsid w:val="00936C5A"/>
    <w:rsid w:val="00975049"/>
    <w:rsid w:val="00A0217F"/>
    <w:rsid w:val="00A147C1"/>
    <w:rsid w:val="00A824FD"/>
    <w:rsid w:val="00AA260F"/>
    <w:rsid w:val="00AD24F9"/>
    <w:rsid w:val="00AD7F78"/>
    <w:rsid w:val="00AE3560"/>
    <w:rsid w:val="00B27D10"/>
    <w:rsid w:val="00B7521F"/>
    <w:rsid w:val="00BA246A"/>
    <w:rsid w:val="00BE6A42"/>
    <w:rsid w:val="00C2148D"/>
    <w:rsid w:val="00C21CEA"/>
    <w:rsid w:val="00C21E40"/>
    <w:rsid w:val="00C87A4B"/>
    <w:rsid w:val="00D02DA6"/>
    <w:rsid w:val="00D30661"/>
    <w:rsid w:val="00D47B17"/>
    <w:rsid w:val="00D66833"/>
    <w:rsid w:val="00DA6024"/>
    <w:rsid w:val="00DB7F6E"/>
    <w:rsid w:val="00E12652"/>
    <w:rsid w:val="00E27EAF"/>
    <w:rsid w:val="00E34862"/>
    <w:rsid w:val="00E47CC4"/>
    <w:rsid w:val="00E554DA"/>
    <w:rsid w:val="00E64F5B"/>
    <w:rsid w:val="00EA129E"/>
    <w:rsid w:val="00EA5668"/>
    <w:rsid w:val="00EA74F1"/>
    <w:rsid w:val="00EB4687"/>
    <w:rsid w:val="00EB5B3F"/>
    <w:rsid w:val="00EC72EE"/>
    <w:rsid w:val="00ED0EDA"/>
    <w:rsid w:val="00F3739A"/>
    <w:rsid w:val="00F60172"/>
    <w:rsid w:val="00F7333F"/>
    <w:rsid w:val="00F93F0A"/>
    <w:rsid w:val="00FC6788"/>
    <w:rsid w:val="00FD5032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04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857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535857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2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20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6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46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8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6">
    <w:name w:val="annotation reference"/>
    <w:basedOn w:val="a0"/>
    <w:uiPriority w:val="99"/>
    <w:semiHidden/>
    <w:unhideWhenUsed/>
    <w:rsid w:val="001470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702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702E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70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702E"/>
    <w:rPr>
      <w:b/>
      <w:bCs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214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48D"/>
    <w:rPr>
      <w:color w:val="000000"/>
    </w:rPr>
  </w:style>
  <w:style w:type="paragraph" w:styleId="ad">
    <w:name w:val="footer"/>
    <w:basedOn w:val="a"/>
    <w:link w:val="ae"/>
    <w:uiPriority w:val="99"/>
    <w:unhideWhenUsed/>
    <w:rsid w:val="00C21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48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857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535857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A3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A39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2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20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6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60"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46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8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6">
    <w:name w:val="annotation reference"/>
    <w:basedOn w:val="a0"/>
    <w:uiPriority w:val="99"/>
    <w:semiHidden/>
    <w:unhideWhenUsed/>
    <w:rsid w:val="001470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702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702E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70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702E"/>
    <w:rPr>
      <w:b/>
      <w:bCs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214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48D"/>
    <w:rPr>
      <w:color w:val="000000"/>
    </w:rPr>
  </w:style>
  <w:style w:type="paragraph" w:styleId="ad">
    <w:name w:val="footer"/>
    <w:basedOn w:val="a"/>
    <w:link w:val="ae"/>
    <w:uiPriority w:val="99"/>
    <w:unhideWhenUsed/>
    <w:rsid w:val="00C21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4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645B-5AF1-406D-AC0B-E659A5FA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21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Пользователь</cp:lastModifiedBy>
  <cp:revision>39</cp:revision>
  <cp:lastPrinted>2023-09-19T11:34:00Z</cp:lastPrinted>
  <dcterms:created xsi:type="dcterms:W3CDTF">2023-06-22T12:42:00Z</dcterms:created>
  <dcterms:modified xsi:type="dcterms:W3CDTF">2023-09-26T04:05:00Z</dcterms:modified>
</cp:coreProperties>
</file>