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4794">
        <w:rPr>
          <w:rFonts w:ascii="Times New Roman" w:hAnsi="Times New Roman" w:cs="Times New Roman"/>
          <w:sz w:val="28"/>
          <w:szCs w:val="28"/>
        </w:rPr>
        <w:t xml:space="preserve">1. ГОСУДАРСТВЕННЫЙ КОНТРОЛЬ КАЧЕСТВА СЕРИЙНО ВЫПУСКАЕМЫХ НА ЗАВОДАХ ЛЕКАРСТВЕННЫХ ПРЕПАРАТОВ ОСУЩЕСТВЛЯЕТСЯ В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РЕЖИМЕ:{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арбитражного контроля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предварительного контроля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предупредительных мероприятий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последующего выборочного контроля</w:t>
      </w:r>
      <w:r w:rsidR="00ED70FD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2. К ОБЯЗАТЕЛЬНЫМ УСЛОВИЯМ ТРУДОВОГО ДОГОВОРА, ЗАКЛЮЧАЕМОГО С ПРОВИЗОРОМ-АНАЛИТИКОМ АПТЕКИ ОТНОСЯТСЯ ВСЕ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установление испытательного срока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размер премии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занимаемая должность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срок действия договора</w:t>
      </w:r>
      <w:r w:rsidR="00ED70FD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3. К ОСНОВНЫМ ВИДАМ ВЕДОМСТВЕННОГО КОНТРОЛЯ ЗА ДЕЯТЕЛЬНОСТЬЮ АПТЕЧНОЙ ОРГАНИЗАЦИИ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документальная ревизия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лицензирование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фармацевтическое обследование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обследование оборудования на патогенную </w:t>
      </w:r>
      <w:r w:rsidR="00955BBA" w:rsidRPr="00C64794">
        <w:rPr>
          <w:rFonts w:ascii="Times New Roman" w:hAnsi="Times New Roman" w:cs="Times New Roman"/>
          <w:sz w:val="28"/>
          <w:szCs w:val="28"/>
        </w:rPr>
        <w:t>обсеменённость</w:t>
      </w:r>
      <w:r w:rsidR="00ED70FD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4. ДЛЯ ОПРЕДЕЛЕНИЯ ПОТРЕБНОСТИ АПТЕКИ В ЭТИЛОВОМ СПИРТЕ НЕОБХОДИМО ЗНАТЬ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СЛЕДУЮЩЕЕ:{</w:t>
      </w:r>
      <w:proofErr w:type="gramEnd"/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=%25% норматив потребления на 1000 экстемпоральных рецептов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=%25% количество ЛП, отпускаемых по экстемпоральным рецептам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=%25% норматив потребления на 1 </w:t>
      </w:r>
      <w:r w:rsidR="00955BBA" w:rsidRPr="00C64794">
        <w:rPr>
          <w:rFonts w:ascii="Times New Roman" w:hAnsi="Times New Roman" w:cs="Times New Roman"/>
          <w:sz w:val="28"/>
          <w:szCs w:val="28"/>
        </w:rPr>
        <w:t>прикреплённого</w:t>
      </w:r>
      <w:r w:rsidRPr="00C64794">
        <w:rPr>
          <w:rFonts w:ascii="Times New Roman" w:hAnsi="Times New Roman" w:cs="Times New Roman"/>
          <w:sz w:val="28"/>
          <w:szCs w:val="28"/>
        </w:rPr>
        <w:t xml:space="preserve"> к МО жителя в год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=%25% число жителей, </w:t>
      </w:r>
      <w:r w:rsidR="00955BBA" w:rsidRPr="00C64794">
        <w:rPr>
          <w:rFonts w:ascii="Times New Roman" w:hAnsi="Times New Roman" w:cs="Times New Roman"/>
          <w:sz w:val="28"/>
          <w:szCs w:val="28"/>
        </w:rPr>
        <w:t>прикреплённых</w:t>
      </w:r>
      <w:r w:rsidRPr="00C64794">
        <w:rPr>
          <w:rFonts w:ascii="Times New Roman" w:hAnsi="Times New Roman" w:cs="Times New Roman"/>
          <w:sz w:val="28"/>
          <w:szCs w:val="28"/>
        </w:rPr>
        <w:t xml:space="preserve"> к поликлинике, которую обеспечивает аптека</w:t>
      </w:r>
      <w:r w:rsidR="00ED70FD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5. ВЫБОРОЧНЫЙ КОНТРОЛЬ КАЧЕСТВА ЛЕКАРСТВЕННЫХ СРЕДСТВ ОСУЩЕСТВЛЯЕТСЯ УПОЛНОМОЧЕННЫМ ФЕДЕРАЛЬНЫМ ОРГАНОМ ИСПОЛНИТЕЛЬНОЙ ВЛАСТИ В УСТАНОВЛЕННОМ ИМ ПОРЯДКЕ И ВКЛЮЧАЕТ В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СЕБЯ</w:t>
      </w:r>
      <w:r w:rsidR="00ED70F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=%33</w:t>
      </w:r>
      <w:r w:rsidR="009673BA">
        <w:rPr>
          <w:rFonts w:ascii="Times New Roman" w:hAnsi="Times New Roman" w:cs="Times New Roman"/>
          <w:sz w:val="28"/>
          <w:szCs w:val="28"/>
        </w:rPr>
        <w:t>.333</w:t>
      </w:r>
      <w:r w:rsidRPr="00C64794">
        <w:rPr>
          <w:rFonts w:ascii="Times New Roman" w:hAnsi="Times New Roman" w:cs="Times New Roman"/>
          <w:sz w:val="28"/>
          <w:szCs w:val="28"/>
        </w:rPr>
        <w:t>% обработку сведений, в обязательном порядке предоставляемых субъектами обращения лекарственных средств, о сериях, партиях лекарственных средств, поступающих в гражданский оборот в Российской Федерации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отбор образцов лекарственных средств у субъектов обращения лекарственных средств в целях проведения испытаний на их соответствие требованиям нормативной документации или нормативных документов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=%33</w:t>
      </w:r>
      <w:r w:rsidR="009673BA">
        <w:rPr>
          <w:rFonts w:ascii="Times New Roman" w:hAnsi="Times New Roman" w:cs="Times New Roman"/>
          <w:sz w:val="28"/>
          <w:szCs w:val="28"/>
        </w:rPr>
        <w:t>.333</w:t>
      </w:r>
      <w:r w:rsidRPr="00C64794">
        <w:rPr>
          <w:rFonts w:ascii="Times New Roman" w:hAnsi="Times New Roman" w:cs="Times New Roman"/>
          <w:sz w:val="28"/>
          <w:szCs w:val="28"/>
        </w:rPr>
        <w:t xml:space="preserve">% принятие по результатам </w:t>
      </w:r>
      <w:r w:rsidR="00955BBA" w:rsidRPr="00C64794">
        <w:rPr>
          <w:rFonts w:ascii="Times New Roman" w:hAnsi="Times New Roman" w:cs="Times New Roman"/>
          <w:sz w:val="28"/>
          <w:szCs w:val="28"/>
        </w:rPr>
        <w:t>проведённых</w:t>
      </w:r>
      <w:r w:rsidRPr="00C64794">
        <w:rPr>
          <w:rFonts w:ascii="Times New Roman" w:hAnsi="Times New Roman" w:cs="Times New Roman"/>
          <w:sz w:val="28"/>
          <w:szCs w:val="28"/>
        </w:rPr>
        <w:t xml:space="preserve"> испытаний решения о дальнейшем гражданском обороте соответствующего лекарственного средства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=%3</w:t>
      </w:r>
      <w:r w:rsidR="009673BA">
        <w:rPr>
          <w:rFonts w:ascii="Times New Roman" w:hAnsi="Times New Roman" w:cs="Times New Roman"/>
          <w:sz w:val="28"/>
          <w:szCs w:val="28"/>
        </w:rPr>
        <w:t>3.333</w:t>
      </w:r>
      <w:r w:rsidRPr="00C64794">
        <w:rPr>
          <w:rFonts w:ascii="Times New Roman" w:hAnsi="Times New Roman" w:cs="Times New Roman"/>
          <w:sz w:val="28"/>
          <w:szCs w:val="28"/>
        </w:rPr>
        <w:t>% принятие местным органом исполнительной власти решения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 лекарственного средства установленным требованиям и (при необходимости) о проверке субъекта обращения лекарственных средств}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6. В СООТВЕТСТВИИ С ТРЕБОВАНИЯМИ ПРИЛОЖЕНИЯ К ПРИКАЗУ МИНИСТЕРСТВА ЗДРАВООХРАНЕНИЯ РОССИЙСКОЙ ФЕДЕРАЦИИ ОТ 26 </w:t>
      </w:r>
      <w:r w:rsidRPr="00C64794">
        <w:rPr>
          <w:rFonts w:ascii="Times New Roman" w:hAnsi="Times New Roman" w:cs="Times New Roman"/>
          <w:sz w:val="28"/>
          <w:szCs w:val="28"/>
        </w:rPr>
        <w:lastRenderedPageBreak/>
        <w:t xml:space="preserve">ОКТЯБРЯ 2015 Г. N 751Н КОНТРОЛЬ КАЧЕСТВА ИЗГОТАВЛИВАЕМЫХ И ИЗГОТОВЛЕННЫХ ЛЕКАРСТВЕННЫХ ПРЕПАРАТОВ ОСУЩЕСТВЛЯЕТСЯ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ПОСРЕДСТВОМ</w:t>
      </w:r>
      <w:r w:rsidR="00ED70F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=%25% </w:t>
      </w:r>
      <w:r w:rsidR="00955BBA" w:rsidRPr="00C64794">
        <w:rPr>
          <w:rFonts w:ascii="Times New Roman" w:hAnsi="Times New Roman" w:cs="Times New Roman"/>
          <w:sz w:val="28"/>
          <w:szCs w:val="28"/>
        </w:rPr>
        <w:t>приёмочного</w:t>
      </w:r>
      <w:r w:rsidRPr="00C64794"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3B359A" w:rsidRPr="00C64794" w:rsidRDefault="00955BB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 письменного контроля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=%25% органолептического контроля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=%25% контроля при отпуске лекарственных препаратов</w:t>
      </w:r>
      <w:r w:rsidR="00ED70FD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7. ПРИ ПРИМЕНЕНИИ ЛЕКАРСТВЕННЫХ ПРЕПАРАТОВ И ВЫЯВЛЕННЫХ НА ВСЕХ ЭТАПАХ ОБРАЩЕНИЯ ЛЕКАРСТВЕННЫХ ПРЕПАРАТОВ В РОССИЙСКОЙ ФЕДЕРАЦИИ И ДРУГИХ ГОСУДАРСТВАХ СУБЪЕКТЫ ОБРАЩЕНИЯ ЛЕКАРСТВЕННЫХ СРЕДСТВ В ПОРЯДКЕ, УСТАНОВЛЕННОМ УПОЛНОМОЧЕННЫМ ФЕДЕРАЛЬНЫМ ОРГАНОМ ИСПОЛНИТЕЛЬНОЙ ВЛАСТИ, ОБЯЗАНЫ СООБЩАТЬ В УПОЛНОМОЧЕННЫЙ ФЕДЕРАЛЬНЫЙ ОРГАН ИСПОЛНИТЕЛЬНОЙ ВЛАСТИ ОБ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ИХ:{</w:t>
      </w:r>
      <w:proofErr w:type="gramEnd"/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=%33</w:t>
      </w:r>
      <w:r w:rsidR="009673BA">
        <w:rPr>
          <w:rFonts w:ascii="Times New Roman" w:hAnsi="Times New Roman" w:cs="Times New Roman"/>
          <w:sz w:val="28"/>
          <w:szCs w:val="28"/>
        </w:rPr>
        <w:t>.333</w:t>
      </w:r>
      <w:r w:rsidRPr="00C64794">
        <w:rPr>
          <w:rFonts w:ascii="Times New Roman" w:hAnsi="Times New Roman" w:cs="Times New Roman"/>
          <w:sz w:val="28"/>
          <w:szCs w:val="28"/>
        </w:rPr>
        <w:t>% побочных действиях</w:t>
      </w:r>
    </w:p>
    <w:p w:rsidR="003B359A" w:rsidRPr="00C64794" w:rsidRDefault="009673B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 нежелательных реакциях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окончании срока годности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=%3</w:t>
      </w:r>
      <w:r w:rsidR="009673BA">
        <w:rPr>
          <w:rFonts w:ascii="Times New Roman" w:hAnsi="Times New Roman" w:cs="Times New Roman"/>
          <w:sz w:val="28"/>
          <w:szCs w:val="28"/>
        </w:rPr>
        <w:t>3.333</w:t>
      </w:r>
      <w:r w:rsidRPr="00C64794">
        <w:rPr>
          <w:rFonts w:ascii="Times New Roman" w:hAnsi="Times New Roman" w:cs="Times New Roman"/>
          <w:sz w:val="28"/>
          <w:szCs w:val="28"/>
        </w:rPr>
        <w:t>% отсутствии эффективности}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8. ЛЕКАРСТВЕННЫЕ ПРЕПАРАТЫ, НАХОДЯЩИЕСЯ В ОБРАЩЕНИИ В РОССИЙСКОЙ ФЕДЕРАЦИИ, ПОДЛЕЖАТ МОНИТОРИНГУ ЭФФЕКТИВНОСТИ И БЕЗОПАСНОСТИ В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ЦЕЛЯХ:{</w:t>
      </w:r>
      <w:proofErr w:type="gramEnd"/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=%50% выявления возможных негативных последствий их применения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=%50% выявления возможной индивидуальной непереносимости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проверки качества товара (по внешним признакам)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проверки наличия необходимой информации о товаре и его изготовителе (поставщике)</w:t>
      </w:r>
      <w:r w:rsidR="00ED70FD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9. ФЕДЕРАЛЬНЫЙ ЗАКОН ОТ 27.12.2002 № 184-ФЗ «О ТЕХНИЧЕСКОМ РЕГУЛИРОВАНИИ» СТАТЬЯ 20. ФОРМЫ ПОДТВЕРЖДЕНИЯ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СООТВЕТСТВИЯ:{</w:t>
      </w:r>
      <w:proofErr w:type="gramEnd"/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=%33</w:t>
      </w:r>
      <w:r w:rsidR="009673BA">
        <w:rPr>
          <w:rFonts w:ascii="Times New Roman" w:hAnsi="Times New Roman" w:cs="Times New Roman"/>
          <w:sz w:val="28"/>
          <w:szCs w:val="28"/>
        </w:rPr>
        <w:t>.333</w:t>
      </w:r>
      <w:r w:rsidRPr="00C64794">
        <w:rPr>
          <w:rFonts w:ascii="Times New Roman" w:hAnsi="Times New Roman" w:cs="Times New Roman"/>
          <w:sz w:val="28"/>
          <w:szCs w:val="28"/>
        </w:rPr>
        <w:t>% добровольная сертификация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=%33</w:t>
      </w:r>
      <w:r w:rsidR="009673BA">
        <w:rPr>
          <w:rFonts w:ascii="Times New Roman" w:hAnsi="Times New Roman" w:cs="Times New Roman"/>
          <w:sz w:val="28"/>
          <w:szCs w:val="28"/>
        </w:rPr>
        <w:t>.333</w:t>
      </w:r>
      <w:r w:rsidRPr="00C64794">
        <w:rPr>
          <w:rFonts w:ascii="Times New Roman" w:hAnsi="Times New Roman" w:cs="Times New Roman"/>
          <w:sz w:val="28"/>
          <w:szCs w:val="28"/>
        </w:rPr>
        <w:t>% обязательная сертификация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лицензионный контроль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=%3</w:t>
      </w:r>
      <w:r w:rsidR="009673BA">
        <w:rPr>
          <w:rFonts w:ascii="Times New Roman" w:hAnsi="Times New Roman" w:cs="Times New Roman"/>
          <w:sz w:val="28"/>
          <w:szCs w:val="28"/>
        </w:rPr>
        <w:t>3.333</w:t>
      </w:r>
      <w:r w:rsidRPr="00C64794">
        <w:rPr>
          <w:rFonts w:ascii="Times New Roman" w:hAnsi="Times New Roman" w:cs="Times New Roman"/>
          <w:sz w:val="28"/>
          <w:szCs w:val="28"/>
        </w:rPr>
        <w:t>% декларирования соответствия</w:t>
      </w:r>
      <w:r w:rsidR="00ED70FD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10. КОМИССИЮ ПО ЛИЦЕНЗИРОВАНИЮ И АККРЕДИТАЦИИ ФАРМАЦЕВТИЧЕСКОЙ ДЕЯТЕЛЬНОСТИ СОЗДАЮТСЯ НА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УРОВНЕ:{</w:t>
      </w:r>
      <w:proofErr w:type="gramEnd"/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=%50% федеральном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региональном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местной администрации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=%50% субъекта федерации</w:t>
      </w:r>
      <w:r w:rsidR="00ED70FD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11. В СООТВЕТСТВИИ С ТРЕБОВАНИЯМИ ОФС.1.3.0002.15 «ТИТРОВАННЫЕ РАСТВОРЫ» КОНЦЕНТРАЦИЯ ТИТРАНТА ОБЫЧНО ВЫРАЖАЕТСЯ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ЕГО:{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молярной концентрацией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моляльной концентрацией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титром или титром по определяемому веществу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ppm</w:t>
      </w:r>
      <w:proofErr w:type="spellEnd"/>
      <w:r w:rsidR="00ED70FD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12. В СООТВЕТСТВИИ С ОФС.1.1.0012.15 «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ВАЛИЛАЦИЯ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 АНАЛИТИЧЕСКИХ МЕТОДИК» СПОСОБНОСТЬ СОХРАНЯТЬ НАЙДЕННЫЕ ДЛЯ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НЕЕ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 В ОПТИМАЛЬНЫХ (НОМИНАЛЬНЫХ) УСЛОВИЯХ ХАРАКТЕРИСТИКИ ПРИ ВЕРОЯТНЫХ НЕБОЛЬШИХ ОТКЛОНЕНИЯХ ОТ ЭТИХ УСЛОВИЙ ПРОВЕДЕНИЯ АНАЛИЗА –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правильность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специфичность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устойчивость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линейность}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13. АМФОТЕРНЫЕ СВОЙСТВА ПРИСУТСТВУЮТ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У:{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глютаминовой кислоты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ацетилсалициловой кислоты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бензойной кислоты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аскорбиновой кислоты}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14. ЩЕЛОЧНУЮ СРЕДУ В ВОДНЫХ РАСТВОРАХ </w:t>
      </w:r>
      <w:proofErr w:type="spellStart"/>
      <w:proofErr w:type="gramStart"/>
      <w:r w:rsidRPr="00C64794">
        <w:rPr>
          <w:rFonts w:ascii="Times New Roman" w:hAnsi="Times New Roman" w:cs="Times New Roman"/>
          <w:sz w:val="28"/>
          <w:szCs w:val="28"/>
        </w:rPr>
        <w:t>ДАЕ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натрия гидрокарбонат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натрия гидросульфат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натрия 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дигидрофосфат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натрия 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дигидроцитрат</w:t>
      </w:r>
      <w:proofErr w:type="spellEnd"/>
      <w:r w:rsidR="003B359A" w:rsidRPr="00C64794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ТРЕО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ЭРИТРО-СТЕРЕОИЗОМЕРИЯ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 ЛЕКАРСТВЕННОГО СРЕДСТВА ЛЕВОМИЦЕТИН СВЯЗАНА С НАЛИЧИЕМ В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СТРУКТУРЕ:{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вторичного спиртового гидроксила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двух спиртовых гидроксилов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двух асимметрических атомов углерода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ароматической нитрогруппы}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ЦИС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- И ТРАНС-ИЗОМЕРИЯ ЛЕКАРСТВЕННОГО СРЕДСТВА СВЯЗАНА С НАЛИЧИЕМ В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СТРУКТУРЕ:{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двойной связи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асимметрического атома углерода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двух фенольных гидроксилов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ароматических циклов}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17. ПОДЛИННОСТЬ ЛЕКАРСТВЕННОГО СРЕДСТВА ТИАМИНА ХЛОРИДА, МОЖНО ПОДТВЕРДИТЬ С ПОМОЩЬЮ РЕАКЦИИ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ОБРАЗОВАНИЯ:{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тиохрома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мурексида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эритрохина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окрашенных гидроксаматов}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 ГИДРОЛИЗА КРАХМАЛА В ПРИСУТСТВИИ МИНЕРАЛЬНЫХ КИСЛОТ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ПОЛУЧАЮТ:{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глюкозу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лактозу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сахарозу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глицерол}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19.ПОДЛИННОСТЬ ЛЕКАРСТВЕННОГО СРЕДСТВА НАТРИЯ БЕНЗОАТА МОЖНО ПОДТВЕРДИТЬ С ПОМОЩЬЮ РЕАКЦИИ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ОБРАЗОВАНИЯ:{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комплексных соединений с солями меди 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мурексида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талейохинна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азокрасителя</w:t>
      </w:r>
      <w:r w:rsidR="00ED70FD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20. ПРИ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ФОРМОЛЬНОМ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 ТИТРОВАНИИ АМИНОКИСЛОТ ТИТРОВАНИЕ ВЕДУТ С ИСПОЛЬЗОВАНИЕМ РАСТВОРА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ТИТРАНТА:{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натрия гидроксида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хлористоводородной кислоты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D70FD">
        <w:rPr>
          <w:rFonts w:ascii="Times New Roman" w:hAnsi="Times New Roman" w:cs="Times New Roman"/>
          <w:sz w:val="28"/>
          <w:szCs w:val="28"/>
        </w:rPr>
        <w:t>й</w:t>
      </w:r>
      <w:r w:rsidR="003B359A" w:rsidRPr="00C64794">
        <w:rPr>
          <w:rFonts w:ascii="Times New Roman" w:hAnsi="Times New Roman" w:cs="Times New Roman"/>
          <w:sz w:val="28"/>
          <w:szCs w:val="28"/>
        </w:rPr>
        <w:t>ода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серебра нитрата}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21. ФОРМУЛА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 КОНЦЕНТРАЦИИ ЛЕКАРСТВЕННОГО ВЕЩЕСТВА В %, С ПОСТАНОВКОЙ КОНТРОЛЬНОГО ОПЫТА ПРИ ОБРАТНОМ ТИТРОВАНИИ (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ГФ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XIV</w:t>
      </w:r>
      <w:proofErr w:type="spellEnd"/>
      <w:proofErr w:type="gramStart"/>
      <w:r w:rsidRPr="00C64794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С = [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Tх</w:t>
      </w:r>
      <w:proofErr w:type="spellEnd"/>
      <w:r w:rsidR="003B359A" w:rsidRPr="00C6479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Vк-V</w:t>
      </w:r>
      <w:proofErr w:type="gramStart"/>
      <w:r w:rsidR="003B359A" w:rsidRPr="00C6479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B359A" w:rsidRPr="00C64794">
        <w:rPr>
          <w:rFonts w:ascii="Times New Roman" w:hAnsi="Times New Roman" w:cs="Times New Roman"/>
          <w:sz w:val="28"/>
          <w:szCs w:val="28"/>
        </w:rPr>
        <w:t>)хКх</w:t>
      </w:r>
      <w:proofErr w:type="gramEnd"/>
      <w:r w:rsidR="003B359A" w:rsidRPr="00C64794">
        <w:rPr>
          <w:rFonts w:ascii="Times New Roman" w:hAnsi="Times New Roman" w:cs="Times New Roman"/>
          <w:sz w:val="28"/>
          <w:szCs w:val="28"/>
        </w:rPr>
        <w:t>100]/ а х10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73BA">
        <w:rPr>
          <w:rFonts w:ascii="Times New Roman" w:hAnsi="Times New Roman" w:cs="Times New Roman"/>
          <w:sz w:val="28"/>
          <w:szCs w:val="28"/>
        </w:rPr>
        <w:t>С = [</w:t>
      </w:r>
      <w:proofErr w:type="spellStart"/>
      <w:r w:rsidR="009673BA">
        <w:rPr>
          <w:rFonts w:ascii="Times New Roman" w:hAnsi="Times New Roman" w:cs="Times New Roman"/>
          <w:sz w:val="28"/>
          <w:szCs w:val="28"/>
        </w:rPr>
        <w:t>Tх</w:t>
      </w:r>
      <w:proofErr w:type="spellEnd"/>
      <w:r w:rsidR="009673B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673BA">
        <w:rPr>
          <w:rFonts w:ascii="Times New Roman" w:hAnsi="Times New Roman" w:cs="Times New Roman"/>
          <w:sz w:val="28"/>
          <w:szCs w:val="28"/>
        </w:rPr>
        <w:t>Vк-V</w:t>
      </w:r>
      <w:proofErr w:type="gramStart"/>
      <w:r w:rsidR="009673B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673BA">
        <w:rPr>
          <w:rFonts w:ascii="Times New Roman" w:hAnsi="Times New Roman" w:cs="Times New Roman"/>
          <w:sz w:val="28"/>
          <w:szCs w:val="28"/>
        </w:rPr>
        <w:t>)хКх</w:t>
      </w:r>
      <w:proofErr w:type="gramEnd"/>
      <w:r w:rsidR="009673BA">
        <w:rPr>
          <w:rFonts w:ascii="Times New Roman" w:hAnsi="Times New Roman" w:cs="Times New Roman"/>
          <w:sz w:val="28"/>
          <w:szCs w:val="28"/>
        </w:rPr>
        <w:t>100]/ 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С = [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Tх</w:t>
      </w:r>
      <w:proofErr w:type="spellEnd"/>
      <w:r w:rsidR="003B359A" w:rsidRPr="00C6479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Vк-V</w:t>
      </w:r>
      <w:proofErr w:type="gramStart"/>
      <w:r w:rsidR="003B359A" w:rsidRPr="00C6479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B359A" w:rsidRPr="00C64794">
        <w:rPr>
          <w:rFonts w:ascii="Times New Roman" w:hAnsi="Times New Roman" w:cs="Times New Roman"/>
          <w:sz w:val="28"/>
          <w:szCs w:val="28"/>
        </w:rPr>
        <w:t>)х</w:t>
      </w:r>
      <w:proofErr w:type="gramEnd"/>
      <w:r w:rsidR="003B359A" w:rsidRPr="00C64794">
        <w:rPr>
          <w:rFonts w:ascii="Times New Roman" w:hAnsi="Times New Roman" w:cs="Times New Roman"/>
          <w:sz w:val="28"/>
          <w:szCs w:val="28"/>
        </w:rPr>
        <w:t>100]/ а х10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С = [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Tх</w:t>
      </w:r>
      <w:proofErr w:type="spellEnd"/>
      <w:r w:rsidR="003B359A" w:rsidRPr="00C6479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Vк-V</w:t>
      </w:r>
      <w:proofErr w:type="gramStart"/>
      <w:r w:rsidR="003B359A" w:rsidRPr="00C6479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B359A" w:rsidRPr="00C64794">
        <w:rPr>
          <w:rFonts w:ascii="Times New Roman" w:hAnsi="Times New Roman" w:cs="Times New Roman"/>
          <w:sz w:val="28"/>
          <w:szCs w:val="28"/>
        </w:rPr>
        <w:t>)х</w:t>
      </w:r>
      <w:proofErr w:type="gramEnd"/>
      <w:r w:rsidR="003B359A" w:rsidRPr="00C64794">
        <w:rPr>
          <w:rFonts w:ascii="Times New Roman" w:hAnsi="Times New Roman" w:cs="Times New Roman"/>
          <w:sz w:val="28"/>
          <w:szCs w:val="28"/>
        </w:rPr>
        <w:t>100]/ а</w:t>
      </w:r>
      <w:r w:rsidR="00ED70FD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22. ФОРМУЛА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 КОНЦЕНТРАЦИИ ЛЕКАРСТВЕННОГО ВЕЩЕСТВА Г/МЛ, ПРИ ОПРЕДЕЛЕНИИ РЕФРАКТОМЕТРИЧЕСКИМ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МЕТОДОМ:{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C = [п-по]/Fх100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C = [п-по]/F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C = [п-по] х100/F)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C = [п-по]Р/Fх100}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23. В СТРУКТУРНОЙ ФОРМУЛЕ ЛЕКАРСТВЕННОГО СРЕДСТВА САЛИЦИЛОВАЯ КИСЛОТА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СОДЕРЖИТСЯ:{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фенольный гидроксил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спиртовый</w:t>
      </w:r>
      <w:proofErr w:type="spellEnd"/>
      <w:r w:rsidR="003B359A" w:rsidRPr="00C64794">
        <w:rPr>
          <w:rFonts w:ascii="Times New Roman" w:hAnsi="Times New Roman" w:cs="Times New Roman"/>
          <w:sz w:val="28"/>
          <w:szCs w:val="28"/>
        </w:rPr>
        <w:t xml:space="preserve"> гидроксил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альдегидная группа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кетонная</w:t>
      </w:r>
      <w:proofErr w:type="spellEnd"/>
      <w:r w:rsidR="003B359A" w:rsidRPr="00C64794">
        <w:rPr>
          <w:rFonts w:ascii="Times New Roman" w:hAnsi="Times New Roman" w:cs="Times New Roman"/>
          <w:sz w:val="28"/>
          <w:szCs w:val="28"/>
        </w:rPr>
        <w:t xml:space="preserve"> группа}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24. В СООТВЕТСТВИИ С ОФС.1.3.0002.15 «ТИТРОВАННЫЕ РАСТВОРЫ»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ПОПРАВОЧНЫЙ:{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отношение теоретически заданной концентрации титрованного раствора к фактически полученной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отношение фактически полученной концентрации титрованного раствора к теоретически заданной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выраженное в молях фактически полученная концентрации титрованного раствора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отношение титра по определяемому веществу к титру титрованного раствора</w:t>
      </w:r>
      <w:r w:rsidR="00ED70FD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lastRenderedPageBreak/>
        <w:t xml:space="preserve">25. В СООТВЕТСТВИИ С ТРЕБОВАНИЯМИ ПРИКАЗА МИНЗДРАВА РОССИИ ОТ 26 НОЯБРЯ 2015 № 751Н, КАЧЕСТВЕННОМУ АНАЛИЗУ В ОБЯЗАТЕЛЬНОМ ПОРЯДКЕ ПОДВЕРГАЮТСЯ: ОЧИЩЕННАЯ ВОДА И ВОДА ДЛЯ ИНЪЕКЦИЙ ЕЖЕДНЕВНО ИЗ КАЖДОГО БАЛЛОНА, А ПРИ ПОДАЧЕ ВОДЫ ПО ТРУБОПРОВОДУ - НА КАЖДОМ РАБОЧЕМ МЕСТЕ НА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ОТСУТСТВИЕ:{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хлоридов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сульфатов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 w:rsidRPr="00C64794">
        <w:rPr>
          <w:rFonts w:ascii="Times New Roman" w:hAnsi="Times New Roman" w:cs="Times New Roman"/>
          <w:sz w:val="28"/>
          <w:szCs w:val="28"/>
        </w:rPr>
        <w:t>тяжёлых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 металлов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солей кальция}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26. В СООТВЕТСТВИИ С ТРЕБОВАНИЯМИ ФС.2.2.0020.18 «ВОДА ОЧИЩЕННАЯ» И «ИСПЫТАНИЕ НА ЧИСТОТУ И ДОПУСТИМЫЕ ПРЕДЕЛЫ ПРИМЕСЕЙ» КАКИЕ ОСНОВНЫЕ РЕАКТИВЫ ИСПОЛЬЗУЮТСЯ ДЛЯ ОПРЕДЕЛЕНИЯ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ПРИМЕСЕЙ:{</w:t>
      </w:r>
      <w:proofErr w:type="gramEnd"/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=%25% раствор серебра нитрата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=%25% раствор бария хлорида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=%25% раствор калия перманганата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=%25% реактив Несслера}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27. В СООТВЕТСТВИИ С ТРЕБОВАНИЯМИ ФС.2.2.0020.18 «ВОДА ОЧИЩЕННАЯ» ПРОВОДЯТ ИСПЫТАНИЯ ПО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ПОКАЗАТЕЛЯМ:{</w:t>
      </w:r>
      <w:proofErr w:type="gramEnd"/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=%33</w:t>
      </w:r>
      <w:r w:rsidR="009673BA">
        <w:rPr>
          <w:rFonts w:ascii="Times New Roman" w:hAnsi="Times New Roman" w:cs="Times New Roman"/>
          <w:sz w:val="28"/>
          <w:szCs w:val="28"/>
        </w:rPr>
        <w:t>.333</w:t>
      </w:r>
      <w:r w:rsidRPr="00C64794">
        <w:rPr>
          <w:rFonts w:ascii="Times New Roman" w:hAnsi="Times New Roman" w:cs="Times New Roman"/>
          <w:sz w:val="28"/>
          <w:szCs w:val="28"/>
        </w:rPr>
        <w:t>%</w:t>
      </w:r>
      <w:r w:rsidR="003D0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акислотность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 или </w:t>
      </w:r>
      <w:r w:rsidR="00955BBA" w:rsidRPr="00C64794">
        <w:rPr>
          <w:rFonts w:ascii="Times New Roman" w:hAnsi="Times New Roman" w:cs="Times New Roman"/>
          <w:sz w:val="28"/>
          <w:szCs w:val="28"/>
        </w:rPr>
        <w:t>щёлочность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=%33</w:t>
      </w:r>
      <w:r w:rsidR="009673BA">
        <w:rPr>
          <w:rFonts w:ascii="Times New Roman" w:hAnsi="Times New Roman" w:cs="Times New Roman"/>
          <w:sz w:val="28"/>
          <w:szCs w:val="28"/>
        </w:rPr>
        <w:t>.333</w:t>
      </w:r>
      <w:r w:rsidRPr="00C64794">
        <w:rPr>
          <w:rFonts w:ascii="Times New Roman" w:hAnsi="Times New Roman" w:cs="Times New Roman"/>
          <w:sz w:val="28"/>
          <w:szCs w:val="28"/>
        </w:rPr>
        <w:t>%</w:t>
      </w:r>
      <w:r w:rsidR="00ED70FD">
        <w:rPr>
          <w:rFonts w:ascii="Times New Roman" w:hAnsi="Times New Roman" w:cs="Times New Roman"/>
          <w:sz w:val="28"/>
          <w:szCs w:val="28"/>
        </w:rPr>
        <w:t xml:space="preserve"> </w:t>
      </w:r>
      <w:r w:rsidRPr="00C64794">
        <w:rPr>
          <w:rFonts w:ascii="Times New Roman" w:hAnsi="Times New Roman" w:cs="Times New Roman"/>
          <w:sz w:val="28"/>
          <w:szCs w:val="28"/>
        </w:rPr>
        <w:t>электропроводность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=%3</w:t>
      </w:r>
      <w:r w:rsidR="009673BA">
        <w:rPr>
          <w:rFonts w:ascii="Times New Roman" w:hAnsi="Times New Roman" w:cs="Times New Roman"/>
          <w:sz w:val="28"/>
          <w:szCs w:val="28"/>
        </w:rPr>
        <w:t>3.333</w:t>
      </w:r>
      <w:r w:rsidRPr="00C64794">
        <w:rPr>
          <w:rFonts w:ascii="Times New Roman" w:hAnsi="Times New Roman" w:cs="Times New Roman"/>
          <w:sz w:val="28"/>
          <w:szCs w:val="28"/>
        </w:rPr>
        <w:t>% углерода диоксид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pH среды}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28. В ФАРМАЦЕВТИЧЕСКИХ ОРГАНИЗАЦИЯХ ОЦЕНКА КАЧЕСТВА ИНЪЕКЦИОННЫХ И ИНФУЗИОННЫХ РАСТВОРОВ ПОСЛЕ СТЕРИЛИЗАЦИИ ПРОВОДИТСЯ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ПО:{</w:t>
      </w:r>
      <w:proofErr w:type="gramEnd"/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=%33</w:t>
      </w:r>
      <w:r w:rsidR="009673BA">
        <w:rPr>
          <w:rFonts w:ascii="Times New Roman" w:hAnsi="Times New Roman" w:cs="Times New Roman"/>
          <w:sz w:val="28"/>
          <w:szCs w:val="28"/>
        </w:rPr>
        <w:t>.333</w:t>
      </w:r>
      <w:r w:rsidRPr="00C64794">
        <w:rPr>
          <w:rFonts w:ascii="Times New Roman" w:hAnsi="Times New Roman" w:cs="Times New Roman"/>
          <w:sz w:val="28"/>
          <w:szCs w:val="28"/>
        </w:rPr>
        <w:t>% внешнему виду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=%33</w:t>
      </w:r>
      <w:r w:rsidR="009673BA">
        <w:rPr>
          <w:rFonts w:ascii="Times New Roman" w:hAnsi="Times New Roman" w:cs="Times New Roman"/>
          <w:sz w:val="28"/>
          <w:szCs w:val="28"/>
        </w:rPr>
        <w:t>.333</w:t>
      </w:r>
      <w:r w:rsidRPr="00C64794">
        <w:rPr>
          <w:rFonts w:ascii="Times New Roman" w:hAnsi="Times New Roman" w:cs="Times New Roman"/>
          <w:sz w:val="28"/>
          <w:szCs w:val="28"/>
        </w:rPr>
        <w:t>% отсутствию механических включений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=%3</w:t>
      </w:r>
      <w:r w:rsidR="009673BA">
        <w:rPr>
          <w:rFonts w:ascii="Times New Roman" w:hAnsi="Times New Roman" w:cs="Times New Roman"/>
          <w:sz w:val="28"/>
          <w:szCs w:val="28"/>
        </w:rPr>
        <w:t>3.333</w:t>
      </w:r>
      <w:r w:rsidRPr="00C64794">
        <w:rPr>
          <w:rFonts w:ascii="Times New Roman" w:hAnsi="Times New Roman" w:cs="Times New Roman"/>
          <w:sz w:val="28"/>
          <w:szCs w:val="28"/>
        </w:rPr>
        <w:t>% значению pH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содержанию изотонирующих и стабилизирующих веществ</w:t>
      </w:r>
      <w:r w:rsidR="00ED70FD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29. ОСНОВНЫЕ СВОЙСТВА ЛЕКАРСТВЕННОГО СРЕДСТВА ХИНИН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ОБУСЛОВЛЕНЫ:{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4F0B">
        <w:rPr>
          <w:rFonts w:ascii="Times New Roman" w:hAnsi="Times New Roman" w:cs="Times New Roman"/>
          <w:sz w:val="28"/>
          <w:szCs w:val="28"/>
        </w:rPr>
        <w:t>атомами азота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55BBA">
        <w:rPr>
          <w:rFonts w:ascii="Times New Roman" w:hAnsi="Times New Roman" w:cs="Times New Roman"/>
          <w:sz w:val="28"/>
          <w:szCs w:val="28"/>
        </w:rPr>
        <w:t>винильным</w:t>
      </w:r>
      <w:proofErr w:type="spellEnd"/>
      <w:r w:rsidR="00955BBA">
        <w:rPr>
          <w:rFonts w:ascii="Times New Roman" w:hAnsi="Times New Roman" w:cs="Times New Roman"/>
          <w:sz w:val="28"/>
          <w:szCs w:val="28"/>
        </w:rPr>
        <w:t xml:space="preserve"> радикалом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55BBA">
        <w:rPr>
          <w:rFonts w:ascii="Times New Roman" w:hAnsi="Times New Roman" w:cs="Times New Roman"/>
          <w:sz w:val="28"/>
          <w:szCs w:val="28"/>
        </w:rPr>
        <w:t>метокси</w:t>
      </w:r>
      <w:proofErr w:type="spellEnd"/>
      <w:r w:rsidR="00955BBA">
        <w:rPr>
          <w:rFonts w:ascii="Times New Roman" w:hAnsi="Times New Roman" w:cs="Times New Roman"/>
          <w:sz w:val="28"/>
          <w:szCs w:val="28"/>
        </w:rPr>
        <w:t>-группой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спиртовым гидроксилом}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30. ЛЕКАРСТВЕННОЕ СРЕДСТВО (АНТИБИОТИК)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БЕНЗИЛППЕНИЦИЛЛИНА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 НАТРИЕВАЯ СОЛЬ ПО ХИМИЧЕСКОМУ СТРОЕНИЮ ОТНОСИТСЯ К ГРУППЕ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ПРОИЗВОДНЫХ:{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D70FD">
        <w:rPr>
          <w:rFonts w:ascii="Times New Roman" w:hAnsi="Times New Roman" w:cs="Times New Roman"/>
          <w:sz w:val="28"/>
          <w:szCs w:val="28"/>
        </w:rPr>
        <w:t>бета</w:t>
      </w:r>
      <w:r w:rsidR="00955BB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55BBA">
        <w:rPr>
          <w:rFonts w:ascii="Times New Roman" w:hAnsi="Times New Roman" w:cs="Times New Roman"/>
          <w:sz w:val="28"/>
          <w:szCs w:val="28"/>
        </w:rPr>
        <w:t>лактамидов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аминоцефалоспорановой</w:t>
      </w:r>
      <w:proofErr w:type="spellEnd"/>
      <w:r w:rsidR="003B359A" w:rsidRPr="00C64794">
        <w:rPr>
          <w:rFonts w:ascii="Times New Roman" w:hAnsi="Times New Roman" w:cs="Times New Roman"/>
          <w:sz w:val="28"/>
          <w:szCs w:val="28"/>
        </w:rPr>
        <w:t xml:space="preserve"> кислоты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73BA">
        <w:rPr>
          <w:rFonts w:ascii="Times New Roman" w:hAnsi="Times New Roman" w:cs="Times New Roman"/>
          <w:sz w:val="28"/>
          <w:szCs w:val="28"/>
        </w:rPr>
        <w:t>макролидов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55BBA">
        <w:rPr>
          <w:rFonts w:ascii="Times New Roman" w:hAnsi="Times New Roman" w:cs="Times New Roman"/>
          <w:sz w:val="28"/>
          <w:szCs w:val="28"/>
        </w:rPr>
        <w:t>азалидов</w:t>
      </w:r>
      <w:proofErr w:type="spellEnd"/>
      <w:r w:rsidR="00955BBA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lastRenderedPageBreak/>
        <w:t xml:space="preserve">31. ЛЕКАРСТВЕННОЕ СРЕДСТВО (АНТИБИОТИК) СТРЕПТОМИЦИНА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СУЛЬФАТПО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 ХИМИЧЕСКОМУ СТРОЕНИЮ ОТНОСИТСЯ К ГРУППЕ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ПРОИЗВОДНЫХ:{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аминогликозидов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7-аминоцефалоспорановой кислоты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макролидов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азалидов</w:t>
      </w:r>
      <w:proofErr w:type="spellEnd"/>
      <w:r w:rsidR="00ED70FD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32. ЛЕКАРСТВЕННОЕ СРЕДСТВО (АНТИБИОТИК) ЦЕФТРИАКСОН ПО ХИМИЧЕСКОМУ СТРОЕНИЮ ОТНОСИТСЯ К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ГРУППЕ:{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природных пенициллинов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аминогликозидов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цефалоспоринов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макролидов}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А33. ОСАДОК ПАРАФОРМА В РАСТВОРЕ ФОРМАЛЬДЕГИДА ОБРАЗУЕТСЯ ПРИ ХРАНЕНИИ ПРИ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ТЕМПЕРАТУРЕ:{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выше +18</w:t>
      </w:r>
      <w:r w:rsidR="00ED70FD">
        <w:rPr>
          <w:rFonts w:ascii="Times New Roman" w:hAnsi="Times New Roman" w:cs="Times New Roman"/>
          <w:sz w:val="28"/>
          <w:szCs w:val="28"/>
        </w:rPr>
        <w:t xml:space="preserve"> град.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ниже + 9</w:t>
      </w:r>
      <w:r w:rsidR="00ED70FD" w:rsidRPr="00ED70FD">
        <w:rPr>
          <w:rFonts w:ascii="Times New Roman" w:hAnsi="Times New Roman" w:cs="Times New Roman"/>
          <w:sz w:val="28"/>
          <w:szCs w:val="28"/>
        </w:rPr>
        <w:t xml:space="preserve"> </w:t>
      </w:r>
      <w:r w:rsidR="00ED70FD">
        <w:rPr>
          <w:rFonts w:ascii="Times New Roman" w:hAnsi="Times New Roman" w:cs="Times New Roman"/>
          <w:sz w:val="28"/>
          <w:szCs w:val="28"/>
        </w:rPr>
        <w:t>град.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выше + 9</w:t>
      </w:r>
      <w:r w:rsidR="00ED70FD" w:rsidRPr="00ED70FD">
        <w:rPr>
          <w:rFonts w:ascii="Times New Roman" w:hAnsi="Times New Roman" w:cs="Times New Roman"/>
          <w:sz w:val="28"/>
          <w:szCs w:val="28"/>
        </w:rPr>
        <w:t xml:space="preserve"> </w:t>
      </w:r>
      <w:r w:rsidR="00ED70FD">
        <w:rPr>
          <w:rFonts w:ascii="Times New Roman" w:hAnsi="Times New Roman" w:cs="Times New Roman"/>
          <w:sz w:val="28"/>
          <w:szCs w:val="28"/>
        </w:rPr>
        <w:t>град.</w:t>
      </w:r>
      <w:r w:rsidR="009673BA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ниже +18</w:t>
      </w:r>
      <w:r w:rsidR="00ED70FD" w:rsidRPr="00ED70FD">
        <w:rPr>
          <w:rFonts w:ascii="Times New Roman" w:hAnsi="Times New Roman" w:cs="Times New Roman"/>
          <w:sz w:val="28"/>
          <w:szCs w:val="28"/>
        </w:rPr>
        <w:t xml:space="preserve"> </w:t>
      </w:r>
      <w:r w:rsidR="00ED70FD">
        <w:rPr>
          <w:rFonts w:ascii="Times New Roman" w:hAnsi="Times New Roman" w:cs="Times New Roman"/>
          <w:sz w:val="28"/>
          <w:szCs w:val="28"/>
        </w:rPr>
        <w:t>град.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 С}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34. ПРИ ХРАНЕНИИ МЕДИ СУЛЬФАТА (CUSO4•5H2O) НАРЯДУ С СИНИМИ КРИСТАЛЛАМИ ПОЯВИЛИСЬ БЕЛЫЕ ВКРАПЛЕНИЯ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ВСЛЕДСТВИЕ:{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вывет</w:t>
      </w:r>
      <w:r w:rsidR="00955BBA">
        <w:rPr>
          <w:rFonts w:ascii="Times New Roman" w:hAnsi="Times New Roman" w:cs="Times New Roman"/>
          <w:sz w:val="28"/>
          <w:szCs w:val="28"/>
        </w:rPr>
        <w:t>ривания кристаллизационной воды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взаимодейств</w:t>
      </w:r>
      <w:r w:rsidR="00955BBA">
        <w:rPr>
          <w:rFonts w:ascii="Times New Roman" w:hAnsi="Times New Roman" w:cs="Times New Roman"/>
          <w:sz w:val="28"/>
          <w:szCs w:val="28"/>
        </w:rPr>
        <w:t>ия с диоксидом углерода воздуха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поглощения влаги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восстановление иона меди на свету}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35. ПО ГОСУДАРСТВЕННОЙ ФАРМАКОПЕЕ СОДЕРЖАНИЕ НАТРИЯ ТИОСУЛЬФАТА НОРМИРУЕТСЯ В ПРЕДЕЛАХ ОТ 99 ДО 102%. ПРИ КОЛИЧЕСТВЕННОМ ОПРЕДЕЛЕНИИ СОДЕРЖАНИЕ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Pr="00C64794">
        <w:rPr>
          <w:rFonts w:ascii="Times New Roman" w:hAnsi="Times New Roman" w:cs="Times New Roman"/>
          <w:sz w:val="28"/>
          <w:szCs w:val="28"/>
        </w:rPr>
        <w:t xml:space="preserve">НАТРИЯ ТИОСУЛЬФАТА ОКАЗАЛОСЬ ВЫШЕ ВЕРХНЕГО ПРЕДЕЛА НОРМЫ, ЭТО СВЯЗАНО С ТЕМ, ЧТО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ПРЕПАРАТ:{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разлагается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выветривается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погл</w:t>
      </w:r>
      <w:r w:rsidR="00955BBA">
        <w:rPr>
          <w:rFonts w:ascii="Times New Roman" w:hAnsi="Times New Roman" w:cs="Times New Roman"/>
          <w:sz w:val="28"/>
          <w:szCs w:val="28"/>
        </w:rPr>
        <w:t>ощает углекислый газ из воздуха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поглощает воду из воздуха}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36. БЕСЦВЕТНЫЕ КРИСТАЛЛЫ, НА ВОЗДУХЕ РАСПЛЫВАЮТСЯ В СОБСТВЕННОЙ КРИСТАЛЛИЗАЦИОННОЙ ВОДЕ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кальция хлорид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бария сульфат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натрия тетраборат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магния сульфат}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37. ОБЩЕЙ ПРИЧИНОЙ ИЗМЕНЕНИЯ ВНЕШНЕГО ВИДА ПРИ НЕСОБЛЮДЕНИИ УСЛОВИЙ ХРАНЕНИЯ ЛЕКАРСТВЕННЫХ ВЕЩЕСТВ: НАТРИЯ ТИОСУЛЬФАТА, </w:t>
      </w:r>
      <w:r w:rsidRPr="00C64794">
        <w:rPr>
          <w:rFonts w:ascii="Times New Roman" w:hAnsi="Times New Roman" w:cs="Times New Roman"/>
          <w:sz w:val="28"/>
          <w:szCs w:val="28"/>
        </w:rPr>
        <w:lastRenderedPageBreak/>
        <w:t xml:space="preserve">МАГНИЯ СУЛЬФАТА, МЕДИ СУЛЬФАТА, НАТРИЯ ТЕТРАБОРАТА –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окисление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выветривание кристаллизационной вод</w:t>
      </w:r>
      <w:r w:rsidR="00955BBA">
        <w:rPr>
          <w:rFonts w:ascii="Times New Roman" w:hAnsi="Times New Roman" w:cs="Times New Roman"/>
          <w:sz w:val="28"/>
          <w:szCs w:val="28"/>
        </w:rPr>
        <w:t>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восстановление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гигроскопичность}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38. ИЗМЕНЕНИЕ ВНЕШНЕГО ВИДА ЛЕКАРСТВЕННЫХ СОЕДИНЕНИЙ ФЕНОЛОВ ПРИ ХРАНЕНИИ СВЯЗАНО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окислением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гидролизом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дегидратацией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восстановлением}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39. УСЛОВИЯ ХРАНЕНИЯ НАТРИЯ ЙОДИДА ОБУСЛОВЛЕНЫ ТЕМ, ЧТО ЭТО ЛЕКАРСТВЕННОЕ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СРЕДСТВО:{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взаимодействует с СО2 воздуха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теряет кристаллизационную воду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увлажняется и окисляется кислородом воздуха 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восстанавливается}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40. УМЕНЬШЕНИЕ РАСТВОРИМОСТИ В ВОДЕ НАТРИЕВЫХ СОЛЕЙ БАРБИТУРАТОВ МОЖЕТ ПРОИСХОДИТЬ ПОД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ВЛИЯНИЕМ:{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вл</w:t>
      </w:r>
      <w:r w:rsidR="00955BBA">
        <w:rPr>
          <w:rFonts w:ascii="Times New Roman" w:hAnsi="Times New Roman" w:cs="Times New Roman"/>
          <w:sz w:val="28"/>
          <w:szCs w:val="28"/>
        </w:rPr>
        <w:t>аги воздуха и щелочности стекла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влаги и углекислоты воздуха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кислорода воздуха и света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влаги и кислорода воздуха}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41. ПРИ ХРАНЕНИИ РАСТВОРА ФОРМАЛЬДЕГИДА В НЕМ ОБРАЗОВАЛСЯ БЕЛЫЙ ОСАДОК. ЭТО ОБУСЛОВЛЕНО ХРАНЕНИЕМ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ПРЕПАРАТА:{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при температуре ниже 9 град</w:t>
      </w:r>
      <w:r w:rsidR="009673BA">
        <w:rPr>
          <w:rFonts w:ascii="Times New Roman" w:hAnsi="Times New Roman" w:cs="Times New Roman"/>
          <w:sz w:val="28"/>
          <w:szCs w:val="28"/>
        </w:rPr>
        <w:t>.С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73BA">
        <w:rPr>
          <w:rFonts w:ascii="Times New Roman" w:hAnsi="Times New Roman" w:cs="Times New Roman"/>
          <w:sz w:val="28"/>
          <w:szCs w:val="28"/>
        </w:rPr>
        <w:t>при температуре выше 9 град.С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при доступе влаги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в светлом стекле}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42. ЛЕКАРСТВЕННОЕ СРЕДСТВО УСТОЙЧИВО В СУХОМ ВОЗДУХЕ, МЕДЛЕННО РАЗЛАГАЕТСЯ ВО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ВЛАЖНОМ:</w:t>
      </w:r>
      <w:r w:rsidR="00053606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натрия гидрокарбонат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натрия бензоат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натрия хлорид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натрия цитрат}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43. ПРИ НЕПРАВИЛЬНОМ ХРАНЕНИИ ПОЯВЛЯЕТСЯ РЕЗКИЙ ЗАПАХ УКСУСНОЙ КИСЛОТЫ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У:{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кислоты ацетилсалициловой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кислоты никотиновой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сульфацила натрия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55BBA">
        <w:rPr>
          <w:rFonts w:ascii="Times New Roman" w:hAnsi="Times New Roman" w:cs="Times New Roman"/>
          <w:sz w:val="28"/>
          <w:szCs w:val="28"/>
        </w:rPr>
        <w:t>анастезина</w:t>
      </w:r>
      <w:proofErr w:type="spellEnd"/>
      <w:r w:rsidR="00955BBA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lastRenderedPageBreak/>
        <w:t xml:space="preserve">44. ИЗМЕНЕНИЕ ХИМИЧЕСКОГО СОСТАВА И ВНЕШНЕГО ВИДА ПРИ НЕПРАВИЛЬНОМ ХРАНЕНИИ НАБЛЮДАЮТСЯ У КИСЛОТЫ АСКОРБИНОВОЙ ПО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ПРИЧИНЕ:{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73BA">
        <w:rPr>
          <w:rFonts w:ascii="Times New Roman" w:hAnsi="Times New Roman" w:cs="Times New Roman"/>
          <w:sz w:val="28"/>
          <w:szCs w:val="28"/>
        </w:rPr>
        <w:t>окисления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73BA">
        <w:rPr>
          <w:rFonts w:ascii="Times New Roman" w:hAnsi="Times New Roman" w:cs="Times New Roman"/>
          <w:sz w:val="28"/>
          <w:szCs w:val="28"/>
        </w:rPr>
        <w:t>восстановления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вывет</w:t>
      </w:r>
      <w:r w:rsidR="009673BA">
        <w:rPr>
          <w:rFonts w:ascii="Times New Roman" w:hAnsi="Times New Roman" w:cs="Times New Roman"/>
          <w:sz w:val="28"/>
          <w:szCs w:val="28"/>
        </w:rPr>
        <w:t>ривания кристаллизационной воды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гидролиза}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45. ИЗМЕНЕНИЕ ХИМИЧЕСКОГО СОСТАВА И ВНЕШНЕГО ВИДА ПРИ НЕПРАВИЛЬНОМ ХРАНЕНИИ НАБЛЮДАЮТСЯ У АНАЛЬГИНА ПО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ПРИЧИНЕ:{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окисления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восстановления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вывет</w:t>
      </w:r>
      <w:r w:rsidR="00955BBA">
        <w:rPr>
          <w:rFonts w:ascii="Times New Roman" w:hAnsi="Times New Roman" w:cs="Times New Roman"/>
          <w:sz w:val="28"/>
          <w:szCs w:val="28"/>
        </w:rPr>
        <w:t>ривания кристаллизационной воды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гигроскопичности}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46. ХРАНЯТ В СТЕКЛЯННЫХ БАНКАХ С ПРОБКАМИ, ЗАЛИТЫМИ ПАРАФИНОМ, В СУХОМ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МЕСТЕ:</w:t>
      </w:r>
      <w:r w:rsidR="00053606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натрия тетраборат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магния сульфат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натрия гидрокарбонат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кальция хлорид</w:t>
      </w:r>
      <w:r w:rsidR="00ED70FD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47. ОБЩЕЙ ПРИЧИНОЙ ИЗМЕНЕНИЯ ВНЕШНЕГО ВИДА ПРИ НЕСОБЛЮДЕНИИ УСЛОВИЙ ХРАНЕНИЯ ЛЕКАРСТВЕННЫХ СРЕДСТВ РЕЗОРЦИНА, АДРЕНАЛИНА ГИДРОТАРТРАТА –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окис</w:t>
      </w:r>
      <w:r w:rsidR="00955BBA">
        <w:rPr>
          <w:rFonts w:ascii="Times New Roman" w:hAnsi="Times New Roman" w:cs="Times New Roman"/>
          <w:sz w:val="28"/>
          <w:szCs w:val="28"/>
        </w:rPr>
        <w:t>ление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гигроскопичность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восстановление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выветривание кристаллизационной воды}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48. ПРИ ХРАНЕНИИ НОРАДРЕНАЛИНА ГИДРОТАРТРАТА СЛЕДУЕТ УЧИТЫВАТЬ ЕГО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СВОЙСТВО:</w:t>
      </w:r>
      <w:r w:rsidR="00053606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окисляться на свету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гигроскопичности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терять кристаллизационную влагу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восстанавлива</w:t>
      </w:r>
      <w:r w:rsidR="009673BA">
        <w:rPr>
          <w:rFonts w:ascii="Times New Roman" w:hAnsi="Times New Roman" w:cs="Times New Roman"/>
          <w:sz w:val="28"/>
          <w:szCs w:val="28"/>
        </w:rPr>
        <w:t>ться}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49. ЛЕКАРСТВЕННОЕ СРЕДСТВО ПРИ ХРАНЕНИИ НА СВЕТУ ВСТУПАЕТ В РЕАКЦИЮ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ДИСПРОПОРЦИОНИРОВАНИЯ:{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водорода пероксид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кислота аскорбиновая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викасол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метионин}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50. ВЕЛИЧИНУ РН ИНЪЕКЦИОННЫХ РАСТВОРОВ ОПРЕДЕЛЯЮТ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МЕТОДОМ:{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алкалиметрии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кондуктометрии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955BBA">
        <w:rPr>
          <w:rFonts w:ascii="Times New Roman" w:hAnsi="Times New Roman" w:cs="Times New Roman"/>
          <w:sz w:val="28"/>
          <w:szCs w:val="28"/>
        </w:rPr>
        <w:t>ионометрии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амперметрии</w:t>
      </w:r>
      <w:proofErr w:type="spellEnd"/>
      <w:r w:rsidR="003B359A" w:rsidRPr="00C64794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51. МЕТОД АДСОРБЦИОННОЙ ХРОМАТОГРАФИИ ОСНОВАН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НА:</w:t>
      </w:r>
      <w:r w:rsidR="00053606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разделении смесей, в котором разделяемые компоненты ра</w:t>
      </w:r>
      <w:r w:rsidR="00955BBA">
        <w:rPr>
          <w:rFonts w:ascii="Times New Roman" w:hAnsi="Times New Roman" w:cs="Times New Roman"/>
          <w:sz w:val="28"/>
          <w:szCs w:val="28"/>
        </w:rPr>
        <w:t>спределяются между двумя фазами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измерении скорости распределения веществ между подвижной и неподвижной фазами 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избирательном растворении</w:t>
      </w:r>
      <w:r w:rsidR="00955BBA">
        <w:rPr>
          <w:rFonts w:ascii="Times New Roman" w:hAnsi="Times New Roman" w:cs="Times New Roman"/>
          <w:sz w:val="28"/>
          <w:szCs w:val="28"/>
        </w:rPr>
        <w:t xml:space="preserve"> в подвижной и неподвижной фазе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разделении смесей, в котором разделяемые компоненты движутся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="003B359A" w:rsidRPr="00C64794">
        <w:rPr>
          <w:rFonts w:ascii="Times New Roman" w:hAnsi="Times New Roman" w:cs="Times New Roman"/>
          <w:sz w:val="28"/>
          <w:szCs w:val="28"/>
        </w:rPr>
        <w:t>между двумя электродами</w:t>
      </w:r>
      <w:r w:rsidR="00ED70FD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52. МЕТОД РЕФРАКТОМЕТРИИ ОСНОВАН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зависимости величины показателя преломления света от</w:t>
      </w:r>
      <w:r w:rsidR="00955BBA">
        <w:rPr>
          <w:rFonts w:ascii="Times New Roman" w:hAnsi="Times New Roman" w:cs="Times New Roman"/>
          <w:sz w:val="28"/>
          <w:szCs w:val="28"/>
        </w:rPr>
        <w:t xml:space="preserve"> концентрации раствора вещества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способности вещества вращать </w:t>
      </w:r>
      <w:r w:rsidR="00955BBA">
        <w:rPr>
          <w:rFonts w:ascii="Times New Roman" w:hAnsi="Times New Roman" w:cs="Times New Roman"/>
          <w:sz w:val="28"/>
          <w:szCs w:val="28"/>
        </w:rPr>
        <w:t>плоскость поляризованного света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избирательном поглоще</w:t>
      </w:r>
      <w:r w:rsidR="00955BBA">
        <w:rPr>
          <w:rFonts w:ascii="Times New Roman" w:hAnsi="Times New Roman" w:cs="Times New Roman"/>
          <w:sz w:val="28"/>
          <w:szCs w:val="28"/>
        </w:rPr>
        <w:t>нии электромагнитного излучения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измерении угла отражении света, в зависимости от угла падения</w:t>
      </w:r>
      <w:r w:rsidR="009673BA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53. МЕТОД ПОЛЯРИМЕТРИИ ОСНОВАН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НА:</w:t>
      </w:r>
      <w:r w:rsidR="00053606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способности вещества вращать </w:t>
      </w:r>
      <w:r w:rsidR="00955BBA">
        <w:rPr>
          <w:rFonts w:ascii="Times New Roman" w:hAnsi="Times New Roman" w:cs="Times New Roman"/>
          <w:sz w:val="28"/>
          <w:szCs w:val="28"/>
        </w:rPr>
        <w:t>плоскость поляризованного света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избирательном поглоще</w:t>
      </w:r>
      <w:r w:rsidR="00955BBA">
        <w:rPr>
          <w:rFonts w:ascii="Times New Roman" w:hAnsi="Times New Roman" w:cs="Times New Roman"/>
          <w:sz w:val="28"/>
          <w:szCs w:val="28"/>
        </w:rPr>
        <w:t>нии электромагнитного излучения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зависимости величины показателя преломления света от концентрации </w:t>
      </w:r>
      <w:r w:rsidR="00955BBA">
        <w:rPr>
          <w:rFonts w:ascii="Times New Roman" w:hAnsi="Times New Roman" w:cs="Times New Roman"/>
          <w:sz w:val="28"/>
          <w:szCs w:val="28"/>
        </w:rPr>
        <w:t>раствора вещества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измерении силы тока между погр</w:t>
      </w:r>
      <w:r w:rsidR="00955BBA">
        <w:rPr>
          <w:rFonts w:ascii="Times New Roman" w:hAnsi="Times New Roman" w:cs="Times New Roman"/>
          <w:sz w:val="28"/>
          <w:szCs w:val="28"/>
        </w:rPr>
        <w:t>уженными в раствор электродами}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54. В МЕТОДЕ ПОЛЯРИМЕТРИИ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ИЗМЕРЯЮТ:{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угол вращения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показатель преломления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оптическую плотность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пропускание</w:t>
      </w:r>
      <w:r w:rsidR="009673BA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55. ОТЛИЧИТЬ ДРУГ ОТ ДРУГА ЛЕКАРСТВЕННЫЕ СРЕДСТВА ТЕОБРОМИН И ТЕОФИЛЛИН, МОЖНО С ПОМОЩЬЮ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РАСТВОРА:{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водорода пероксида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кислоты азотной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бромной воды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кобальта хлорида}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56. ОТНОСИТЕЛЬНЫМ ПОКАЗАТЕЛЕМ ПРЕЛОМЛЕНИЯ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НАЗЫВАЮТ:</w:t>
      </w:r>
      <w:r w:rsidR="00053606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величину отношения скорости света в воздухе к скорости света в испытуемом веществе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отклонение плоскости поляризации при прохождении через испытуемое</w:t>
      </w:r>
      <w:r w:rsidR="00955BBA">
        <w:rPr>
          <w:rFonts w:ascii="Times New Roman" w:hAnsi="Times New Roman" w:cs="Times New Roman"/>
          <w:sz w:val="28"/>
          <w:szCs w:val="28"/>
        </w:rPr>
        <w:t xml:space="preserve"> вещество поляризованного света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уменьшение величины интенсивности монохроматического излучения при прохож</w:t>
      </w:r>
      <w:r w:rsidR="00955BBA">
        <w:rPr>
          <w:rFonts w:ascii="Times New Roman" w:hAnsi="Times New Roman" w:cs="Times New Roman"/>
          <w:sz w:val="28"/>
          <w:szCs w:val="28"/>
        </w:rPr>
        <w:t>дении через испытуемое вещество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величину интенсивности флуоресцентного света, излучаемого испытуемым веществом в </w:t>
      </w:r>
      <w:r w:rsidR="00955BBA" w:rsidRPr="00C64794">
        <w:rPr>
          <w:rFonts w:ascii="Times New Roman" w:hAnsi="Times New Roman" w:cs="Times New Roman"/>
          <w:sz w:val="28"/>
          <w:szCs w:val="28"/>
        </w:rPr>
        <w:t>возбуждённом</w:t>
      </w:r>
      <w:r w:rsidR="00955BBA">
        <w:rPr>
          <w:rFonts w:ascii="Times New Roman" w:hAnsi="Times New Roman" w:cs="Times New Roman"/>
          <w:sz w:val="28"/>
          <w:szCs w:val="28"/>
        </w:rPr>
        <w:t xml:space="preserve"> состоянии}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57. ВЕЛИЧИНА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RF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, ИСПОЛЬЗУЕМАЯ В МЕТОДЕ ХРОМАТОГРАФИИ В ТОНКОМ СЛОЕ СОРБЕНТА, ПРЕДСТАВЛЯЕТ СОБОЙ ОТНОШЕНИЕ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РАССТОЯНИЯ:</w:t>
      </w:r>
      <w:r w:rsidR="00053606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пройденного определяемым веществом к р</w:t>
      </w:r>
      <w:r w:rsidR="00955BBA">
        <w:rPr>
          <w:rFonts w:ascii="Times New Roman" w:hAnsi="Times New Roman" w:cs="Times New Roman"/>
          <w:sz w:val="28"/>
          <w:szCs w:val="28"/>
        </w:rPr>
        <w:t>асстоянию, пройденному элюентом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пройденного определяемым веществом к расстоянию, пр</w:t>
      </w:r>
      <w:r w:rsidR="00955BBA">
        <w:rPr>
          <w:rFonts w:ascii="Times New Roman" w:hAnsi="Times New Roman" w:cs="Times New Roman"/>
          <w:sz w:val="28"/>
          <w:szCs w:val="28"/>
        </w:rPr>
        <w:t>ойденному стандартным веществом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пройденного стандартным веществом к расстоянию, про</w:t>
      </w:r>
      <w:r w:rsidR="00955BBA">
        <w:rPr>
          <w:rFonts w:ascii="Times New Roman" w:hAnsi="Times New Roman" w:cs="Times New Roman"/>
          <w:sz w:val="28"/>
          <w:szCs w:val="28"/>
        </w:rPr>
        <w:t>йденному определяемым веществом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пройденного элюентом к расстоянию, пройденному определяемым веществом}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57. УДЕЛЬНЫЙ ПОКАЗАТЕЛЬ ПОГЛОЩЕНИЯ В УФ-СПЕКТРОФОТОМЕТРИИ –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ЭТО:</w:t>
      </w:r>
      <w:r w:rsidR="00053606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оптическая плотность 1% раствора веществ</w:t>
      </w:r>
      <w:r w:rsidR="00955BBA">
        <w:rPr>
          <w:rFonts w:ascii="Times New Roman" w:hAnsi="Times New Roman" w:cs="Times New Roman"/>
          <w:sz w:val="28"/>
          <w:szCs w:val="28"/>
        </w:rPr>
        <w:t>а в кювете с толщиной слоя 1 см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оптическая плотность 1% раствора вещества</w:t>
      </w:r>
      <w:r w:rsidR="00955BBA">
        <w:rPr>
          <w:rFonts w:ascii="Times New Roman" w:hAnsi="Times New Roman" w:cs="Times New Roman"/>
          <w:sz w:val="28"/>
          <w:szCs w:val="28"/>
        </w:rPr>
        <w:t xml:space="preserve"> в кювете с толщиной слоя 10 см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угол вращения 100% раствора веществ</w:t>
      </w:r>
      <w:r w:rsidR="00955BBA">
        <w:rPr>
          <w:rFonts w:ascii="Times New Roman" w:hAnsi="Times New Roman" w:cs="Times New Roman"/>
          <w:sz w:val="28"/>
          <w:szCs w:val="28"/>
        </w:rPr>
        <w:t>а в кювете с толщиной слоя 1 см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оптическая плотность 1М раствора вещества в кювете с толщиной слоя 10 мм</w:t>
      </w:r>
      <w:r w:rsidR="00ED70FD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58. УДЕЛЬНОЕ ВРАЩЕНИЕ ПРЕДСТАВЛЯЕТ СОБОЙ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ВЕЛИЧИНУ:</w:t>
      </w:r>
      <w:r w:rsidR="00053606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угла поворота плоскости поляризации на пути длиной 1 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3B359A" w:rsidRPr="00C64794">
        <w:rPr>
          <w:rFonts w:ascii="Times New Roman" w:hAnsi="Times New Roman" w:cs="Times New Roman"/>
          <w:sz w:val="28"/>
          <w:szCs w:val="28"/>
        </w:rPr>
        <w:t xml:space="preserve"> п</w:t>
      </w:r>
      <w:r w:rsidR="00955BBA">
        <w:rPr>
          <w:rFonts w:ascii="Times New Roman" w:hAnsi="Times New Roman" w:cs="Times New Roman"/>
          <w:sz w:val="28"/>
          <w:szCs w:val="28"/>
        </w:rPr>
        <w:t>ри концентрации вещества 1 г/мл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угла поворота плоскости поляризации 10% раствора вещества в кювете с толщиной слоя 1 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угла поворота плоскости поляризации 1% раствора веществ</w:t>
      </w:r>
      <w:r w:rsidR="00955BBA">
        <w:rPr>
          <w:rFonts w:ascii="Times New Roman" w:hAnsi="Times New Roman" w:cs="Times New Roman"/>
          <w:sz w:val="28"/>
          <w:szCs w:val="28"/>
        </w:rPr>
        <w:t xml:space="preserve">а в кювете с толщиной слоя 1 </w:t>
      </w:r>
      <w:proofErr w:type="spellStart"/>
      <w:r w:rsidR="00955BBA"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угла поворота плоскости поляризации на пути длиной 1 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3B359A" w:rsidRPr="00C64794">
        <w:rPr>
          <w:rFonts w:ascii="Times New Roman" w:hAnsi="Times New Roman" w:cs="Times New Roman"/>
          <w:sz w:val="28"/>
          <w:szCs w:val="28"/>
        </w:rPr>
        <w:t xml:space="preserve"> при концентрации вещества 1 г/100</w:t>
      </w:r>
      <w:r w:rsidR="00955BBA">
        <w:rPr>
          <w:rFonts w:ascii="Times New Roman" w:hAnsi="Times New Roman" w:cs="Times New Roman"/>
          <w:sz w:val="28"/>
          <w:szCs w:val="28"/>
        </w:rPr>
        <w:t xml:space="preserve"> </w:t>
      </w:r>
      <w:r w:rsidR="003B359A" w:rsidRPr="00C64794">
        <w:rPr>
          <w:rFonts w:ascii="Times New Roman" w:hAnsi="Times New Roman" w:cs="Times New Roman"/>
          <w:sz w:val="28"/>
          <w:szCs w:val="28"/>
        </w:rPr>
        <w:t>мл</w:t>
      </w:r>
      <w:r w:rsidR="00ED70FD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59. ИНФРАКРАСНЫЕ (ИК) СПЕКТРЫ ВОЗНИКАЮТ ЗА </w:t>
      </w:r>
      <w:proofErr w:type="spellStart"/>
      <w:proofErr w:type="gramStart"/>
      <w:r w:rsidRPr="00C64794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поглощения электромагнитной энергии при колебаниях атомо</w:t>
      </w:r>
      <w:r w:rsidR="00955BBA">
        <w:rPr>
          <w:rFonts w:ascii="Times New Roman" w:hAnsi="Times New Roman" w:cs="Times New Roman"/>
          <w:sz w:val="28"/>
          <w:szCs w:val="28"/>
        </w:rPr>
        <w:t>в в молекулах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поглощения электромагнитной энергии при колебаниях электронов в молекулах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поглощения электромагнитной энергии обусловленное переориентацией магнитных моментов ядер атомов в молекулах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способности электронов на некоторых орбиталях поглощать кванты света и переходить на более высокие энергетические уровни</w:t>
      </w:r>
      <w:r w:rsidR="009673BA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60. ВОЗНИКНОВЕНИЕ СПЕКТРОВ ПОГЛОЩЕНИЯ В УЛЬТРАФИОЛЕТОВОЙ И ВИДИМОЙ ОБЛАСТЯХ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ОБЪЯСНЯЕТСЯ:{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способностью электронов на некоторых орбиталях поглощать кванты света и переходить на боле</w:t>
      </w:r>
      <w:r w:rsidR="00955BBA">
        <w:rPr>
          <w:rFonts w:ascii="Times New Roman" w:hAnsi="Times New Roman" w:cs="Times New Roman"/>
          <w:sz w:val="28"/>
          <w:szCs w:val="28"/>
        </w:rPr>
        <w:t>е высокие энергетические уровни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изменением скорости света в воздухе к скоро</w:t>
      </w:r>
      <w:r w:rsidR="00955BBA">
        <w:rPr>
          <w:rFonts w:ascii="Times New Roman" w:hAnsi="Times New Roman" w:cs="Times New Roman"/>
          <w:sz w:val="28"/>
          <w:szCs w:val="28"/>
        </w:rPr>
        <w:t>сти света в испытуемом веществе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поглощения электромагнитной энергии обусловленное переориентацией магнитных моментов ядер атомов в молекулах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поглощением электромагнитной энергии при колебаниях ядер атомов в молекулах}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61. ОПТИЧЕСКАЯ ПЛОТНОСТЬ (А) –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длина волны, при которой интенсивность</w:t>
      </w:r>
      <w:r w:rsidR="00955BBA">
        <w:rPr>
          <w:rFonts w:ascii="Times New Roman" w:hAnsi="Times New Roman" w:cs="Times New Roman"/>
          <w:sz w:val="28"/>
          <w:szCs w:val="28"/>
        </w:rPr>
        <w:t xml:space="preserve"> поглощения достигает максимума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отношения интенсивности первоначального монохроматического потока излучения, потока, к интенсивности прошедшего через исследуемый объект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логарифм отношения интенсивности монохроматического потока излучения, прошедшего через исследуемый объект, к интенсивности п</w:t>
      </w:r>
      <w:r w:rsidR="00955BBA">
        <w:rPr>
          <w:rFonts w:ascii="Times New Roman" w:hAnsi="Times New Roman" w:cs="Times New Roman"/>
          <w:sz w:val="28"/>
          <w:szCs w:val="28"/>
        </w:rPr>
        <w:t>ервоначального потока излучения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величина смещение полосы поглощения в сторону длинных волн}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62. СТРУКТУРНЫЕ ЭЛЕМЕНТЫ, ОБУСЛОВЛИВАЮЩИЕ ИЗБИРАТЕЛЬНОЕ ПОГЛОЩЕНИЕ ЭЛЕКТРОМАГНИТНОГО ИЗЛУЧЕНИЯ, ПОЛУЧИЛИ НАЗВАНИЕ ХРОМОФОРОВ, К ИХ ЧИСЛУ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ОТНОСИТСЯ:</w:t>
      </w:r>
      <w:r w:rsidR="00053606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азогруппа (-N=N-)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гидроксильная группа (-</w:t>
      </w:r>
      <w:proofErr w:type="spellStart"/>
      <w:r w:rsidR="00955BBA">
        <w:rPr>
          <w:rFonts w:ascii="Times New Roman" w:hAnsi="Times New Roman" w:cs="Times New Roman"/>
          <w:sz w:val="28"/>
          <w:szCs w:val="28"/>
        </w:rPr>
        <w:t>OH</w:t>
      </w:r>
      <w:proofErr w:type="spellEnd"/>
      <w:r w:rsidR="00955BBA">
        <w:rPr>
          <w:rFonts w:ascii="Times New Roman" w:hAnsi="Times New Roman" w:cs="Times New Roman"/>
          <w:sz w:val="28"/>
          <w:szCs w:val="28"/>
        </w:rPr>
        <w:t>)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аминогруппа (-N</w:t>
      </w:r>
      <w:r w:rsidR="00955BBA">
        <w:rPr>
          <w:rFonts w:ascii="Times New Roman" w:hAnsi="Times New Roman" w:cs="Times New Roman"/>
          <w:sz w:val="28"/>
          <w:szCs w:val="28"/>
        </w:rPr>
        <w:t>H2)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сульфгидрильная группа (-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SH</w:t>
      </w:r>
      <w:proofErr w:type="spellEnd"/>
      <w:r w:rsidR="003B359A" w:rsidRPr="00C64794">
        <w:rPr>
          <w:rFonts w:ascii="Times New Roman" w:hAnsi="Times New Roman" w:cs="Times New Roman"/>
          <w:sz w:val="28"/>
          <w:szCs w:val="28"/>
        </w:rPr>
        <w:t>)}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63. PH КАКОЙ КОНЦЕНТРАЦИИ ХЛОРИСТОВОДОРОДНОЙ КИСЛОТЫ БУДЕТ ОКОЛО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1:</w:t>
      </w:r>
      <w:r w:rsidR="00053606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0,01 М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0,1 М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1 М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1%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64. ДЛЯ ПОДТВЕРЖДЕНИЯ ПОДЛИННОСТИ (ИДЕНТИФИКАЦИИ) ЛЕКАРСТВЕННЫХ ВЕЩЕСТВ МЕТОДОМ СПЕКТРОФОТОМЕТРИИ В ИК-ОБЛАСТИ ПО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ГФ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ИЗМЕРЯЮТ:</w:t>
      </w:r>
      <w:r w:rsidR="00053606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зависимость величины пропуска</w:t>
      </w:r>
      <w:r w:rsidR="00955BBA">
        <w:rPr>
          <w:rFonts w:ascii="Times New Roman" w:hAnsi="Times New Roman" w:cs="Times New Roman"/>
          <w:sz w:val="28"/>
          <w:szCs w:val="28"/>
        </w:rPr>
        <w:t>ния от значения волнового числа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зависимость величины оптической плотности от</w:t>
      </w:r>
      <w:r w:rsidR="00955BBA">
        <w:rPr>
          <w:rFonts w:ascii="Times New Roman" w:hAnsi="Times New Roman" w:cs="Times New Roman"/>
          <w:sz w:val="28"/>
          <w:szCs w:val="28"/>
        </w:rPr>
        <w:t xml:space="preserve"> концентрации раствора вещества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зависимость величины пропускания от концентрации раствора вещества в вазелиновом мас</w:t>
      </w:r>
      <w:r w:rsidR="00955BBA">
        <w:rPr>
          <w:rFonts w:ascii="Times New Roman" w:hAnsi="Times New Roman" w:cs="Times New Roman"/>
          <w:sz w:val="28"/>
          <w:szCs w:val="28"/>
        </w:rPr>
        <w:t>ле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величины пропускания при смешивании со стандартом</w:t>
      </w:r>
      <w:r w:rsidR="00ED70FD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65. ПРИ КОЛИЧЕСТВЕННОМ ОПРЕДЕЛЕНИИ ЛЕКАРСТВЕННЫХ СРЕДСТВ МЕТОДОМ СПЕКТРОФОТОМЕТРИИ В УФ-ОБЛАСТИ ЧАСТО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РАСЧЕТ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 СОДЕРЖАНИЯ ПРОВОДЯТ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ПО:{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значениям оптических плотностей испыт</w:t>
      </w:r>
      <w:r w:rsidR="00955BBA">
        <w:rPr>
          <w:rFonts w:ascii="Times New Roman" w:hAnsi="Times New Roman" w:cs="Times New Roman"/>
          <w:sz w:val="28"/>
          <w:szCs w:val="28"/>
        </w:rPr>
        <w:t>уемого и стандартного растворов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дифференциации спектра поглощения испытуемого вещества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величин</w:t>
      </w:r>
      <w:r w:rsidR="00955BBA">
        <w:rPr>
          <w:rFonts w:ascii="Times New Roman" w:hAnsi="Times New Roman" w:cs="Times New Roman"/>
          <w:sz w:val="28"/>
          <w:szCs w:val="28"/>
        </w:rPr>
        <w:t>е молярной оптической плотности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коэффициенту светопоглощения у испытуемого и стандартного растворов}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66. В МЕТОДЕ ХРОМАТОГРАФИИ В ТОНКОМ СЛОЕ СОРБЕНТА ЗНАЧЕНИЕ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RST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ДЛЯ:</w:t>
      </w:r>
      <w:r w:rsidR="00053606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подтверждения подл</w:t>
      </w:r>
      <w:r w:rsidR="00955BBA">
        <w:rPr>
          <w:rFonts w:ascii="Times New Roman" w:hAnsi="Times New Roman" w:cs="Times New Roman"/>
          <w:sz w:val="28"/>
          <w:szCs w:val="28"/>
        </w:rPr>
        <w:t>инности (идентификации) веществ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 w:rsidRPr="00C64794">
        <w:rPr>
          <w:rFonts w:ascii="Times New Roman" w:hAnsi="Times New Roman" w:cs="Times New Roman"/>
          <w:sz w:val="28"/>
          <w:szCs w:val="28"/>
        </w:rPr>
        <w:t>расчёте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 кол</w:t>
      </w:r>
      <w:r w:rsidR="00955BBA">
        <w:rPr>
          <w:rFonts w:ascii="Times New Roman" w:hAnsi="Times New Roman" w:cs="Times New Roman"/>
          <w:sz w:val="28"/>
          <w:szCs w:val="28"/>
        </w:rPr>
        <w:t>ичественного содержания веществ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 w:rsidRPr="00C64794">
        <w:rPr>
          <w:rFonts w:ascii="Times New Roman" w:hAnsi="Times New Roman" w:cs="Times New Roman"/>
          <w:sz w:val="28"/>
          <w:szCs w:val="28"/>
        </w:rPr>
        <w:t>расчёте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 количественн</w:t>
      </w:r>
      <w:r w:rsidR="00955BBA">
        <w:rPr>
          <w:rFonts w:ascii="Times New Roman" w:hAnsi="Times New Roman" w:cs="Times New Roman"/>
          <w:sz w:val="28"/>
          <w:szCs w:val="28"/>
        </w:rPr>
        <w:t>ого содержания примесей веществ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определения чувствительно</w:t>
      </w:r>
      <w:r w:rsidR="00955BBA">
        <w:rPr>
          <w:rFonts w:ascii="Times New Roman" w:hAnsi="Times New Roman" w:cs="Times New Roman"/>
          <w:sz w:val="28"/>
          <w:szCs w:val="28"/>
        </w:rPr>
        <w:t>сти хроматографической системы}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67. ПРИ ПОДТВЕРЖДЕНИИ ПОДЛИННОСТИ ЛЕКАРСТВЕННЫХ СРЕДСТВ МЕТОДОМ ВЫСОКОЭФФЕКТИВНОЙ ЖИДКОСТНОЙ ХРОМАТОГРАФИИ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СРАВНИВАЮТ:{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время удерживания основных пиков у испыт</w:t>
      </w:r>
      <w:r w:rsidR="00955BBA">
        <w:rPr>
          <w:rFonts w:ascii="Times New Roman" w:hAnsi="Times New Roman" w:cs="Times New Roman"/>
          <w:sz w:val="28"/>
          <w:szCs w:val="28"/>
        </w:rPr>
        <w:t>уемого и стандартного растворов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асимметрию основных пиков у испыт</w:t>
      </w:r>
      <w:r w:rsidR="00955BBA">
        <w:rPr>
          <w:rFonts w:ascii="Times New Roman" w:hAnsi="Times New Roman" w:cs="Times New Roman"/>
          <w:sz w:val="28"/>
          <w:szCs w:val="28"/>
        </w:rPr>
        <w:t>уемого и стандартного растворов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площадь основных пиков у испыт</w:t>
      </w:r>
      <w:r w:rsidR="00955BBA">
        <w:rPr>
          <w:rFonts w:ascii="Times New Roman" w:hAnsi="Times New Roman" w:cs="Times New Roman"/>
          <w:sz w:val="28"/>
          <w:szCs w:val="28"/>
        </w:rPr>
        <w:t>уемого и стандартного растворов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величину сигнал/шум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="003B359A" w:rsidRPr="00C64794">
        <w:rPr>
          <w:rFonts w:ascii="Times New Roman" w:hAnsi="Times New Roman" w:cs="Times New Roman"/>
          <w:sz w:val="28"/>
          <w:szCs w:val="28"/>
        </w:rPr>
        <w:t>у испытуемого и стандартного растворов}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68. ПРИ ПОДТВЕРЖДЕНИИ ПОДЛИННОСТИ ЛЕКАРСТВЕННЫХ СРЕДСТВ МЕТОДОМ ТОНКОСЛОЙНОЙ ХРОМАТОГРАФИИ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СРАВНИВАЮТ:</w:t>
      </w:r>
      <w:r w:rsidR="00053606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значения 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Rf</w:t>
      </w:r>
      <w:proofErr w:type="spellEnd"/>
      <w:r w:rsidR="003B359A" w:rsidRPr="00C64794">
        <w:rPr>
          <w:rFonts w:ascii="Times New Roman" w:hAnsi="Times New Roman" w:cs="Times New Roman"/>
          <w:sz w:val="28"/>
          <w:szCs w:val="28"/>
        </w:rPr>
        <w:t xml:space="preserve"> у испыт</w:t>
      </w:r>
      <w:r w:rsidR="00955BBA">
        <w:rPr>
          <w:rFonts w:ascii="Times New Roman" w:hAnsi="Times New Roman" w:cs="Times New Roman"/>
          <w:sz w:val="28"/>
          <w:szCs w:val="28"/>
        </w:rPr>
        <w:t>уемого и стандартного растворов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интенсивность окраски или свечения в УФ свете у испыт</w:t>
      </w:r>
      <w:r w:rsidR="00955BBA">
        <w:rPr>
          <w:rFonts w:ascii="Times New Roman" w:hAnsi="Times New Roman" w:cs="Times New Roman"/>
          <w:sz w:val="28"/>
          <w:szCs w:val="28"/>
        </w:rPr>
        <w:t>уемого и стандартного растворов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площадь пятен у испыт</w:t>
      </w:r>
      <w:r w:rsidR="00955BBA">
        <w:rPr>
          <w:rFonts w:ascii="Times New Roman" w:hAnsi="Times New Roman" w:cs="Times New Roman"/>
          <w:sz w:val="28"/>
          <w:szCs w:val="28"/>
        </w:rPr>
        <w:t>уемого и стандартного растворов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влияние концентрации на площадь пятен у испытуемого и стандартного растворов</w:t>
      </w:r>
      <w:r w:rsidR="009673BA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69. ПРИ КОЛИЧЕСТВЕННОМ ОПРЕДЕЛЕНИИ ЛЕКАРСТВЕННЫХ СРЕДСТВ МЕТОДОМ ВЫСОКОЭФФЕКТИВНОЙ ЖИДКОСТНОЙ ХРОМАТОГРАФИИ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РАСЧЕТ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 СОДЕРЖАНИЯ ПРОВОДЯТ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ПО:</w:t>
      </w:r>
      <w:r w:rsidR="00053606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разрешению основных пиков у испытуемого и стандартного растворов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величине площадей основных пиков у испыт</w:t>
      </w:r>
      <w:r w:rsidR="00955BBA">
        <w:rPr>
          <w:rFonts w:ascii="Times New Roman" w:hAnsi="Times New Roman" w:cs="Times New Roman"/>
          <w:sz w:val="28"/>
          <w:szCs w:val="28"/>
        </w:rPr>
        <w:t>уемого и стандартного растворов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времени удерживания основных пиков у испыт</w:t>
      </w:r>
      <w:r w:rsidR="00955BBA">
        <w:rPr>
          <w:rFonts w:ascii="Times New Roman" w:hAnsi="Times New Roman" w:cs="Times New Roman"/>
          <w:sz w:val="28"/>
          <w:szCs w:val="28"/>
        </w:rPr>
        <w:t>уемого и стандартного растворов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величине сигнал/шум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="003B359A" w:rsidRPr="00C64794">
        <w:rPr>
          <w:rFonts w:ascii="Times New Roman" w:hAnsi="Times New Roman" w:cs="Times New Roman"/>
          <w:sz w:val="28"/>
          <w:szCs w:val="28"/>
        </w:rPr>
        <w:t>у испытуемого и стандартного растворов</w:t>
      </w:r>
      <w:r w:rsidR="00ED70FD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70. РАСТВОРИМОСТЬ ЛЕКАРСТВЕННЫХ ВЕЩЕСТВ В ГОСУДАРСТВЕННОЙ ФАРМАКОПЕИ ВЫРАЖАЮТ В УСЛОВНЫХ ТЕРМИНАХ, КОТОРЫЕ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УКАЗЫВАЮТ:{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примерный объем растворителя (мл), необходим</w:t>
      </w:r>
      <w:r w:rsidR="00955BBA">
        <w:rPr>
          <w:rFonts w:ascii="Times New Roman" w:hAnsi="Times New Roman" w:cs="Times New Roman"/>
          <w:sz w:val="28"/>
          <w:szCs w:val="28"/>
        </w:rPr>
        <w:t>ый для растворения 1 г вещества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примерную массу растворителя (г), необходимую для ра</w:t>
      </w:r>
      <w:r w:rsidR="00955BBA">
        <w:rPr>
          <w:rFonts w:ascii="Times New Roman" w:hAnsi="Times New Roman" w:cs="Times New Roman"/>
          <w:sz w:val="28"/>
          <w:szCs w:val="28"/>
        </w:rPr>
        <w:t>створения 1 г вещества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массу вещества (г), способную рас</w:t>
      </w:r>
      <w:r w:rsidR="00955BBA">
        <w:rPr>
          <w:rFonts w:ascii="Times New Roman" w:hAnsi="Times New Roman" w:cs="Times New Roman"/>
          <w:sz w:val="28"/>
          <w:szCs w:val="28"/>
        </w:rPr>
        <w:t>твориться в 100 мл растворителя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массу вещества (г), способную раствориться в 1 мл растворителя}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71. В ФАРМАКОПЕЙНОМ АНАЛИЗЕ ОПРЕДЕЛЕНИЕ ТЕМПЕРАТУРЫ ПЛАВЛЕНИЯ ПОЗВОЛЯЕТ ПОЛУЧИТЬ ИНФОРМАЦИЮ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О:</w:t>
      </w:r>
      <w:r w:rsidR="00053606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степени чистоты и п</w:t>
      </w:r>
      <w:r w:rsidR="00955BBA">
        <w:rPr>
          <w:rFonts w:ascii="Times New Roman" w:hAnsi="Times New Roman" w:cs="Times New Roman"/>
          <w:sz w:val="28"/>
          <w:szCs w:val="28"/>
        </w:rPr>
        <w:t>одлинности испытуемого вещества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влажности испытуемого вещества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температурной ус</w:t>
      </w:r>
      <w:r w:rsidR="00955BBA">
        <w:rPr>
          <w:rFonts w:ascii="Times New Roman" w:hAnsi="Times New Roman" w:cs="Times New Roman"/>
          <w:sz w:val="28"/>
          <w:szCs w:val="28"/>
        </w:rPr>
        <w:t>тойчивости испытуемого вещества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гигроскопичности испытуемого вещества}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72. ТИТРОВАНИЕ РЕАКТИВОМ К. ФИШЕРА ОСНОВАНО НА ХИМИЧЕСКОЙ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РЕАКЦИИ:{</w:t>
      </w:r>
      <w:proofErr w:type="gramEnd"/>
    </w:p>
    <w:p w:rsidR="009673BA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73BA">
        <w:rPr>
          <w:rFonts w:ascii="Times New Roman" w:hAnsi="Times New Roman" w:cs="Times New Roman"/>
          <w:sz w:val="28"/>
          <w:szCs w:val="28"/>
        </w:rPr>
        <w:t>I2 + SО2 + 2Н2О → 2НI + Н2SО4</w:t>
      </w:r>
    </w:p>
    <w:p w:rsidR="003B359A" w:rsidRPr="003D0ED9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D0ED9"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3B359A" w:rsidRPr="003D0ED9">
        <w:rPr>
          <w:rFonts w:ascii="Times New Roman" w:hAnsi="Times New Roman" w:cs="Times New Roman"/>
          <w:sz w:val="28"/>
          <w:szCs w:val="28"/>
        </w:rPr>
        <w:t>2</w:t>
      </w:r>
      <w:r w:rsidR="003B359A" w:rsidRPr="00C6479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B359A" w:rsidRPr="003D0ED9">
        <w:rPr>
          <w:rFonts w:ascii="Times New Roman" w:hAnsi="Times New Roman" w:cs="Times New Roman"/>
          <w:sz w:val="28"/>
          <w:szCs w:val="28"/>
        </w:rPr>
        <w:t xml:space="preserve">2 </w:t>
      </w:r>
      <w:r w:rsidR="003B359A" w:rsidRPr="00C6479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B359A" w:rsidRPr="003D0ED9">
        <w:rPr>
          <w:rFonts w:ascii="Times New Roman" w:hAnsi="Times New Roman" w:cs="Times New Roman"/>
          <w:sz w:val="28"/>
          <w:szCs w:val="28"/>
        </w:rPr>
        <w:t>3 +2</w:t>
      </w:r>
      <w:r w:rsidR="003B359A" w:rsidRPr="00C6479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B359A" w:rsidRPr="003D0ED9">
        <w:rPr>
          <w:rFonts w:ascii="Times New Roman" w:hAnsi="Times New Roman" w:cs="Times New Roman"/>
          <w:sz w:val="28"/>
          <w:szCs w:val="28"/>
        </w:rPr>
        <w:t xml:space="preserve">2 + </w:t>
      </w:r>
      <w:r w:rsidR="003B359A" w:rsidRPr="00C6479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B359A" w:rsidRPr="003D0ED9">
        <w:rPr>
          <w:rFonts w:ascii="Times New Roman" w:hAnsi="Times New Roman" w:cs="Times New Roman"/>
          <w:sz w:val="28"/>
          <w:szCs w:val="28"/>
        </w:rPr>
        <w:t>2</w:t>
      </w:r>
      <w:r w:rsidR="003B359A" w:rsidRPr="00C6479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B359A" w:rsidRPr="003D0ED9">
        <w:rPr>
          <w:rFonts w:ascii="Times New Roman" w:hAnsi="Times New Roman" w:cs="Times New Roman"/>
          <w:sz w:val="28"/>
          <w:szCs w:val="28"/>
        </w:rPr>
        <w:t xml:space="preserve"> →</w:t>
      </w:r>
      <w:r w:rsidR="00053606" w:rsidRPr="003D0ED9">
        <w:rPr>
          <w:rFonts w:ascii="Times New Roman" w:hAnsi="Times New Roman" w:cs="Times New Roman"/>
          <w:sz w:val="28"/>
          <w:szCs w:val="28"/>
        </w:rPr>
        <w:t xml:space="preserve"> </w:t>
      </w:r>
      <w:r w:rsidR="009673BA" w:rsidRPr="003D0ED9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="009673BA">
        <w:rPr>
          <w:rFonts w:ascii="Times New Roman" w:hAnsi="Times New Roman" w:cs="Times New Roman"/>
          <w:sz w:val="28"/>
          <w:szCs w:val="28"/>
          <w:lang w:val="en-US"/>
        </w:rPr>
        <w:t>NaHSO</w:t>
      </w:r>
      <w:proofErr w:type="spellEnd"/>
      <w:r w:rsidR="009673BA" w:rsidRPr="003D0ED9">
        <w:rPr>
          <w:rFonts w:ascii="Times New Roman" w:hAnsi="Times New Roman" w:cs="Times New Roman"/>
          <w:sz w:val="28"/>
          <w:szCs w:val="28"/>
        </w:rPr>
        <w:t>4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  <w:lang w:val="en-US"/>
        </w:rPr>
        <w:t xml:space="preserve">2Na2SO3 + H2O+ I2 → 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  <w:lang w:val="en-US"/>
        </w:rPr>
        <w:t>NaHS</w:t>
      </w:r>
      <w:proofErr w:type="spellEnd"/>
      <w:r w:rsidR="003B359A" w:rsidRPr="00C64794">
        <w:rPr>
          <w:rFonts w:ascii="Times New Roman" w:hAnsi="Times New Roman" w:cs="Times New Roman"/>
          <w:sz w:val="28"/>
          <w:szCs w:val="28"/>
          <w:lang w:val="en-US"/>
        </w:rPr>
        <w:t xml:space="preserve"> + NaHSO4 +2NaI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  <w:lang w:val="en-US"/>
        </w:rPr>
        <w:t>2KI + O3 + H2O → I2 + 2KOH + O2↑</w:t>
      </w:r>
      <w:r w:rsidR="009673BA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73. В ВОДЕ ОЧИЩЕННОЙ ПО ФС РЕГЛАМЕНТИРУЕТСЯ КОЛИЧЕСТВО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ПРИМЕСИ:{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ионов ртути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ионов аммония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ионов меди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ионов железа}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74. СУЛЬФАТНАЯ ЗОЛА ПОКАЗЫВАЕТ СТЕПЕНЬ ЗАГРЯЗНЕНИЯ ОРГАНИЧЕСКИХ ЛЕКАРСТВЕННЫХ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ВЕЩЕСТВ:</w:t>
      </w:r>
      <w:r w:rsidR="00053606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продуктами разложения органического вещества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нитритами и сульфитами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остатками карбоновых кислот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неорганическими примесями}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75. ПРИ ОПРЕДЕЛЕНИИ КИСЛОТНОСТИ И ЩЕЛОЧНОСТИ В ВОДЕ ОЧИЩЕННОЙ ИСПОЛЬЗУЮТ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ИНДИКАТОР:</w:t>
      </w:r>
      <w:r w:rsidR="00053606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феноловый красный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кристаллический фиолетовый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тимолфталеин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метиленовый синий</w:t>
      </w:r>
      <w:r w:rsidR="009673BA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76. ПРИ ПРИГОТОВЛЕНИИ ИСХОДНЫХ РАСТВОРОВ ДЛЯ ОПРЕДЕЛЕНИЯ СТЕПЕНИ ОКРАСКИ ЖИДКОСТЕЙ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ИСПОЛЬЗУЮТ:{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73BA">
        <w:rPr>
          <w:rFonts w:ascii="Times New Roman" w:hAnsi="Times New Roman" w:cs="Times New Roman"/>
          <w:sz w:val="28"/>
          <w:szCs w:val="28"/>
        </w:rPr>
        <w:t>гидразина сульфат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73BA">
        <w:rPr>
          <w:rFonts w:ascii="Times New Roman" w:hAnsi="Times New Roman" w:cs="Times New Roman"/>
          <w:sz w:val="28"/>
          <w:szCs w:val="28"/>
        </w:rPr>
        <w:t>рибофлавин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73BA">
        <w:rPr>
          <w:rFonts w:ascii="Times New Roman" w:hAnsi="Times New Roman" w:cs="Times New Roman"/>
          <w:sz w:val="28"/>
          <w:szCs w:val="28"/>
        </w:rPr>
        <w:t>железа(</w:t>
      </w:r>
      <w:proofErr w:type="spellStart"/>
      <w:r w:rsidR="009673BA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9673BA">
        <w:rPr>
          <w:rFonts w:ascii="Times New Roman" w:hAnsi="Times New Roman" w:cs="Times New Roman"/>
          <w:sz w:val="28"/>
          <w:szCs w:val="28"/>
        </w:rPr>
        <w:t>) хлорид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метиленовый синий}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77. БЕСЦВЕТНОЙ СЧИТАЕТСЯ ЖИДКОСТЬ, ЕСЛИ ОНА ОКРАШЕНА НЕ БОЛЕЕ ИНТЕНСИВНО,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ЧЕМ:{</w:t>
      </w:r>
      <w:proofErr w:type="gramEnd"/>
    </w:p>
    <w:p w:rsidR="003B359A" w:rsidRPr="00C64794" w:rsidRDefault="00955BB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 эталон B9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стандартный раствор 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этало</w:t>
      </w:r>
      <w:r w:rsidR="00955BBA">
        <w:rPr>
          <w:rFonts w:ascii="Times New Roman" w:hAnsi="Times New Roman" w:cs="Times New Roman"/>
          <w:sz w:val="28"/>
          <w:szCs w:val="28"/>
        </w:rPr>
        <w:t>н B1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=%50% растворитель</w:t>
      </w:r>
      <w:r w:rsidR="00ED70FD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78. ИСХОДНЫЙ ЭТАЛОН ДЛЯ ОПРЕДЕЛЕНИЯ ПРОЗРАЧНОСТИ И СТЕПЕНИ МУТНОСТИ ЖИДКОСТЕЙ ПРЕДСТАВЛЯЕТ СОБОЙ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ВЗВЕСЬ:{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смеси гидразина сульфата</w:t>
      </w:r>
      <w:r w:rsidR="00955BBA">
        <w:rPr>
          <w:rFonts w:ascii="Times New Roman" w:hAnsi="Times New Roman" w:cs="Times New Roman"/>
          <w:sz w:val="28"/>
          <w:szCs w:val="28"/>
        </w:rPr>
        <w:t xml:space="preserve"> и гексаметилентетрамина в воде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смеси бария суль</w:t>
      </w:r>
      <w:r w:rsidR="00955BBA">
        <w:rPr>
          <w:rFonts w:ascii="Times New Roman" w:hAnsi="Times New Roman" w:cs="Times New Roman"/>
          <w:sz w:val="28"/>
          <w:szCs w:val="28"/>
        </w:rPr>
        <w:t>фата и кальция карбоната в воде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смеси гидразина сульфата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="003B359A" w:rsidRPr="00C64794">
        <w:rPr>
          <w:rFonts w:ascii="Times New Roman" w:hAnsi="Times New Roman" w:cs="Times New Roman"/>
          <w:sz w:val="28"/>
          <w:szCs w:val="28"/>
        </w:rPr>
        <w:t>и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="00955BBA">
        <w:rPr>
          <w:rFonts w:ascii="Times New Roman" w:hAnsi="Times New Roman" w:cs="Times New Roman"/>
          <w:sz w:val="28"/>
          <w:szCs w:val="28"/>
        </w:rPr>
        <w:t>бария сульфата в воде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кальция карбоната и гексаметилентетрамина в воде}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79. ПРИМЕСЬ ХЛОРИДОВ В ФАРМАЦЕВТИЧЕСКИХ СУБСТАНЦИЯХ ОБНАРУЖИВАЮТ С ПОМОЩЬЮ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РАСТВОРА:{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бария гидроксида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серебра нитрата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калия ферроцианида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аммония оксалата}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80. ПРИМЕСЬ СУЛЬФАТ-ИОНОВ В ФАРМАЦЕВТИЧЕСКИХ СУБСТАНЦИЯХ ОБНАРУЖИВАЮТ С ПОМОЩЬЮ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РАСТВОРА:{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бария хлорида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серебра нитрата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аммония оксалата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сульфосалициловой кислоты}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81. ПРИМЕСЬ ИОНОВ АММОНИЯ В ФАРМАЦЕВТИЧЕСКИХ СУБСТАНЦИЯХ </w:t>
      </w:r>
      <w:r w:rsidRPr="00C64794">
        <w:rPr>
          <w:rFonts w:ascii="Times New Roman" w:hAnsi="Times New Roman" w:cs="Times New Roman"/>
          <w:sz w:val="28"/>
          <w:szCs w:val="28"/>
        </w:rPr>
        <w:lastRenderedPageBreak/>
        <w:t xml:space="preserve">ОБНАРУЖИВАЮТ С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ПОМОЩЬЮ:</w:t>
      </w:r>
      <w:r w:rsidR="00053606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щелочного раствора калия тетрайодом</w:t>
      </w:r>
      <w:r w:rsidR="00955BBA">
        <w:rPr>
          <w:rFonts w:ascii="Times New Roman" w:hAnsi="Times New Roman" w:cs="Times New Roman"/>
          <w:sz w:val="28"/>
          <w:szCs w:val="28"/>
        </w:rPr>
        <w:t>еркурата(</w:t>
      </w:r>
      <w:proofErr w:type="spellStart"/>
      <w:r w:rsidR="00955BBA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955BBA">
        <w:rPr>
          <w:rFonts w:ascii="Times New Roman" w:hAnsi="Times New Roman" w:cs="Times New Roman"/>
          <w:sz w:val="28"/>
          <w:szCs w:val="28"/>
        </w:rPr>
        <w:t>) (реактив Несслера)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раствора калия ферроцианида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раствора меди сульфата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раствора натрия сульфида}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82. ПРИМЕСЬ СОЛЕЙ КАЛЬЦИЯ В ФАРМАЦЕВТИЧЕСКИХ СУБСТАНЦИЯХ ОБНАРУЖИВАЮТ С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ПОМОЩЬЮ:{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раствора бария хлорида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раствора аммония оксалата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щелочного раствора калия тетрайодом</w:t>
      </w:r>
      <w:r w:rsidR="009673BA">
        <w:rPr>
          <w:rFonts w:ascii="Times New Roman" w:hAnsi="Times New Roman" w:cs="Times New Roman"/>
          <w:sz w:val="28"/>
          <w:szCs w:val="28"/>
        </w:rPr>
        <w:t>еркурата(</w:t>
      </w:r>
      <w:proofErr w:type="spellStart"/>
      <w:r w:rsidR="009673BA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9673BA">
        <w:rPr>
          <w:rFonts w:ascii="Times New Roman" w:hAnsi="Times New Roman" w:cs="Times New Roman"/>
          <w:sz w:val="28"/>
          <w:szCs w:val="28"/>
        </w:rPr>
        <w:t>) (реактив Несслера)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раствора натрия сульфида}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83. ПРИМЕСЬ СОЛЕЙ ЦИНКА В ФАРМАЦЕВТИЧЕСКИХ СУБСТАНЦИЯХ ОБНАРУЖИВАЮТ С ПОМОЩЬЮ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РАСТВОРА:{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955BBA">
        <w:rPr>
          <w:rFonts w:ascii="Times New Roman" w:hAnsi="Times New Roman" w:cs="Times New Roman"/>
          <w:sz w:val="28"/>
          <w:szCs w:val="28"/>
        </w:rPr>
        <w:t>гексацианоферрата</w:t>
      </w:r>
      <w:proofErr w:type="spellEnd"/>
      <w:r w:rsidR="00955BB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55BBA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955BBA">
        <w:rPr>
          <w:rFonts w:ascii="Times New Roman" w:hAnsi="Times New Roman" w:cs="Times New Roman"/>
          <w:sz w:val="28"/>
          <w:szCs w:val="28"/>
        </w:rPr>
        <w:t>) калия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55BBA">
        <w:rPr>
          <w:rFonts w:ascii="Times New Roman" w:hAnsi="Times New Roman" w:cs="Times New Roman"/>
          <w:sz w:val="28"/>
          <w:szCs w:val="28"/>
        </w:rPr>
        <w:t>ксиленолового</w:t>
      </w:r>
      <w:proofErr w:type="spellEnd"/>
      <w:r w:rsidR="00955BBA">
        <w:rPr>
          <w:rFonts w:ascii="Times New Roman" w:hAnsi="Times New Roman" w:cs="Times New Roman"/>
          <w:sz w:val="28"/>
          <w:szCs w:val="28"/>
        </w:rPr>
        <w:t xml:space="preserve"> оранжевого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гидрофосфата на</w:t>
      </w:r>
      <w:r w:rsidR="00955BBA">
        <w:rPr>
          <w:rFonts w:ascii="Times New Roman" w:hAnsi="Times New Roman" w:cs="Times New Roman"/>
          <w:sz w:val="28"/>
          <w:szCs w:val="28"/>
        </w:rPr>
        <w:t>трия в смеси с аммония хлоридом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сульфосалициловой кислоты}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84. ПРИМЕСЬ ЖЕЛЕЗА В ФАРМАЦЕВТИЧЕСКИХ СУБСТАНЦИЯХ ОБНАРУЖИВАЮТ С ПОМОЩЬЮ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РАСТВОРА:{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сульфосалициловой кислоты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тимола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бромфенолового синего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калия иодида}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85. ПРИМЕСЬ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ТЯЖЕЛЫХ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 МЕТАЛЛОВ В ФАРМАЦЕВТИЧЕСКИХ СУБСТАНЦИЯХ ОБНАРУЖИВАЮТ С ПОМОЩЬЮ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РАСТВОРА:{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аммония оксалата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натрия сульфида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сульфосалициловой кислоты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серебра нитрата}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86. РАСТВОР ГЕКСАГИДРОКСОСТИБАТА КАЛИЯ (КАЛИЯ ПИРОАНТИМОНАТА) ИСПОЛЬЗУЮТ КАК РЕАКТИВ ДЛЯ ПОДТВЕРЖДЕНИЯ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ПОДЛИННОСТИ:</w:t>
      </w:r>
      <w:r w:rsidR="00053606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натрия хлорида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калия хлорида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магния сульфата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кальция хлорида}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87. РАСТВОР НАТРИЯ СУЛЬФИДА ИСПОЛЬЗУЮТ КАК РЕАКТИВ ДЛЯ ПОДТВЕРЖДЕНИЯ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ПОДЛИННОСТИ:</w:t>
      </w:r>
      <w:r w:rsidR="00053606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висмута нитрата основного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водорода перекиси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натрия тиосульфата 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калия иодида}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lastRenderedPageBreak/>
        <w:t>88. РАСТВОР КАЛИЯ ФЕРРОЦИАНИДА [КАЛИЯ ГЕКСАЦИАНОФЕРРАТА(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)] ИСПОЛЬЗУЮТ КАК РЕАКТИВ ДЛЯ ПОДТВЕРЖДЕНИЯ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ПОДЛИННОСТИ:</w:t>
      </w:r>
      <w:r w:rsidR="00053606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цинка сульфата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магния сульфата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калия хлорида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бария сульфата}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89. РАСТВОР АММОНИЯ ОКСАЛАТА ИСПОЛЬЗУЮТ КАК РЕАКТИВ ДЛЯ ПОДТВЕРЖДЕНИЯ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ПОДЛИННОСТИ:</w:t>
      </w:r>
      <w:r w:rsidR="00053606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калия хлорида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кальция хлорида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магния сульфата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цинка сульфата}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90. РАСТВОР НАТРИЯ СУЛЬФИДА ИСПОЛЬЗУЮТ КАК РЕАКТИВ ДЛЯ ПОДТВЕРЖДЕНИЯ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ПОДЛИННОСТИ:</w:t>
      </w:r>
      <w:r w:rsidR="00053606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цинка сульфата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кальция хлорида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73BA">
        <w:rPr>
          <w:rFonts w:ascii="Times New Roman" w:hAnsi="Times New Roman" w:cs="Times New Roman"/>
          <w:sz w:val="28"/>
          <w:szCs w:val="28"/>
        </w:rPr>
        <w:t>калия хлорида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магния сульфата}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91.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ПРИВЕДЕННАЯ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 РЕАКЦИЯ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Pr="00C6479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>+ – КАТИОН) 2ME+ + NA3[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>(NO2)6] → ME2NA[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>(NO2)6]↓ + 2NA+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Pr="00C64794">
        <w:rPr>
          <w:rFonts w:ascii="Times New Roman" w:hAnsi="Times New Roman" w:cs="Times New Roman"/>
          <w:sz w:val="28"/>
          <w:szCs w:val="28"/>
        </w:rPr>
        <w:t xml:space="preserve">ИСПОЛЬЗУЕТСЯ ДЛЯ ПОДТВЕРЖДЕНИЯ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ПОДЛИННОСТИ:</w:t>
      </w:r>
      <w:r w:rsidR="00053606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магния сульфата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натрия гидрокарбоната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калия хлорида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натрия хлорида}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92.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ПРИВЕДЕННАЯ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 РЕАКЦИЯ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Pr="00C64794">
        <w:rPr>
          <w:rFonts w:ascii="Times New Roman" w:hAnsi="Times New Roman" w:cs="Times New Roman"/>
          <w:sz w:val="28"/>
          <w:szCs w:val="28"/>
        </w:rPr>
        <w:t>(Х- – АНИОН) 2Х- + 2NANO2 + 2H2SO4 → Х2↓ + 2NO↑ + NA2SO4 + 2H2O + SO42-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Pr="00C64794">
        <w:rPr>
          <w:rFonts w:ascii="Times New Roman" w:hAnsi="Times New Roman" w:cs="Times New Roman"/>
          <w:sz w:val="28"/>
          <w:szCs w:val="28"/>
        </w:rPr>
        <w:t xml:space="preserve">ИСПОЛЬЗУЕТСЯ ДЛЯ ПОДТВЕРЖДЕНИЯ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ПОДЛИННОСТИ:</w:t>
      </w:r>
      <w:r w:rsidR="00053606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калия йодида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натрия фторида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калия хлорида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натрия бромида}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93.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ПРИВЕДЕННАЯ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 РЕАКЦИЯ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Pr="00C64794">
        <w:rPr>
          <w:rFonts w:ascii="Times New Roman" w:hAnsi="Times New Roman" w:cs="Times New Roman"/>
          <w:sz w:val="28"/>
          <w:szCs w:val="28"/>
        </w:rPr>
        <w:t>(МЕ2+ – КАТИОН) MESO4 + K3[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CN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)6] →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KME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CN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>)6]↓ + K2SO4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Pr="00C64794">
        <w:rPr>
          <w:rFonts w:ascii="Times New Roman" w:hAnsi="Times New Roman" w:cs="Times New Roman"/>
          <w:sz w:val="28"/>
          <w:szCs w:val="28"/>
        </w:rPr>
        <w:t xml:space="preserve">ИСПОЛЬЗУЕТСЯ ДЛЯ ПОДТВЕРЖДЕНИЯ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ПОДЛИННОСТИ:{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железа(</w:t>
      </w:r>
      <w:proofErr w:type="spellStart"/>
      <w:r w:rsidR="00955BBA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955BBA">
        <w:rPr>
          <w:rFonts w:ascii="Times New Roman" w:hAnsi="Times New Roman" w:cs="Times New Roman"/>
          <w:sz w:val="28"/>
          <w:szCs w:val="28"/>
        </w:rPr>
        <w:t>) сульфата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цинка сульфата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бария сульфата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магния сульфата}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94. 100 МЛ ВОДЫ ОЧИЩЕННОЙ ДОВЕЛИ ДО КИПЕНИЯ, ПРИБАВИЛИ 1 МЛ 0,01 М РАСТВОРА КАЛИЯ ПЕРМАНГАНАТА И 2 МЛ СЕРНОЙ КИСЛОТЫ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РАЗВЕДЕННОЙ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 16%, РОЗОВАЯ ОКРАСКА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ИСЧЕЗЛА:{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55BBA">
        <w:rPr>
          <w:rFonts w:ascii="Times New Roman" w:hAnsi="Times New Roman" w:cs="Times New Roman"/>
          <w:sz w:val="28"/>
          <w:szCs w:val="28"/>
        </w:rPr>
        <w:t>солей аммония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нитритов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восстанавливающих веществ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сульфатов}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95. К 5 МЛ ВОДЫ ОЧИЩЕННОЙ ОСТОРОЖНО ПРИБАВИЛИ 1 МЛ СВЕЖЕПРИГОТОВЛЕННОГО РАСТВОРА ДИФЕНИЛАМИНА, ПОЯВИЛОСЬ ГОЛУБОЕ ОКРАШИВАНИЕ. ЭТО СВИДЕТЕЛЬСТВУЕТ О НАЛИЧИИ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ПРИМЕСИ:</w:t>
      </w:r>
      <w:r w:rsidR="00053606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нитратов и нитритов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солей аммония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 w:rsidRPr="00C64794">
        <w:rPr>
          <w:rFonts w:ascii="Times New Roman" w:hAnsi="Times New Roman" w:cs="Times New Roman"/>
          <w:sz w:val="28"/>
          <w:szCs w:val="28"/>
        </w:rPr>
        <w:t>тяжёлых</w:t>
      </w:r>
      <w:r w:rsidR="00955BBA">
        <w:rPr>
          <w:rFonts w:ascii="Times New Roman" w:hAnsi="Times New Roman" w:cs="Times New Roman"/>
          <w:sz w:val="28"/>
          <w:szCs w:val="28"/>
        </w:rPr>
        <w:t xml:space="preserve"> металлов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восстанавливающих веществ}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96. ПОМУТНЕНИЕ ОБРАЗУЕТСЯ ПРИ СТОЯНИИ В ТЕЧЕНИЕ ЧАСА РАВНЫХ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ОБЪЕМОВ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 ВОДЫ ОЧИЩЕННОЙ И ВОДЫ ИЗВЕСТКОВОЙ В ПЛОТНО ЗАКРЫТОЙ ПРОБИРКЕ ПРИ НАЛИЧИИ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ПРИМЕСИ:</w:t>
      </w:r>
      <w:r w:rsidR="00053606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диоксида углерода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ионов </w:t>
      </w:r>
      <w:r w:rsidR="00955BBA" w:rsidRPr="00C64794">
        <w:rPr>
          <w:rFonts w:ascii="Times New Roman" w:hAnsi="Times New Roman" w:cs="Times New Roman"/>
          <w:sz w:val="28"/>
          <w:szCs w:val="28"/>
        </w:rPr>
        <w:t>тяжёлых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 металлов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ионов кальция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сульфатов}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97. К РАСТВОРУ ФАРМАЦЕВТИЧЕСКОЙ СУБСТАНЦИИ НАТРИЯ ХЛОРИД ДОБАВИЛИ СЕРНУЮ КИСЛОТУ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РАЗВЕДЕННУЮ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 И ПОЯВИЛОСЬ ПОМУТНЕНИЕ, ЧТО СВИДЕТЕЛЬСТВУЕТ О НАЛИЧИИ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ПРИМЕСИ:{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ионов бария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ионов железа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сульфитов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карбонатов}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98. КОЛИЧЕСТВЕННОЕ ОПРЕДЕЛЕНИЕ ПИЛОКАРПИНА ГИДРОХЛОРИДА В ПРИСУТСТВИИ НАТРИЯ ХЛОРИДА МОЖНО ПРОВЕСТИ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МЕТОДОМ:{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аргентометрии по Фаянсу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алкалиметрии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нитритометрии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аргентометрии по Мору</w:t>
      </w:r>
      <w:r w:rsidR="00ED70FD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99.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ПРИВЕДЕННАЯ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 РЕАКЦИЯ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Pr="00C64794">
        <w:rPr>
          <w:rFonts w:ascii="Times New Roman" w:hAnsi="Times New Roman" w:cs="Times New Roman"/>
          <w:sz w:val="28"/>
          <w:szCs w:val="28"/>
        </w:rPr>
        <w:t>2AGNO3 + K2CRO4 → AG2CRO4↓ + 2KNO3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Pr="00C64794">
        <w:rPr>
          <w:rFonts w:ascii="Times New Roman" w:hAnsi="Times New Roman" w:cs="Times New Roman"/>
          <w:sz w:val="28"/>
          <w:szCs w:val="28"/>
        </w:rPr>
        <w:t xml:space="preserve">ЛЕЖИТ В ОСНОВЕ ОПРЕДЕЛЕНИЯ КОНЕЧНОЙ ТОЧКИ ТИТРОВАНИЯ В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МЕТОДЕ:{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аргентометрии по Мору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аргентометрии по Фольгарду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аргентометрии по Фаянсу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обратной аргентометрии</w:t>
      </w:r>
      <w:r w:rsidR="009673BA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100. КОЛИЧЕСТВЕННОЕ ОПРЕДЕЛЕНИЕ КАЛИЯ ЙОДИДА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ПРОВОДЯТ:{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аргентометрически по Фаянсу 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прямой 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иодометрией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аргентометрически по Мору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по реакции с водорода перекисью}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101. ПРИ КОЛИЧЕСТВЕННОМ ОПРЕДЕЛЕНИИ КАЛИЯ ЙОДИДА МЕТОДОМ АРГЕНТОМЕТРИИ ПО ФАЯНСУ ИСПОЛЬЗУЮТ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ИНДИКАТОР:{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эозин Н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бромтимоловый синий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железа (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3B359A" w:rsidRPr="00C64794">
        <w:rPr>
          <w:rFonts w:ascii="Times New Roman" w:hAnsi="Times New Roman" w:cs="Times New Roman"/>
          <w:sz w:val="28"/>
          <w:szCs w:val="28"/>
        </w:rPr>
        <w:t>) аммония су</w:t>
      </w:r>
      <w:r w:rsidR="00955BBA">
        <w:rPr>
          <w:rFonts w:ascii="Times New Roman" w:hAnsi="Times New Roman" w:cs="Times New Roman"/>
          <w:sz w:val="28"/>
          <w:szCs w:val="28"/>
        </w:rPr>
        <w:t>льфат (квасцы железоаммониевые)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калия хромат}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102. КОЛИЧЕСТВЕННОЕ ОПРЕДЕЛЕНИЕ РАСТВОРА ВОДОРОДА ПЕРОКСИДА ПРОВОДЯТ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МЕТОДОМ:</w:t>
      </w:r>
      <w:r w:rsidR="00053606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комплексонометрии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перманганатометрии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ацидиметрии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алкалиметрии}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103. ИСПОЛЬЗУЯ ВОССТАНОВИТЕЛЬНЫЕ СВОЙСТВА ОПРЕДЕЛЯЕМОГО ВЕЩЕСТВА, МЕТОДОМ ПРЯМОЙ ЙОДОМЕТРИИ ПРОВОДЯТ КОЛИЧЕСТВЕННОЕ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ОПРЕДЕЛЕНИЕ:</w:t>
      </w:r>
      <w:r w:rsidR="00053606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натрия тиосульфата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натрия йодида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глюкозы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салицициловой</w:t>
      </w:r>
      <w:proofErr w:type="spellEnd"/>
      <w:r w:rsidR="003B359A" w:rsidRPr="00C64794">
        <w:rPr>
          <w:rFonts w:ascii="Times New Roman" w:hAnsi="Times New Roman" w:cs="Times New Roman"/>
          <w:sz w:val="28"/>
          <w:szCs w:val="28"/>
        </w:rPr>
        <w:t xml:space="preserve"> кислоты}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104. СОДЕРЖАНИЕ ХЛОРОВОДОРОДА В ХЛОРИСТОВОДОРОДНОЙ КИСЛОТЕ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РАЗВЕДЕННОЙ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 ОПРЕДЕЛЯЮТ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МЕТОДОМ:</w:t>
      </w:r>
      <w:r w:rsidR="00053606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йодометрии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комплексонометрии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алкалиметрии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ацидиметрии}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105. МЕТОДОМ ПРЯМОЙ АЦИДИМЕТРИИ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Pr="00C64794">
        <w:rPr>
          <w:rFonts w:ascii="Times New Roman" w:hAnsi="Times New Roman" w:cs="Times New Roman"/>
          <w:sz w:val="28"/>
          <w:szCs w:val="28"/>
        </w:rPr>
        <w:t xml:space="preserve">В ВОДНОЙ СРЕДЕ ПРОВОДЯТ КОЛИЧЕСТВЕННОЕ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ОПРЕДЕЛЕНИЕ:</w:t>
      </w:r>
      <w:r w:rsidR="00053606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натрия гидрокарбоната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магния окиси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кофеина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новокаина}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106. ПРИ КОЛИЧЕСТВЕННОМ ОПРЕДЕЛЕНИИ НАТРИЯ ТЕТРАБОРАТА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Pr="00C64794">
        <w:rPr>
          <w:rFonts w:ascii="Times New Roman" w:hAnsi="Times New Roman" w:cs="Times New Roman"/>
          <w:sz w:val="28"/>
          <w:szCs w:val="28"/>
        </w:rPr>
        <w:t>NA2B4O7 · 10H2O + 2HCL → 4H3BO3 + 2NACL + 5H2O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Pr="00C64794">
        <w:rPr>
          <w:rFonts w:ascii="Times New Roman" w:hAnsi="Times New Roman" w:cs="Times New Roman"/>
          <w:sz w:val="28"/>
          <w:szCs w:val="28"/>
        </w:rPr>
        <w:t xml:space="preserve">ИСПОЛЬЗУЮТ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ИНДИКАТОР:</w:t>
      </w:r>
      <w:r w:rsidR="00053606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метиловый оранжевый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кристаллический фиолетов</w:t>
      </w:r>
      <w:r w:rsidR="00955BBA">
        <w:rPr>
          <w:rFonts w:ascii="Times New Roman" w:hAnsi="Times New Roman" w:cs="Times New Roman"/>
          <w:sz w:val="28"/>
          <w:szCs w:val="28"/>
        </w:rPr>
        <w:t>ый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хромовый темно-синий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фенолфталеин}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107. МЕТОДОМ КОМПЛЕКСОНОМЕТРИИ ПРОВОДЯТ КОЛИЧЕСТВЕННОЕ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ОПРЕДЕЛЕНИЕ:{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натрия хлорида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магния сульфата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калия ацетата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натрия бензоата}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108. КОЛИЧЕСТВЕННОЕ ОПРЕДЕЛЕНИЕ КАЛЬЦИЯ ХЛОРИДА ПРОВОДЯТ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МЕТОДОМ:{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комплексонометрии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ацидиметрии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перманганатометрии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алкалиметрии}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109. ПРИ КОЛИЧЕСТВЕННОМ ОПРЕДЕЛЕНИИ МАГНИЯ СУЛЬФАТА МЕТОДОМ КОМПЛЕКСОНОМЕТРИИ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Pr="00C64794">
        <w:rPr>
          <w:rFonts w:ascii="Times New Roman" w:hAnsi="Times New Roman" w:cs="Times New Roman"/>
          <w:sz w:val="28"/>
          <w:szCs w:val="28"/>
        </w:rPr>
        <w:t xml:space="preserve">В ПРИСУТСТВИИ АММИАЧНОГО БУФЕРНОГО РАСТВОРА ИСПОЛЬЗУЮТ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ИНДИКАТОР:{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кислотный хром </w:t>
      </w:r>
      <w:r w:rsidR="00955BBA" w:rsidRPr="00C64794">
        <w:rPr>
          <w:rFonts w:ascii="Times New Roman" w:hAnsi="Times New Roman" w:cs="Times New Roman"/>
          <w:sz w:val="28"/>
          <w:szCs w:val="28"/>
        </w:rPr>
        <w:t>чёрный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 специальный 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железа(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3B359A" w:rsidRPr="00C64794">
        <w:rPr>
          <w:rFonts w:ascii="Times New Roman" w:hAnsi="Times New Roman" w:cs="Times New Roman"/>
          <w:sz w:val="28"/>
          <w:szCs w:val="28"/>
        </w:rPr>
        <w:t>) аммония сульф</w:t>
      </w:r>
      <w:r w:rsidR="00955BBA">
        <w:rPr>
          <w:rFonts w:ascii="Times New Roman" w:hAnsi="Times New Roman" w:cs="Times New Roman"/>
          <w:sz w:val="28"/>
          <w:szCs w:val="28"/>
        </w:rPr>
        <w:t>ат (квасцы железоаммониевые)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55BBA">
        <w:rPr>
          <w:rFonts w:ascii="Times New Roman" w:hAnsi="Times New Roman" w:cs="Times New Roman"/>
          <w:sz w:val="28"/>
          <w:szCs w:val="28"/>
        </w:rPr>
        <w:t>кальконкарбоновую</w:t>
      </w:r>
      <w:proofErr w:type="spellEnd"/>
      <w:r w:rsidR="00955BBA">
        <w:rPr>
          <w:rFonts w:ascii="Times New Roman" w:hAnsi="Times New Roman" w:cs="Times New Roman"/>
          <w:sz w:val="28"/>
          <w:szCs w:val="28"/>
        </w:rPr>
        <w:t xml:space="preserve"> кислоту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ксиленоловый</w:t>
      </w:r>
      <w:proofErr w:type="spellEnd"/>
      <w:r w:rsidR="003B359A" w:rsidRPr="00C64794">
        <w:rPr>
          <w:rFonts w:ascii="Times New Roman" w:hAnsi="Times New Roman" w:cs="Times New Roman"/>
          <w:sz w:val="28"/>
          <w:szCs w:val="28"/>
        </w:rPr>
        <w:t xml:space="preserve"> оранжевый}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110. ПРИ КОЛИЧЕСТВЕННОМ ОПРЕДЕЛЕНИИ КАЛЬЦИЯ ХЛОРИДА МЕТОДОМ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КОМПЛЕКСОНОМЕТРИИВ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 ПРИСУТСТВИИ АММИАЧНОГО БУФЕРНОГО РАСТВОРА ИСПОЛЬЗУЮТ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ИНДИКАТОР:{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бромфеноловый сини</w:t>
      </w:r>
      <w:r w:rsidR="00955BBA">
        <w:rPr>
          <w:rFonts w:ascii="Times New Roman" w:hAnsi="Times New Roman" w:cs="Times New Roman"/>
          <w:sz w:val="28"/>
          <w:szCs w:val="28"/>
        </w:rPr>
        <w:t>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хромовый темно-синий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55BBA">
        <w:rPr>
          <w:rFonts w:ascii="Times New Roman" w:hAnsi="Times New Roman" w:cs="Times New Roman"/>
          <w:sz w:val="28"/>
          <w:szCs w:val="28"/>
        </w:rPr>
        <w:t>бромтимоловй</w:t>
      </w:r>
      <w:proofErr w:type="spellEnd"/>
      <w:r w:rsidR="00955BBA">
        <w:rPr>
          <w:rFonts w:ascii="Times New Roman" w:hAnsi="Times New Roman" w:cs="Times New Roman"/>
          <w:sz w:val="28"/>
          <w:szCs w:val="28"/>
        </w:rPr>
        <w:t xml:space="preserve"> синий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ксиленоловый</w:t>
      </w:r>
      <w:proofErr w:type="spellEnd"/>
      <w:r w:rsidR="003B359A" w:rsidRPr="00C64794">
        <w:rPr>
          <w:rFonts w:ascii="Times New Roman" w:hAnsi="Times New Roman" w:cs="Times New Roman"/>
          <w:sz w:val="28"/>
          <w:szCs w:val="28"/>
        </w:rPr>
        <w:t xml:space="preserve"> оранжевый}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111. ПРИ ОПРЕДЕЛЕНИИ МАГНИЯ СУЛЬФАТА МЕТОДОМ КОМПЛЕКСОНОМЕТРИИ РАСТВОР ОКРАШИВАЕТСЯ В КРАСНО-ФИОЛЕТОВЫЙ ЦВЕТ ЗА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 ОКРАСКИ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комплекса магния с индикатором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свободног</w:t>
      </w:r>
      <w:r w:rsidR="00955BBA">
        <w:rPr>
          <w:rFonts w:ascii="Times New Roman" w:hAnsi="Times New Roman" w:cs="Times New Roman"/>
          <w:sz w:val="28"/>
          <w:szCs w:val="28"/>
        </w:rPr>
        <w:t>о катиона магния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свободного индикатора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комплекса магния с 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Трилоном</w:t>
      </w:r>
      <w:proofErr w:type="spellEnd"/>
      <w:r w:rsidR="003B359A" w:rsidRPr="00C64794">
        <w:rPr>
          <w:rFonts w:ascii="Times New Roman" w:hAnsi="Times New Roman" w:cs="Times New Roman"/>
          <w:sz w:val="28"/>
          <w:szCs w:val="28"/>
        </w:rPr>
        <w:t xml:space="preserve"> Б}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112. ПРИ КОЛИЧЕСТВЕННОМ ОПРЕДЕЛЕНИИ СЕРЕБРА НИТРАТА МЕТОДОМ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ТИОЦИАНАТОМЕТРИИ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РОДАНОМЕТРИИ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>)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Pr="00C64794">
        <w:rPr>
          <w:rFonts w:ascii="Times New Roman" w:hAnsi="Times New Roman" w:cs="Times New Roman"/>
          <w:sz w:val="28"/>
          <w:szCs w:val="28"/>
        </w:rPr>
        <w:t xml:space="preserve">AGNO3 + NH4NCS →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AGNCS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>↓ + NH4NO3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Pr="00C64794">
        <w:rPr>
          <w:rFonts w:ascii="Times New Roman" w:hAnsi="Times New Roman" w:cs="Times New Roman"/>
          <w:sz w:val="28"/>
          <w:szCs w:val="28"/>
        </w:rPr>
        <w:t xml:space="preserve">ИСПОЛЬЗУЮТ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ИНДИКАТОР:</w:t>
      </w:r>
      <w:r w:rsidR="00053606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железа(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3B359A" w:rsidRPr="00C64794">
        <w:rPr>
          <w:rFonts w:ascii="Times New Roman" w:hAnsi="Times New Roman" w:cs="Times New Roman"/>
          <w:sz w:val="28"/>
          <w:szCs w:val="28"/>
        </w:rPr>
        <w:t>) аммония су</w:t>
      </w:r>
      <w:r w:rsidR="00955BBA">
        <w:rPr>
          <w:rFonts w:ascii="Times New Roman" w:hAnsi="Times New Roman" w:cs="Times New Roman"/>
          <w:sz w:val="28"/>
          <w:szCs w:val="28"/>
        </w:rPr>
        <w:t>льфат (квасцы железоаммониевые)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бромфеноловый синий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калия хромат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кислотный хром </w:t>
      </w:r>
      <w:r w:rsidR="00955BBA" w:rsidRPr="00C64794">
        <w:rPr>
          <w:rFonts w:ascii="Times New Roman" w:hAnsi="Times New Roman" w:cs="Times New Roman"/>
          <w:sz w:val="28"/>
          <w:szCs w:val="28"/>
        </w:rPr>
        <w:t>чёрный</w:t>
      </w:r>
      <w:r w:rsidR="00955BBA">
        <w:rPr>
          <w:rFonts w:ascii="Times New Roman" w:hAnsi="Times New Roman" w:cs="Times New Roman"/>
          <w:sz w:val="28"/>
          <w:szCs w:val="28"/>
        </w:rPr>
        <w:t xml:space="preserve"> специальный}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113. МЕТОДОМ АРГЕНТОМЕТРИИ ПО МОРУ МОЖНО ПРОВЕСТИ КОЛИЧЕСТВЕННОЕ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ОПРЕДЕЛЕНИЕ:{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калия йодида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адреналина ги</w:t>
      </w:r>
      <w:r w:rsidR="00955BBA">
        <w:rPr>
          <w:rFonts w:ascii="Times New Roman" w:hAnsi="Times New Roman" w:cs="Times New Roman"/>
          <w:sz w:val="28"/>
          <w:szCs w:val="28"/>
        </w:rPr>
        <w:t>дрохлорида</w:t>
      </w:r>
    </w:p>
    <w:p w:rsidR="003B359A" w:rsidRPr="00C64794" w:rsidRDefault="00955BB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=3) кальция хлорида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суммы калия бромида и иодида}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114. ИСПОЛЬЗУЯ ВОССТАНОВИТЕЛЬНЫЕ СВОЙСТВА ОПРЕДЕЛЯЕМОГО ВЕЩЕСТВА, МЕТОДОМ ПЕРМАНГАНАТОМЕТРИИ ПРОВОДЯТ КОЛИЧЕСТВЕННОЕ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ОПРЕДЕЛЕНИЕ:{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формальдегида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глюкозы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натрия тетрабората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железа(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3B359A" w:rsidRPr="00C64794">
        <w:rPr>
          <w:rFonts w:ascii="Times New Roman" w:hAnsi="Times New Roman" w:cs="Times New Roman"/>
          <w:sz w:val="28"/>
          <w:szCs w:val="28"/>
        </w:rPr>
        <w:t>) сульфата}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115. НЕОБХОДИМЫМ УСЛОВИЕМ КОЛИЧЕСТВЕННОГО ОПРЕДЕЛЕНИЯ РАСТВОРА ВОДОРОДА ПЕРОКСИДА МЕТОДОМ ПЕРМАНГАНАТОМЕТРИИ ЯВЛЯЕТСЯ ТИТРОВАНИЕ В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ПРИСУТСТВИИ:{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аммиачного буферного раствора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калия иодида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мочевины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серной кислоты</w:t>
      </w:r>
      <w:r w:rsidR="00ED70FD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116. ДЛЯ ПОДТВЕРЖДЕНИЯ ПОДЛИННОСТИ ЛЕКАРСТВЕННЫХ ВЕЩЕСТВ, СОДЕРЖАЩИХ В ХИМИЧЕСКОЙ СТРУКТУРЕ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СПИРТОВЫЙ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 ГИДРОКСИЛ, МОЖНО ИСПОЛЬЗОВАТЬ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РЕАКЦИЮ:{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этерификации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гидразида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гидролиза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образования "серебряного зеркала"}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117. ДЛЯ ПОДТВЕРЖДЕНИЯ ПОДЛИННОСТИ ЛЕКАРСТВЕННЫХ ВЕЩЕСТВ, СОДЕРЖАЩИХ В ХИМИЧЕСКОЙ СТРУКТУРЕ ФЕНОЛЬНЫЙ ГИДРОКСИЛ, ИСПОЛЬЗУЮТ РЕАКЦИЮ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 w:rsidRPr="00C64794">
        <w:rPr>
          <w:rFonts w:ascii="Times New Roman" w:hAnsi="Times New Roman" w:cs="Times New Roman"/>
          <w:sz w:val="28"/>
          <w:szCs w:val="28"/>
        </w:rPr>
        <w:t>разведённой</w:t>
      </w:r>
      <w:r w:rsidR="00955BBA">
        <w:rPr>
          <w:rFonts w:ascii="Times New Roman" w:hAnsi="Times New Roman" w:cs="Times New Roman"/>
          <w:sz w:val="28"/>
          <w:szCs w:val="28"/>
        </w:rPr>
        <w:t xml:space="preserve"> хлористоводородной кислотой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раствором железа(</w:t>
      </w:r>
      <w:proofErr w:type="spellStart"/>
      <w:r w:rsidR="00955BBA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955BBA">
        <w:rPr>
          <w:rFonts w:ascii="Times New Roman" w:hAnsi="Times New Roman" w:cs="Times New Roman"/>
          <w:sz w:val="28"/>
          <w:szCs w:val="28"/>
        </w:rPr>
        <w:t>) хлорида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нингидрином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цинка сульфатом}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118. ДЛЯ ПОДТВЕРЖДЕНИЯ ПОДЛИННОСТИ ЛЕКАРСТВЕННЫХ ВЕЩЕСТВ, СОДЕРЖАЩИХ В ХИМИЧЕСКОЙ СТРУКТУРЕ ФЕНОЛЬНЫЙ ГИДРОКСИЛ И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НЕЗАМЕЩЕННОЕ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ОРТО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 ИЛИ ПАРА ПОЛОЖЕНИЕ,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 МОЖНО ИСПОЛЬЗОВАТЬ РЕАКЦИЮ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раствором формальдегида в к</w:t>
      </w:r>
      <w:r w:rsidR="00955BBA">
        <w:rPr>
          <w:rFonts w:ascii="Times New Roman" w:hAnsi="Times New Roman" w:cs="Times New Roman"/>
          <w:sz w:val="28"/>
          <w:szCs w:val="28"/>
        </w:rPr>
        <w:t>онцентрированной серной кислоте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раствором глюкозы с </w:t>
      </w:r>
      <w:r w:rsidR="00955BBA" w:rsidRPr="00C64794">
        <w:rPr>
          <w:rFonts w:ascii="Times New Roman" w:hAnsi="Times New Roman" w:cs="Times New Roman"/>
          <w:sz w:val="28"/>
          <w:szCs w:val="28"/>
        </w:rPr>
        <w:t>разведённой</w:t>
      </w:r>
      <w:r w:rsidR="00955BBA">
        <w:rPr>
          <w:rFonts w:ascii="Times New Roman" w:hAnsi="Times New Roman" w:cs="Times New Roman"/>
          <w:sz w:val="28"/>
          <w:szCs w:val="28"/>
        </w:rPr>
        <w:t xml:space="preserve"> уксусной кислотой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раствором формальдегида в растворе натрия гидроксида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раствором железа(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3B359A" w:rsidRPr="00C64794">
        <w:rPr>
          <w:rFonts w:ascii="Times New Roman" w:hAnsi="Times New Roman" w:cs="Times New Roman"/>
          <w:sz w:val="28"/>
          <w:szCs w:val="28"/>
        </w:rPr>
        <w:t>) хлорида в сернокислой среде}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119. ДЛЯ ПОДТВЕРЖДЕНИЯ ПОДЛИННОСТИ ЛЕКАРСТВЕННЫХ ВЕЩЕСТВ, СОДЕРЖАЩИХ В ХИМИЧЕСКОЙ СТРУКТУРЕ ФЕНОЛЬНЫЙ ГИДРОКСИЛ И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НЕЗАМЕЩЕННОЕ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ОРТО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 ИЛИ ПАРА ПОЛОЖЕНИЕ,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РЕАКЦИЮ:{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образования азокрасителя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образования йодоформа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55BBA">
        <w:rPr>
          <w:rFonts w:ascii="Times New Roman" w:hAnsi="Times New Roman" w:cs="Times New Roman"/>
          <w:sz w:val="28"/>
          <w:szCs w:val="28"/>
        </w:rPr>
        <w:t>образования амидов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мурексида</w:t>
      </w:r>
      <w:proofErr w:type="spellEnd"/>
      <w:r w:rsidR="003B359A" w:rsidRPr="00C64794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120. ДЛЯ ПОДТВЕРЖДЕНИЯ ПОДЛИННОСТИ ЛЕКАРСТВЕННЫХ ВЕЩЕСТВ, СОДЕРЖАЩИХ В ХИМИЧЕСКОЙ СТРУКТУРЕ КАРБОКСИЛЬНУЮ ГРУППУ, МОЖНО ИСПОЛЬЗОВАТЬ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РЕАКЦИЮ:{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конденсации и окисления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=2) этерификации 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диазотирования и азосочетания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гидролиза}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121. ДЛЯ ПОДТВЕРЖДЕНИЯ ПОДЛИННОСТИ ЛЕКАРСТВЕННЫХ ВЕЩЕСТВ, СОДЕРЖАЩИХ В ХИМИЧЕСКОЙ СТРУКТУРЕ АЛЬДЕГИДНУЮ ГРУППУ, МОЖНО ИСПОЛЬЗОВАТЬ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РЕАКЦИЮ:{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образования азокрасителя 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об</w:t>
      </w:r>
      <w:r w:rsidR="00955BBA">
        <w:rPr>
          <w:rFonts w:ascii="Times New Roman" w:hAnsi="Times New Roman" w:cs="Times New Roman"/>
          <w:sz w:val="28"/>
          <w:szCs w:val="28"/>
        </w:rPr>
        <w:t>разования "серебряного зеркала"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образования йодоформа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образования солей кобальта}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122. ДЛЯ ПОДТВЕРЖДЕНИЯ ПОДЛИННОСТИ ЛЕКАРСТВЕННЫХ ВЕЩЕСТВ, СОДЕРЖАЩИХ В ХИМИЧЕСКОЙ СТРУКТУРЕ АЛЬДЕГИДНУЮ ГРУППУ, МОЖНО ИСПОЛЬЗОВАТЬ РЕАКЦИЮ С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РЕАКТИВОМ:{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Фелинга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раствор пикриновой кислоты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Марки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Драгендорфа}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123. ДЛЯ ИДЕНТИФИКАЦИИ В ХИМИЧЕСКОЙ СТРУКТУРЕ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КЕТОННОЙ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 ГРУППЫ МОЖНО ИСПОЛЬЗОВАТЬ РЕАКЦИЮ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ОБРАЗОВАНИЯ:</w:t>
      </w:r>
      <w:r w:rsidR="00053606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=%50%</w:t>
      </w:r>
      <w:r w:rsidR="003D0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ED9">
        <w:rPr>
          <w:rFonts w:ascii="Times New Roman" w:hAnsi="Times New Roman" w:cs="Times New Roman"/>
          <w:sz w:val="28"/>
          <w:szCs w:val="28"/>
        </w:rPr>
        <w:t>фенилгидразона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~азокрасителя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=%50%</w:t>
      </w:r>
      <w:r w:rsidR="003D0ED9">
        <w:rPr>
          <w:rFonts w:ascii="Times New Roman" w:hAnsi="Times New Roman" w:cs="Times New Roman"/>
          <w:sz w:val="28"/>
          <w:szCs w:val="28"/>
        </w:rPr>
        <w:t xml:space="preserve"> оксима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гидроксамовой</w:t>
      </w:r>
      <w:proofErr w:type="spellEnd"/>
      <w:r w:rsidR="003B359A" w:rsidRPr="00C64794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="009673BA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124. ДЛЯ ИДЕНТИФИКАЦИИ В ХИМИЧЕСКОЙ СТРУКТУРЕ ПРОСТОЙ ЭФИРНОЙ ГРУППЫ МОЖНО ИСПОЛЬЗОВАТЬ РЕАКЦИЮ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ОБРАЗОВАНИЯ:{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73BA">
        <w:rPr>
          <w:rFonts w:ascii="Times New Roman" w:hAnsi="Times New Roman" w:cs="Times New Roman"/>
          <w:sz w:val="28"/>
          <w:szCs w:val="28"/>
        </w:rPr>
        <w:t>оксониевых солей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 xml:space="preserve">оснований </w:t>
      </w:r>
      <w:proofErr w:type="spellStart"/>
      <w:r w:rsidR="00955BBA">
        <w:rPr>
          <w:rFonts w:ascii="Times New Roman" w:hAnsi="Times New Roman" w:cs="Times New Roman"/>
          <w:sz w:val="28"/>
          <w:szCs w:val="28"/>
        </w:rPr>
        <w:t>шиффа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"серебряного зеркала"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гидразонов</w:t>
      </w:r>
      <w:proofErr w:type="spellEnd"/>
      <w:r w:rsidR="003B359A" w:rsidRPr="00C64794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125.ДЛЯ ПОДТВЕРЖДЕНИЯ ПОДЛИННОСТИ ЛЕКАРСТВЕННЫХ ВЕЩЕСТВ, СОДЕРЖАЩИХ В ХИМИЧЕСКОЙ СТРУКТУРЕ ПЕРВИЧНУЮ АРОМАТИЧЕСКУЮ АМИНОГРУППУ, ЧАСТО ИСПОЛЬЗУЮТ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РЕАКЦИЮ:</w:t>
      </w:r>
      <w:r w:rsidR="00053606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диазотирова</w:t>
      </w:r>
      <w:r w:rsidR="00955BBA">
        <w:rPr>
          <w:rFonts w:ascii="Times New Roman" w:hAnsi="Times New Roman" w:cs="Times New Roman"/>
          <w:sz w:val="28"/>
          <w:szCs w:val="28"/>
        </w:rPr>
        <w:t>ния с последующим азосочетанием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амидир</w:t>
      </w:r>
      <w:r w:rsidR="00955BBA">
        <w:rPr>
          <w:rFonts w:ascii="Times New Roman" w:hAnsi="Times New Roman" w:cs="Times New Roman"/>
          <w:sz w:val="28"/>
          <w:szCs w:val="28"/>
        </w:rPr>
        <w:t>ования</w:t>
      </w:r>
      <w:proofErr w:type="spellEnd"/>
      <w:r w:rsidR="00955BBA">
        <w:rPr>
          <w:rFonts w:ascii="Times New Roman" w:hAnsi="Times New Roman" w:cs="Times New Roman"/>
          <w:sz w:val="28"/>
          <w:szCs w:val="28"/>
        </w:rPr>
        <w:t xml:space="preserve"> и последующего гидролиза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дезаминирования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восстановления с цинковой пылью}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126. ПОДЛИННОСТЬ ЛЕКАРСТВЕННЫХ ВЕЩЕСТВ, ПРОИЗВОДНЫХ АЛИФАТИЧЕСКИХ АЛЬФА-АМИНОКИСЛОТ, МОЖНО ИСПОЛЬЗОВАТЬ РЕАКЦИЮ С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РАСТВОРОМ:{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нингидрина 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гидроксиламина</w:t>
      </w:r>
      <w:proofErr w:type="spellEnd"/>
      <w:r w:rsidR="003B359A" w:rsidRPr="00C64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щелочного бета-нафтола 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йода}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127. ОБЩИМ МЕТОДОМ КОЛИЧЕСТВЕННОГО ОПРЕДЕЛЕНИЯ АЛЬДЕГИДОВ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йодометрия в щелоч</w:t>
      </w:r>
      <w:r w:rsidR="00955BBA">
        <w:rPr>
          <w:rFonts w:ascii="Times New Roman" w:hAnsi="Times New Roman" w:cs="Times New Roman"/>
          <w:sz w:val="28"/>
          <w:szCs w:val="28"/>
        </w:rPr>
        <w:t>ной среде (обратное титрование)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прямая перманганатометрия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йодометрия (прямое титрование)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йодометрия в сернокислой среде</w:t>
      </w:r>
      <w:r w:rsidR="00ED70FD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128. ДЛЯ ИДЕНТИФИКАЦИИ В ХИМИЧЕСКОЙ СТРУКТУРЕ ВТОРИЧНОЙ АРОМАТИЧЕСКОЙ АМИНОГРУППЫ МОЖНО ИСПОЛЬЗОВАТЬ РЕАКЦИЮ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натрия нитритом в кислой среде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73BA">
        <w:rPr>
          <w:rFonts w:ascii="Times New Roman" w:hAnsi="Times New Roman" w:cs="Times New Roman"/>
          <w:sz w:val="28"/>
          <w:szCs w:val="28"/>
        </w:rPr>
        <w:t>п-</w:t>
      </w:r>
      <w:proofErr w:type="spellStart"/>
      <w:r w:rsidR="009673BA">
        <w:rPr>
          <w:rFonts w:ascii="Times New Roman" w:hAnsi="Times New Roman" w:cs="Times New Roman"/>
          <w:sz w:val="28"/>
          <w:szCs w:val="28"/>
        </w:rPr>
        <w:t>диметиламинобензальдегидом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амми</w:t>
      </w:r>
      <w:r w:rsidR="00955BBA">
        <w:rPr>
          <w:rFonts w:ascii="Times New Roman" w:hAnsi="Times New Roman" w:cs="Times New Roman"/>
          <w:sz w:val="28"/>
          <w:szCs w:val="28"/>
        </w:rPr>
        <w:t>ачным раствором серебра нитрата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фенолами}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129. ЛЕКАРСТВЕННЫЕ СРЕДСТВА С СЛОЖНОЭФИРНОЙ ГРУППОЙ ДАЮТ РЕАКЦИЮ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ИДЕНТИФИКАЦИИ:{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гидроксамовая проба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нингидриновая проба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гидролиз с уксусной кислотой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образование азокрасителя}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130. ДЛЯ ЛЕКАРСТВЕННЫХ СРЕДСТВ РЕЗОРЦИН, ФЕНОЛ МОГУТ ИСПОЛЬЗУЮТ РЕАКЦИЮ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ИДЕНТИФИКАЦИИ:{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образование ко</w:t>
      </w:r>
      <w:r w:rsidR="00955BBA">
        <w:rPr>
          <w:rFonts w:ascii="Times New Roman" w:hAnsi="Times New Roman" w:cs="Times New Roman"/>
          <w:sz w:val="28"/>
          <w:szCs w:val="28"/>
        </w:rPr>
        <w:t>м</w:t>
      </w:r>
      <w:r w:rsidR="003B359A" w:rsidRPr="00C64794">
        <w:rPr>
          <w:rFonts w:ascii="Times New Roman" w:hAnsi="Times New Roman" w:cs="Times New Roman"/>
          <w:sz w:val="28"/>
          <w:szCs w:val="28"/>
        </w:rPr>
        <w:t>плекса с железа (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3B359A" w:rsidRPr="00C64794">
        <w:rPr>
          <w:rFonts w:ascii="Times New Roman" w:hAnsi="Times New Roman" w:cs="Times New Roman"/>
          <w:sz w:val="28"/>
          <w:szCs w:val="28"/>
        </w:rPr>
        <w:t>) хлоридом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мурексида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этерификация со спиртами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гидроксамовая проба}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131. ЛЕКАРСТВЕННОЕ СРЕДСТВО ФОРМАЛИН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ДАЕТ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 РЕАКЦИЮ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ИДЕНТИФИКАЦИИ:{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этерификация с органическими кислотами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=%50% образование основания Шиффа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гидроксамовая проба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=%50% образование "серебряного зеркала"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132. ПРОДУКТОМ РЕАКЦИИ ВЗАИМОДЕЙСТВИЯ ЛАКТОНОВ ПОСЛЕ ЩЕЛОЧНОГО ГИДРОЛИЗА С СЛАБОКИСЛЫМ РАСТВОРОМ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ГИДРОКСИЛАМИНА</w:t>
      </w:r>
      <w:proofErr w:type="spellEnd"/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 В ПРИСУТСТВИИ ЖЕЛЕЗА (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) ХЛОРИДА,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соль 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гидроксамовой</w:t>
      </w:r>
      <w:proofErr w:type="spellEnd"/>
      <w:r w:rsidR="003B359A" w:rsidRPr="00C64794">
        <w:rPr>
          <w:rFonts w:ascii="Times New Roman" w:hAnsi="Times New Roman" w:cs="Times New Roman"/>
          <w:sz w:val="28"/>
          <w:szCs w:val="28"/>
        </w:rPr>
        <w:t xml:space="preserve"> кислоты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имид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оксониевая</w:t>
      </w:r>
      <w:proofErr w:type="spellEnd"/>
      <w:r w:rsidR="003B359A" w:rsidRPr="00C64794">
        <w:rPr>
          <w:rFonts w:ascii="Times New Roman" w:hAnsi="Times New Roman" w:cs="Times New Roman"/>
          <w:sz w:val="28"/>
          <w:szCs w:val="28"/>
        </w:rPr>
        <w:t xml:space="preserve"> соль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амид}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133. ПРОДУКТОМ РЕАКЦИИ ВЗАИМОДЕЙСТВИЯ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Pr="00C64794">
        <w:rPr>
          <w:rFonts w:ascii="Times New Roman" w:hAnsi="Times New Roman" w:cs="Times New Roman"/>
          <w:sz w:val="28"/>
          <w:szCs w:val="28"/>
        </w:rPr>
        <w:t xml:space="preserve">ПЕРВИЧНОГО АРОМАТИЧЕСКОГО АМИНА С НАТРИЯ НИТРИТОМ В СОЛЯНОКИСЛОЙ СРЕДЕ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нитросоединение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соль диазония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нитрозосоединение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индофенол}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134. ПОДЛИННОСТЬ ГЛЮКОЗЫ МОЖНО ПОДТВЕРДИТЬ РЕАКЦИЕЙ С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РЕАКТИВОМ:{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Фелинга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Марме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Бушарда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Марки}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135. ПОДЛИННОСТЬ КАМФОРЫ МОЖНО ПОДТВЕРДИТЬ РЕАКЦИЕЙ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ОБРАЗОВАНИЯ:{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2,4-динитрофенилгидразона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комплексных солей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сложных эфиров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азокрасителя}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136. ПОДЛИННОСТЬ НОВОКАИНА МОЖНО ПОДТВЕРДИТЬ С ПОМОЩЬЮ РЕАКЦИИ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ОБРАЗОВАНИЯ:{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йодоформа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2,4-динитрофенилгидразона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азокрасителя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этилацетата}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137. С ПОМОЩЬЮ «ОБЩЕАЛКАЛОИДНЫХ ОСАДИТЕЛЬНЫХ РЕАКТИВОВ» (БУШАРДА, ДРАГЕНДОРФА, МАЙЕРА) МОЖНО ПОДТВЕРДИТЬ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ПОДЛИННОСТЬ:{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новокаина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ацетилсалициловой кислоты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цинка сульфата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хлорамина}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А138. ОБЕСЦВЕЧИВАЕТ РАСТВОР 2,6-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ДИХЛОРФЕНОЛИНДОФЕНОЛА:{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аскорбиновая кислота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серная кислота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уксусная кислота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салициловая кислота}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139. КОЛИЧЕСТВЕННОЕ ОПРЕДЕЛЕНИЕ ГЛЮКОЗЫ МЕТОДОМ ОБРАТНОЙ ЙОДОМЕТРИИ ОСНОВАНО НА ХИМИЧЕСКОМ СВОЙСТВЕ ЛЕКАРСТВЕННОГО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lastRenderedPageBreak/>
        <w:t>СРЕДСТВА:{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окислительном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восстановительном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ацеталя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полуацеталя</w:t>
      </w:r>
      <w:proofErr w:type="spellEnd"/>
      <w:r w:rsidR="003B359A" w:rsidRPr="00C64794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140. КОЛИЧЕСТВЕННОЕ ОПРЕДЕЛЕНИЕ НОВОКАИНА МЕТОДОМ ПРЯМОЙ АЛКАЛИМЕТРИИ ВОЗМОЖНО ЗА </w:t>
      </w:r>
      <w:proofErr w:type="spellStart"/>
      <w:proofErr w:type="gramStart"/>
      <w:r w:rsidRPr="00C64794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свойств связанной хлористоводородной кислоты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свойств третичного атома азота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свойств первичной ароматической аминогруппы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гидролитического расщепления сложноэфирной группы}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141. МЕТОД ПРЯМОЙ ЙОДОМЕТРИИ МОЖНО ИСПОЛЬЗОВАТЬ ДЛЯ КОЛИЧЕСТВЕННОГО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ОПРЕДЕЛЕНИЯ:{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метамезола</w:t>
      </w:r>
      <w:proofErr w:type="spellEnd"/>
      <w:r w:rsidR="003B359A" w:rsidRPr="00C64794">
        <w:rPr>
          <w:rFonts w:ascii="Times New Roman" w:hAnsi="Times New Roman" w:cs="Times New Roman"/>
          <w:sz w:val="28"/>
          <w:szCs w:val="28"/>
        </w:rPr>
        <w:t xml:space="preserve"> натрия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кофеина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формалина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натрия салицилата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142. ОБЩЕГРУППОВЫМ РЕАКТИВОМ ДЛЯ ПОДТВЕРЖДЕНИЯ ПОДЛИННОСТИ ЛЕКАРСТВЕННЫХ СРЕДСТВ, ПРОИЗВОДНЫХ 5-НИТРОФУРАНА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раствор натрия гидроксида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концентрированная серная кислота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безводная уксусная кислота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концентрированная азотная кислота}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143. ОБЩЕГРУППОВОЙ РЕАКЦИЕЙ ДЛЯ ПОДТВЕРЖДЕНИЯ ПОДЛИННОСТИ ЛЕКАРСТВЕННЫХ СРЕДСТВ, ПРОИЗВОДНЫХ ПИРИДИНА ЯВЛЯЕТСЯ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РЕАКЦИЯ:</w:t>
      </w:r>
      <w:r w:rsidR="00053606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Цинке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Витали-Морена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Либермана-Бурхардта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Пезеца}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144. ОБЩЕГРУППОВОЙ РЕАКЦИЕЙ ДЛЯ ПОДТВЕРЖДЕНИЯ ПОДЛИННОСТИ ЛЕКАРСТВЕННЫХ СРЕДСТВ, ПРОИЗВОДНЫХ ПУРИНА,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мурексидная проба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реакция Цинке (с 2,4-динитрохлорбензолом)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реакция </w:t>
      </w:r>
      <w:proofErr w:type="gramStart"/>
      <w:r w:rsidR="003B359A" w:rsidRPr="00C64794">
        <w:rPr>
          <w:rFonts w:ascii="Times New Roman" w:hAnsi="Times New Roman" w:cs="Times New Roman"/>
          <w:sz w:val="28"/>
          <w:szCs w:val="28"/>
        </w:rPr>
        <w:t>Витали</w:t>
      </w:r>
      <w:proofErr w:type="gramEnd"/>
      <w:r w:rsidR="003B359A" w:rsidRPr="00C64794">
        <w:rPr>
          <w:rFonts w:ascii="Times New Roman" w:hAnsi="Times New Roman" w:cs="Times New Roman"/>
          <w:sz w:val="28"/>
          <w:szCs w:val="28"/>
        </w:rPr>
        <w:t>-Морена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гидроксамовая проба}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145. РЕАКТИВ ДРАГЕНДОРФА ПО ГОСУДАРСТВЕННОЙ ФАРМАКОПЕЕ ПРЕДСТАВЛЯЕТ СОБОЙ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РАСТВОР:{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висмута йодида в растворе калия йодида в среде уксусной кислоты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аммония ванадата в концентрированной кислоте серной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формальдегида в концентрированной кислоте серной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аммония 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молибдата</w:t>
      </w:r>
      <w:proofErr w:type="spellEnd"/>
      <w:r w:rsidR="003B359A" w:rsidRPr="00C64794">
        <w:rPr>
          <w:rFonts w:ascii="Times New Roman" w:hAnsi="Times New Roman" w:cs="Times New Roman"/>
          <w:sz w:val="28"/>
          <w:szCs w:val="28"/>
        </w:rPr>
        <w:t xml:space="preserve"> в концентрированной кислоте серной}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lastRenderedPageBreak/>
        <w:t xml:space="preserve">146. ПОДЛИННОСТЬ КИСЛОТЫ САЛИЦИЛОВОЙ, КАЛЬЦИЯ ГЛЮКОНАТА И КИСЛОТЫ БЕНЗОЙНОЙ МОЖНО ПОДТВЕРДИТЬ С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РАСТВОРОМ:{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железа (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3B359A" w:rsidRPr="00C64794">
        <w:rPr>
          <w:rFonts w:ascii="Times New Roman" w:hAnsi="Times New Roman" w:cs="Times New Roman"/>
          <w:sz w:val="28"/>
          <w:szCs w:val="28"/>
        </w:rPr>
        <w:t>) хлорида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цинка сульфата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серебра нитрата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калия гидроксида в среде 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диметилформамида</w:t>
      </w:r>
      <w:proofErr w:type="spellEnd"/>
      <w:r w:rsidR="003B359A" w:rsidRPr="00C64794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147. ПОДЛИННОСТЬ ЛЕКАРСТВЕННОГО СРЕДСТВА КИСЛОТЫ НИКОТИНОВОЙ МОЖНО ПОДТВЕРДИТЬ С ПОМОЩЬЮ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РЕАКЦИИ:{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образования азокрасителя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с 2,4-динитрохлорбензолом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образования окрашенных гидроксаматов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образования «серебряного зеркала»}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148. ПОД ПОДЛИННОСТЬЮ ЛЕКАРСТВЕННОГО РАСТИТЕЛЬНОГО СЫРЬЯ ПОНИМАЮТ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СООТВЕТСТВИЕ:</w:t>
      </w:r>
      <w:r w:rsidR="00053606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своему наименованию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срокам годности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числовым показателям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основному действию}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149. ПОД ДОБРОКАЧЕСТВЕННОСТЬЮ ЛЕКАРСТВЕННОГО РАСТИТЕЛЬНОГО СЫРЬЯ ПОНИМАЮТ СООТВЕТСТВИЕ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ЕГО:{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всем требо</w:t>
      </w:r>
      <w:r w:rsidR="00955BBA">
        <w:rPr>
          <w:rFonts w:ascii="Times New Roman" w:hAnsi="Times New Roman" w:cs="Times New Roman"/>
          <w:sz w:val="28"/>
          <w:szCs w:val="28"/>
        </w:rPr>
        <w:t>ваниям нормативной документации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срокам годности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своему наименованию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содержанию действующих веществ</w:t>
      </w:r>
      <w:r w:rsidR="009673BA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150. ЧАСТЬ ПАРТИИ СЫРЬЯ, ПРЕДНАЗНАЧЕННАЯ ДЛЯ ОПРЕДЕЛЕНИЯ ПОДЛИННОСТИ И ДОБРОКАЧЕСТВЕННОСТИ СЫРЬЯ –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ЭТО</w:t>
      </w:r>
      <w:r w:rsidR="00ED70F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 w:rsidRPr="00C64794">
        <w:rPr>
          <w:rFonts w:ascii="Times New Roman" w:hAnsi="Times New Roman" w:cs="Times New Roman"/>
          <w:sz w:val="28"/>
          <w:szCs w:val="28"/>
        </w:rPr>
        <w:t>объединённая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 проба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средняя проба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аналитическая проба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точечная проба}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151. ПРИ ОБНАРУЖЕНИИ В СЫРЬЕ ЗАТХЛОГО УСТОЙЧИВОГО ПОСТОРОННЕГО ЗАПАХА, НЕ ИСЧЕЗАЮЩЕГО ПРИ ПРОВЕТРИВАНИИ, ПАРТИЯ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СЫРЬЯ:</w:t>
      </w:r>
      <w:r w:rsidR="00053606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не подлежит приёмке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955BBA" w:rsidRPr="00C64794">
        <w:rPr>
          <w:rFonts w:ascii="Times New Roman" w:hAnsi="Times New Roman" w:cs="Times New Roman"/>
          <w:sz w:val="28"/>
          <w:szCs w:val="28"/>
        </w:rPr>
        <w:t>приёмке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 с соответствующей запись</w:t>
      </w:r>
      <w:r w:rsidR="00955BBA">
        <w:rPr>
          <w:rFonts w:ascii="Times New Roman" w:hAnsi="Times New Roman" w:cs="Times New Roman"/>
          <w:sz w:val="28"/>
          <w:szCs w:val="28"/>
        </w:rPr>
        <w:t>ю в "акте отбора средней пробы"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955BBA" w:rsidRPr="00C64794">
        <w:rPr>
          <w:rFonts w:ascii="Times New Roman" w:hAnsi="Times New Roman" w:cs="Times New Roman"/>
          <w:sz w:val="28"/>
          <w:szCs w:val="28"/>
        </w:rPr>
        <w:t>приёмке</w:t>
      </w:r>
      <w:r w:rsidR="003B359A" w:rsidRPr="00C64794">
        <w:rPr>
          <w:rFonts w:ascii="Times New Roman" w:hAnsi="Times New Roman" w:cs="Times New Roman"/>
          <w:sz w:val="28"/>
          <w:szCs w:val="28"/>
        </w:rPr>
        <w:t>, после чего может быть отправлена на фармацевтическую фабрику для при</w:t>
      </w:r>
      <w:r w:rsidR="00955BBA">
        <w:rPr>
          <w:rFonts w:ascii="Times New Roman" w:hAnsi="Times New Roman" w:cs="Times New Roman"/>
          <w:sz w:val="28"/>
          <w:szCs w:val="28"/>
        </w:rPr>
        <w:t>готовления галеновых препаратов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955BBA" w:rsidRPr="00C64794">
        <w:rPr>
          <w:rFonts w:ascii="Times New Roman" w:hAnsi="Times New Roman" w:cs="Times New Roman"/>
          <w:sz w:val="28"/>
          <w:szCs w:val="28"/>
        </w:rPr>
        <w:t>приёмке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 с последующей отправкой сырья на химико-фармацевтические заводы для получ</w:t>
      </w:r>
      <w:r w:rsidR="00955BBA">
        <w:rPr>
          <w:rFonts w:ascii="Times New Roman" w:hAnsi="Times New Roman" w:cs="Times New Roman"/>
          <w:sz w:val="28"/>
          <w:szCs w:val="28"/>
        </w:rPr>
        <w:t>ения индивидуальных препаратов}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152. НЕДОПУСТИМЫМИ ПРИМЕСЯМИ В ЛЕКАРСТВЕННОМ РАСТИТЕЛЬНОМ СЫРЬЕ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кусочки стекла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части сырья, утратившие окраску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ча</w:t>
      </w:r>
      <w:r w:rsidR="00955BBA">
        <w:rPr>
          <w:rFonts w:ascii="Times New Roman" w:hAnsi="Times New Roman" w:cs="Times New Roman"/>
          <w:sz w:val="28"/>
          <w:szCs w:val="28"/>
        </w:rPr>
        <w:t>сти других, неядовитых растений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песок, мелкие камешки}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153. НЕДОПУСТИМЫМИ ПРИМЕСЯМИ В ЛЕКАРСТВЕННОМ РАСТИТЕЛЬНОМ СЫРЬЕ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помет грызунов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ча</w:t>
      </w:r>
      <w:r w:rsidR="00955BBA">
        <w:rPr>
          <w:rFonts w:ascii="Times New Roman" w:hAnsi="Times New Roman" w:cs="Times New Roman"/>
          <w:sz w:val="28"/>
          <w:szCs w:val="28"/>
        </w:rPr>
        <w:t>сти других, неядовитых растений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части сырья, утратившие окраску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песок, мелкие камешки}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154. НЕДОПУСТИМЫМИ ПРИМЕСЯМИ В ЛЕКАРСТВЕННОМ РАСТИТЕЛЬНОМ СЫРЬЕ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ча</w:t>
      </w:r>
      <w:r w:rsidR="00955BBA">
        <w:rPr>
          <w:rFonts w:ascii="Times New Roman" w:hAnsi="Times New Roman" w:cs="Times New Roman"/>
          <w:sz w:val="28"/>
          <w:szCs w:val="28"/>
        </w:rPr>
        <w:t>сти других, неядовитых растений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ядовитые раст</w:t>
      </w:r>
      <w:r w:rsidR="00955BBA">
        <w:rPr>
          <w:rFonts w:ascii="Times New Roman" w:hAnsi="Times New Roman" w:cs="Times New Roman"/>
          <w:sz w:val="28"/>
          <w:szCs w:val="28"/>
        </w:rPr>
        <w:t>ения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песок, мелкие камешки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ч</w:t>
      </w:r>
      <w:r w:rsidR="00955BBA">
        <w:rPr>
          <w:rFonts w:ascii="Times New Roman" w:hAnsi="Times New Roman" w:cs="Times New Roman"/>
          <w:sz w:val="28"/>
          <w:szCs w:val="28"/>
        </w:rPr>
        <w:t>асти сырья, утратившие окраску}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155. ОСНОВНОЙ ДОКУМЕНТ, РЕГЛАМЕНТИРУЮЩИЙ КАЧЕСТВО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ЛРС:{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частна</w:t>
      </w:r>
      <w:r w:rsidR="00955BBA">
        <w:rPr>
          <w:rFonts w:ascii="Times New Roman" w:hAnsi="Times New Roman" w:cs="Times New Roman"/>
          <w:sz w:val="28"/>
          <w:szCs w:val="28"/>
        </w:rPr>
        <w:t>я фармакопейная статья на сырье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общая фармакопейная статья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ГОСТ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ТУ</w:t>
      </w:r>
      <w:r w:rsidR="00ED70FD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156. ДЛЯ УСТАНОВЛЕНИЯ ПОДЛИННОСТИ СБОРОВ ГОТОВЯТ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МИКРОПРЕПАРАТ:{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отдельных компонентов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всего сбора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компонента, определяющего осно</w:t>
      </w:r>
      <w:r w:rsidR="00955BBA">
        <w:rPr>
          <w:rFonts w:ascii="Times New Roman" w:hAnsi="Times New Roman" w:cs="Times New Roman"/>
          <w:sz w:val="28"/>
          <w:szCs w:val="28"/>
        </w:rPr>
        <w:t>вное фармакологическое действие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компонентов с плот</w:t>
      </w:r>
      <w:r w:rsidR="00955BBA">
        <w:rPr>
          <w:rFonts w:ascii="Times New Roman" w:hAnsi="Times New Roman" w:cs="Times New Roman"/>
          <w:sz w:val="28"/>
          <w:szCs w:val="28"/>
        </w:rPr>
        <w:t>ной гистологической структурой}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157. ГОСУДАРСТВЕННЫЕ СТАНДАРТНЫЕ ОБРАЗЦЫ ИСПОЛЬЗУЮТСЯ В АНАЛИЗЕ ЛРС ДЛЯ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ОПРЕДЕЛЕНИЯ:{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подлинности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измельчённости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влажности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примесных растений}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158. У КОРИАНДРА ПОСЕВНОГО В КАЧЕСТВЕ СЫРЬЯ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ЗАГОТАВЛИВАЮТ:</w:t>
      </w:r>
      <w:r w:rsidR="00053606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плоды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цветки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траву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корни}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159. У МЯТЫ ПЕРЕЧНОЙ В КАЧЕСТВЕ СЫРЬЯ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ЗАГОТАВЛИВАЮТ:{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листья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плоды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кору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корни}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160. У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БЕРЕЗЫ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 ПОВИСЛОЙ В КАЧЕСТВЕ СЫРЬЯ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ЗАГОТАВЛИВАЮТ:{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плоды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траву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почки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цветки}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161. У ДУШИЦЫ ОБЫКНОВЕННОЙ В КАЧЕСТВЕ СЫРЬЯ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ЗАГОТАВЛИВАЮТ:{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траву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плоды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цветки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корни}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162. В КАЧЕСТВЕ ЛЕКАРСТВЕННОГО СЫРЬЯ У СОЛОДКИ ГОЛОЙ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ЗАГОТАВЛИВАЮТ:{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корни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плоды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кору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цветки}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163. В КАЧЕСТВЕ ЛЕКАРСТВЕННОГО СЫРЬЯ У ЖЕНЬШЕНЯ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ЗАГОТАВЛИВАЮТ:{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корни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плоды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листья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цветки}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164. У БЕССМЕРТНИКА ПЕСЧАНОГО В КАЧЕСТВЕ СЫРЬЯ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ЗАГОТАВЛИВАЮТ:{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цветки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листья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траву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корни}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165. В КАЧЕСТВЕ ЛЕКАРСТВЕННОГО СЫРЬЯ У ПОДОРОЖНИКА БОЛЬШОГО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ЗАГОТАВЛИВАЮТ:{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листья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плоды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корни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цветки}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166. В КАЧЕСТВЕ ЛЕКАРСТВЕННОГО СЫРЬЯ У СОСНЫ ОБЫКНОВЕННОЙ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ЗАГОТАВЛИВАЮТ:{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шишки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почки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корни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кору}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167. В КАЧЕСТВЕ ЛЕКАРСТВЕННОГО СЫРЬЯ У АЛТЕЯ ЛЕКАРСТВЕННОГО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ЗАГОТАВЛИВАЮТ:{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955BBA">
        <w:rPr>
          <w:rFonts w:ascii="Times New Roman" w:hAnsi="Times New Roman" w:cs="Times New Roman"/>
          <w:sz w:val="28"/>
          <w:szCs w:val="28"/>
        </w:rPr>
        <w:t>корни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плоды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листья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цветки}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168. У РОМАШКИ АПТЕЧНОЙ В КАЧЕСТВЕ СЫРЬЯ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ЗАГОТАВЛИВАЮТ:{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цветки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листья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траву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корни</w:t>
      </w:r>
      <w:r w:rsidR="009673BA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169. У ПИЖМЫ ОБЫКНОВЕННОЙ В КАЧЕСТВЕ СЫРЬЯ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ЗАГОТАВЛИВАЮТ:{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цветки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листья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траву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корни}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170. У ШАЛФЕЯ ЛЕКАРСТВЕННОГО В КАЧЕСТВЕ СЫРЬЯ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ЗАГОТАВЛИВАЮТ:{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листья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траву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цветки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корни}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171. У ШИПОВНИКА СОБАЧЬЕГО В КАЧЕСТВЕ СЫРЬЯ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ЗАГОТАВЛИВАЮТ:{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плоды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листья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цветки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побеги}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172. У ФЕНХЕЛЯ ОБЫКНОВЕННОГО В КАЧЕСТВЕ СЫРЬЯ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ЗАГОТАВЛИВАЮТ:{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плоды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листья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цветки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траву}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173. У АНИСА ОБЫКНОВЕННОГО В КАЧЕСТВЕ СЫРЬЯ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ЗАГОТАВЛИВАЮТ:{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плоды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листья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цветки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траву}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174. У ТМИНА ОБЫКНОВЕННОГО В КАЧЕСТВЕ СЫРЬЯ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ЗАГОТАВЛИВАЮТ:</w:t>
      </w:r>
      <w:r w:rsidR="00053606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плоды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траву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цветки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корневища}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175. У ДЕВЯСИЛА ВЫСОКОГО В КАЧЕСТВЕ СЫРЬЯ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ЗАГОТАВЛИВАЮТ:{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955BBA">
        <w:rPr>
          <w:rFonts w:ascii="Times New Roman" w:hAnsi="Times New Roman" w:cs="Times New Roman"/>
          <w:sz w:val="28"/>
          <w:szCs w:val="28"/>
        </w:rPr>
        <w:t>корневища и корни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корни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цветки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траву}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176. У ВАСИЛЬКА СИНЕГО В КАЧЕСТВЕ СЫРЬЯ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ЗАГОТАВЛИВАЮ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цветки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листья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траву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корневища}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177. У ВОДЯНОГО ПЕРЦА В КАЧЕСТВЕ СЫРЬЯ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ЗАГОТАВЛИВАЮТ:{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траву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листья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цветки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корневища}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178. У ГОРЦА ПТИЧЬЕГО (СПОРЫША) В КАЧЕСТВЕ СЫРЬЯ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ЗАГОТАВЛИВАЮТ:{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листья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цветки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траву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кору}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179. У ПОЛЫНИ ГОРЬКОЙ В КАЧЕСТВЕ СЫРЬЯ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ЗАГОТАВЛИВАЮТ</w:t>
      </w:r>
      <w:r w:rsidR="00ED70F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траву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кору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цветки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плоды}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180. У КАЛЕНДУЛЫ ЛЕКАРСТВЕННОЙ В КАЧЕСТВЕ СЫРЬЯ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ЗАГОТАВЛИВАЮТ:{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цветки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листья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траву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корни}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181. У КРАПИВЫ ДВУДОМНОЙ В КАЧЕСТВЕ СЫРЬЯ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ЗАГОТАВЛИВАЮТ:{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листья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траву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цветки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корневища}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182. В КАЧЕСТВЕ ЛЕКАРСТВЕННОГО СЫРЬЯ У ЗВЕРОБОЯ ПРОДЫРЯВЛЕННОГО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ЗАГОТАВЛИВАЮТ:{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плоды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траву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корни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цветки}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lastRenderedPageBreak/>
        <w:t xml:space="preserve">183. В КАЧЕСТВЕ ЛЕКАРСТВЕННОГО СЫРЬЯ У ЧИСТОТЕЛА БОЛЬШОГО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ЗАГОТАВЛИВАЮТ:{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траву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плоды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корни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цветки}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184. В КАЧЕСТВЕ ЛЕКАРСТВЕННОГО СЫРЬЯ У ТИМЬЯНА ПОЛЗУЧЕГО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ЗАГОТАВЛИВАЮТ:{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траву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плоды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корни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цветки}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185. В КАЧЕСТВЕ ЛЕКАРСТВЕННОГО СЫРЬЯ У ТИМЬЯНА ОБЫКНОВЕННОГО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ЗАГОТАВЛИВАЮТ:{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траву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плоды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корни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цветки}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186. В КАЧЕСТВЕ ЛЕКАРСТВЕННОГО СЫРЬЯ У ЭХИНАЦЕИ ПУРПУРНОЙ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ЗАГОТАВЛИВАЮТ:{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траву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плоды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корни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цветки}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187. В КАЧЕСТВЕ ЛЕКАРСТВЕННОГО СЫРЬЯ У ЩАВЕЛЯ КОНСКОГО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ЗАГОТАВЛИВАЮТ:{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корни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плоды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цветки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траву}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188. В КАЧЕСТВЕ ЛЕКАРСТВЕННОГО СЫРЬЯ У КАЛИНЫ ОБЫКНОВЕННОЙ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ЗАГОТАВЛИВАЮТ:{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кору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листья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цветки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побеги}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189. В КАЧЕСТВЕ ЛЕКАРСТВЕННОГО СЫРЬЯ У ЧЕРЕДЫ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ТРЕХРАЗДЕЛЬНОЙ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ЗАГОТАВЛИВАЮТ:{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траву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плоды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корни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цветки}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190. ЛЕКАРСТВЕННОЕ РАСТИТЕЛЬНОЕ СЫРЬЕ «HERBA» ЗАГОТАВЛИВАЮТ ОТ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РАСТЕНИЯ:{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Hyoscyamus</w:t>
      </w:r>
      <w:proofErr w:type="spellEnd"/>
      <w:r w:rsidR="0095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955BBA">
        <w:rPr>
          <w:rFonts w:ascii="Times New Roman" w:hAnsi="Times New Roman" w:cs="Times New Roman"/>
          <w:sz w:val="28"/>
          <w:szCs w:val="28"/>
          <w:lang w:val="en-US"/>
        </w:rPr>
        <w:t>niger</w:t>
      </w:r>
      <w:proofErr w:type="spellEnd"/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Bidens</w:t>
      </w:r>
      <w:proofErr w:type="spellEnd"/>
      <w:r w:rsidR="0095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tripartita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Sambucus</w:t>
      </w:r>
      <w:proofErr w:type="spellEnd"/>
      <w:r w:rsidR="0095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nigra</w:t>
      </w:r>
      <w:proofErr w:type="spellEnd"/>
    </w:p>
    <w:p w:rsidR="003B359A" w:rsidRPr="003D0ED9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D0ED9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  <w:lang w:val="en-US"/>
        </w:rPr>
        <w:t>Mentha</w:t>
      </w:r>
      <w:proofErr w:type="spellEnd"/>
      <w:r w:rsidR="003B359A" w:rsidRPr="003D0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  <w:lang w:val="en-US"/>
        </w:rPr>
        <w:t>piperita</w:t>
      </w:r>
      <w:proofErr w:type="spellEnd"/>
      <w:r w:rsidR="003B359A" w:rsidRPr="003D0ED9">
        <w:rPr>
          <w:rFonts w:ascii="Times New Roman" w:hAnsi="Times New Roman" w:cs="Times New Roman"/>
          <w:sz w:val="28"/>
          <w:szCs w:val="28"/>
        </w:rPr>
        <w:t>}</w:t>
      </w:r>
    </w:p>
    <w:p w:rsidR="003B359A" w:rsidRPr="003D0ED9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191. ЛЕКАРСТВЕННОЕ РАСТИТЕЛЬНОЕ СЫРЬЕ «FOLIA» ЗАГОТАВЛИВАЮТ ОТ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РАСТЕНИЯ:{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Mentha</w:t>
      </w:r>
      <w:proofErr w:type="spellEnd"/>
      <w:r w:rsidR="0095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piperita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Matricaria</w:t>
      </w:r>
      <w:proofErr w:type="spellEnd"/>
      <w:r w:rsidR="0095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chamomilla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Quercus</w:t>
      </w:r>
      <w:proofErr w:type="spellEnd"/>
      <w:r w:rsidR="0095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robur</w:t>
      </w:r>
      <w:proofErr w:type="spellEnd"/>
    </w:p>
    <w:p w:rsidR="003B359A" w:rsidRPr="003D0ED9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D0ED9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  <w:lang w:val="en-US"/>
        </w:rPr>
        <w:t>Bidens</w:t>
      </w:r>
      <w:proofErr w:type="spellEnd"/>
      <w:r w:rsidR="003B359A" w:rsidRPr="003D0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  <w:lang w:val="en-US"/>
        </w:rPr>
        <w:t>tripartita</w:t>
      </w:r>
      <w:proofErr w:type="spellEnd"/>
      <w:r w:rsidR="003B359A" w:rsidRPr="003D0ED9">
        <w:rPr>
          <w:rFonts w:ascii="Times New Roman" w:hAnsi="Times New Roman" w:cs="Times New Roman"/>
          <w:sz w:val="28"/>
          <w:szCs w:val="28"/>
        </w:rPr>
        <w:t>}</w:t>
      </w:r>
    </w:p>
    <w:p w:rsidR="003B359A" w:rsidRPr="003D0ED9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192. ЛЕКАРСТВЕННОЕ РАСТИТЕЛЬНОЕ СЫРЬЕ «CORTEX» ЗАГОТАВЛИВАЮТ ОТ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РАСТЕНИЯ:{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Frangula</w:t>
      </w:r>
      <w:proofErr w:type="spellEnd"/>
      <w:r w:rsidR="0095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alnus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Rubia</w:t>
      </w:r>
      <w:proofErr w:type="spellEnd"/>
      <w:r w:rsidR="0095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tinctorum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Padus</w:t>
      </w:r>
      <w:proofErr w:type="spellEnd"/>
      <w:r w:rsidR="0095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avium</w:t>
      </w:r>
      <w:proofErr w:type="spellEnd"/>
    </w:p>
    <w:p w:rsidR="003B359A" w:rsidRPr="003D0ED9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D0ED9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  <w:lang w:val="en-US"/>
        </w:rPr>
        <w:t>Valeriana</w:t>
      </w:r>
      <w:proofErr w:type="spellEnd"/>
      <w:r w:rsidR="003B359A" w:rsidRPr="003D0ED9">
        <w:rPr>
          <w:rFonts w:ascii="Times New Roman" w:hAnsi="Times New Roman" w:cs="Times New Roman"/>
          <w:sz w:val="28"/>
          <w:szCs w:val="28"/>
        </w:rPr>
        <w:t xml:space="preserve"> </w:t>
      </w:r>
      <w:r w:rsidR="003B359A" w:rsidRPr="00C64794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  <w:lang w:val="en-US"/>
        </w:rPr>
        <w:t>fficinalis</w:t>
      </w:r>
      <w:proofErr w:type="spellEnd"/>
      <w:r w:rsidR="003B359A" w:rsidRPr="003D0ED9">
        <w:rPr>
          <w:rFonts w:ascii="Times New Roman" w:hAnsi="Times New Roman" w:cs="Times New Roman"/>
          <w:sz w:val="28"/>
          <w:szCs w:val="28"/>
        </w:rPr>
        <w:t>}</w:t>
      </w:r>
    </w:p>
    <w:p w:rsidR="003B359A" w:rsidRPr="003D0ED9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193. ЛЕКАРСТВЕННОЕ РАСТИТЕЛЬНОЕ СЫРЬЕ “GEMMAE” ЗАГОТАВЛИВАЮТ ОТ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РАСТЕНИЯ:{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Betula</w:t>
      </w:r>
      <w:proofErr w:type="spellEnd"/>
      <w:r w:rsidR="0095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verrucosa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Matricaria</w:t>
      </w:r>
      <w:proofErr w:type="spellEnd"/>
      <w:r w:rsidR="0095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recutita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Polygonum</w:t>
      </w:r>
      <w:proofErr w:type="spellEnd"/>
      <w:r w:rsidR="0095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bistorta</w:t>
      </w:r>
      <w:proofErr w:type="spellEnd"/>
    </w:p>
    <w:p w:rsidR="003B359A" w:rsidRPr="003D0ED9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D0ED9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  <w:lang w:val="en-US"/>
        </w:rPr>
        <w:t>Menyanthes</w:t>
      </w:r>
      <w:proofErr w:type="spellEnd"/>
      <w:r w:rsidR="003B359A" w:rsidRPr="003D0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  <w:lang w:val="en-US"/>
        </w:rPr>
        <w:t>trifoliata</w:t>
      </w:r>
      <w:proofErr w:type="spellEnd"/>
      <w:r w:rsidR="003B359A" w:rsidRPr="003D0ED9">
        <w:rPr>
          <w:rFonts w:ascii="Times New Roman" w:hAnsi="Times New Roman" w:cs="Times New Roman"/>
          <w:sz w:val="28"/>
          <w:szCs w:val="28"/>
        </w:rPr>
        <w:t>}</w:t>
      </w:r>
    </w:p>
    <w:p w:rsidR="003B359A" w:rsidRPr="003D0ED9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194. ЛЕКАРСТВЕННОЕ РАСТИТЕЛЬНОЕ СЫРЬЕ «FOLIA» ЗАГОТАВЛИВАЮТ ОТ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РАСТЕНИЙ:{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  <w:lang w:val="en-US"/>
        </w:rPr>
        <w:t>Urti</w:t>
      </w:r>
      <w:r w:rsidR="00955BBA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="0095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dioica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955BBA">
        <w:rPr>
          <w:rFonts w:ascii="Times New Roman" w:hAnsi="Times New Roman" w:cs="Times New Roman"/>
          <w:sz w:val="28"/>
          <w:szCs w:val="28"/>
          <w:lang w:val="en-US"/>
        </w:rPr>
        <w:t xml:space="preserve">Viburnum 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opulus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955BBA">
        <w:rPr>
          <w:rFonts w:ascii="Times New Roman" w:hAnsi="Times New Roman" w:cs="Times New Roman"/>
          <w:sz w:val="28"/>
          <w:szCs w:val="28"/>
          <w:lang w:val="en-US"/>
        </w:rPr>
        <w:t xml:space="preserve">Rosa 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cinnamomea</w:t>
      </w:r>
      <w:proofErr w:type="spellEnd"/>
    </w:p>
    <w:p w:rsidR="003B359A" w:rsidRPr="003D0ED9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D0ED9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  <w:lang w:val="en-US"/>
        </w:rPr>
        <w:t>Capsella</w:t>
      </w:r>
      <w:proofErr w:type="spellEnd"/>
      <w:r w:rsidR="003B359A" w:rsidRPr="003D0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  <w:lang w:val="en-US"/>
        </w:rPr>
        <w:t>bursae</w:t>
      </w:r>
      <w:proofErr w:type="spellEnd"/>
      <w:r w:rsidR="003B359A" w:rsidRPr="003D0ED9">
        <w:rPr>
          <w:rFonts w:ascii="Times New Roman" w:hAnsi="Times New Roman" w:cs="Times New Roman"/>
          <w:sz w:val="28"/>
          <w:szCs w:val="28"/>
        </w:rPr>
        <w:t xml:space="preserve"> </w:t>
      </w:r>
      <w:r w:rsidR="003B359A" w:rsidRPr="00C64794">
        <w:rPr>
          <w:rFonts w:ascii="Times New Roman" w:hAnsi="Times New Roman" w:cs="Times New Roman"/>
          <w:sz w:val="28"/>
          <w:szCs w:val="28"/>
          <w:lang w:val="en-US"/>
        </w:rPr>
        <w:t>pastoris</w:t>
      </w:r>
      <w:r w:rsidR="003B359A" w:rsidRPr="003D0ED9">
        <w:rPr>
          <w:rFonts w:ascii="Times New Roman" w:hAnsi="Times New Roman" w:cs="Times New Roman"/>
          <w:sz w:val="28"/>
          <w:szCs w:val="28"/>
        </w:rPr>
        <w:t>}</w:t>
      </w:r>
    </w:p>
    <w:p w:rsidR="003B359A" w:rsidRPr="003D0ED9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195. ЛЕКАРСТВЕННОЕ РАСТИТЕЛЬНОЕ СЫРЬЕ «FOLIA» ЗАГОТАВЛИВАЮТ ОТ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РАСТЕНИЙ:{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955BBA">
        <w:rPr>
          <w:rFonts w:ascii="Times New Roman" w:hAnsi="Times New Roman" w:cs="Times New Roman"/>
          <w:sz w:val="28"/>
          <w:szCs w:val="28"/>
          <w:lang w:val="en-US"/>
        </w:rPr>
        <w:t xml:space="preserve">Salvia 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officinalis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955BBA">
        <w:rPr>
          <w:rFonts w:ascii="Times New Roman" w:hAnsi="Times New Roman" w:cs="Times New Roman"/>
          <w:sz w:val="28"/>
          <w:szCs w:val="28"/>
          <w:lang w:val="en-US"/>
        </w:rPr>
        <w:t xml:space="preserve">Viburnum 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opulus</w:t>
      </w:r>
      <w:proofErr w:type="spellEnd"/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4794">
        <w:rPr>
          <w:rFonts w:ascii="Times New Roman" w:hAnsi="Times New Roman" w:cs="Times New Roman"/>
          <w:sz w:val="28"/>
          <w:szCs w:val="28"/>
          <w:lang w:val="en-US"/>
        </w:rPr>
        <w:t>~</w:t>
      </w:r>
      <w:r w:rsidRPr="00C6479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955BBA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Rrosa</w:t>
      </w:r>
      <w:proofErr w:type="spellEnd"/>
      <w:proofErr w:type="gramEnd"/>
      <w:r w:rsidR="0095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cinnamomea</w:t>
      </w:r>
      <w:proofErr w:type="spellEnd"/>
    </w:p>
    <w:p w:rsidR="003B359A" w:rsidRPr="003D0ED9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D0ED9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  <w:lang w:val="en-US"/>
        </w:rPr>
        <w:t>Capsella</w:t>
      </w:r>
      <w:proofErr w:type="spellEnd"/>
      <w:r w:rsidR="003B359A" w:rsidRPr="003D0ED9">
        <w:rPr>
          <w:rFonts w:ascii="Times New Roman" w:hAnsi="Times New Roman" w:cs="Times New Roman"/>
          <w:sz w:val="28"/>
          <w:szCs w:val="28"/>
        </w:rPr>
        <w:t xml:space="preserve"> </w:t>
      </w:r>
      <w:r w:rsidR="003B359A" w:rsidRPr="00C64794">
        <w:rPr>
          <w:rFonts w:ascii="Times New Roman" w:hAnsi="Times New Roman" w:cs="Times New Roman"/>
          <w:sz w:val="28"/>
          <w:szCs w:val="28"/>
          <w:lang w:val="en-US"/>
        </w:rPr>
        <w:t>bursa</w:t>
      </w:r>
      <w:r w:rsidR="003B359A" w:rsidRPr="003D0ED9">
        <w:rPr>
          <w:rFonts w:ascii="Times New Roman" w:hAnsi="Times New Roman" w:cs="Times New Roman"/>
          <w:sz w:val="28"/>
          <w:szCs w:val="28"/>
        </w:rPr>
        <w:t>-</w:t>
      </w:r>
      <w:r w:rsidR="003B359A" w:rsidRPr="00C64794">
        <w:rPr>
          <w:rFonts w:ascii="Times New Roman" w:hAnsi="Times New Roman" w:cs="Times New Roman"/>
          <w:sz w:val="28"/>
          <w:szCs w:val="28"/>
          <w:lang w:val="en-US"/>
        </w:rPr>
        <w:t>pastoris</w:t>
      </w:r>
      <w:r w:rsidR="003B359A" w:rsidRPr="003D0ED9">
        <w:rPr>
          <w:rFonts w:ascii="Times New Roman" w:hAnsi="Times New Roman" w:cs="Times New Roman"/>
          <w:sz w:val="28"/>
          <w:szCs w:val="28"/>
        </w:rPr>
        <w:t>}</w:t>
      </w:r>
    </w:p>
    <w:p w:rsidR="003B359A" w:rsidRPr="003D0ED9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196. ЛЕКАРСТВЕННОЕ РАСТИТЕЛЬНОЕ СЫРЬЕ «FOLIA» ЗАГОТАВЛИВАЮТ ОТ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РАСТЕНИЙ:{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955BBA">
        <w:rPr>
          <w:rFonts w:ascii="Times New Roman" w:hAnsi="Times New Roman" w:cs="Times New Roman"/>
          <w:sz w:val="28"/>
          <w:szCs w:val="28"/>
          <w:lang w:val="en-US"/>
        </w:rPr>
        <w:t xml:space="preserve">Viburnum 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opulus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955BBA">
        <w:rPr>
          <w:rFonts w:ascii="Times New Roman" w:hAnsi="Times New Roman" w:cs="Times New Roman"/>
          <w:sz w:val="28"/>
          <w:szCs w:val="28"/>
          <w:lang w:val="en-US"/>
        </w:rPr>
        <w:t xml:space="preserve">Rosa 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cinnamomea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Plantago</w:t>
      </w:r>
      <w:proofErr w:type="spellEnd"/>
      <w:r w:rsidR="00955BBA">
        <w:rPr>
          <w:rFonts w:ascii="Times New Roman" w:hAnsi="Times New Roman" w:cs="Times New Roman"/>
          <w:sz w:val="28"/>
          <w:szCs w:val="28"/>
          <w:lang w:val="en-US"/>
        </w:rPr>
        <w:t xml:space="preserve"> major</w:t>
      </w:r>
    </w:p>
    <w:p w:rsidR="003B359A" w:rsidRPr="003D0ED9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D0ED9">
        <w:rPr>
          <w:rFonts w:ascii="Times New Roman" w:hAnsi="Times New Roman" w:cs="Times New Roman"/>
          <w:sz w:val="28"/>
          <w:szCs w:val="28"/>
        </w:rPr>
        <w:lastRenderedPageBreak/>
        <w:t>~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  <w:lang w:val="en-US"/>
        </w:rPr>
        <w:t>Capsella</w:t>
      </w:r>
      <w:proofErr w:type="spellEnd"/>
      <w:r w:rsidR="003B359A" w:rsidRPr="003D0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  <w:lang w:val="en-US"/>
        </w:rPr>
        <w:t>bursae</w:t>
      </w:r>
      <w:proofErr w:type="spellEnd"/>
      <w:r w:rsidR="003B359A" w:rsidRPr="003D0ED9">
        <w:rPr>
          <w:rFonts w:ascii="Times New Roman" w:hAnsi="Times New Roman" w:cs="Times New Roman"/>
          <w:sz w:val="28"/>
          <w:szCs w:val="28"/>
        </w:rPr>
        <w:t xml:space="preserve"> </w:t>
      </w:r>
      <w:r w:rsidR="003B359A" w:rsidRPr="00C64794">
        <w:rPr>
          <w:rFonts w:ascii="Times New Roman" w:hAnsi="Times New Roman" w:cs="Times New Roman"/>
          <w:sz w:val="28"/>
          <w:szCs w:val="28"/>
          <w:lang w:val="en-US"/>
        </w:rPr>
        <w:t>pastoris</w:t>
      </w:r>
      <w:r w:rsidR="003B359A" w:rsidRPr="003D0ED9">
        <w:rPr>
          <w:rFonts w:ascii="Times New Roman" w:hAnsi="Times New Roman" w:cs="Times New Roman"/>
          <w:sz w:val="28"/>
          <w:szCs w:val="28"/>
        </w:rPr>
        <w:t>}</w:t>
      </w:r>
    </w:p>
    <w:p w:rsidR="003B359A" w:rsidRPr="003D0ED9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197. ЛЕКАРСТВЕННОЕ РАСТИТЕЛЬНОЕ СЫРЬЕ «FOLIA» ЗАГОТАВЛИВАЮТ ОТ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РАСТЕНИЙ:{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  <w:lang w:val="en-US"/>
        </w:rPr>
        <w:t>Mentha</w:t>
      </w:r>
      <w:proofErr w:type="spellEnd"/>
      <w:r w:rsidR="003B359A" w:rsidRPr="00C647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piperita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955BBA">
        <w:rPr>
          <w:rFonts w:ascii="Times New Roman" w:hAnsi="Times New Roman" w:cs="Times New Roman"/>
          <w:sz w:val="28"/>
          <w:szCs w:val="28"/>
          <w:lang w:val="en-US"/>
        </w:rPr>
        <w:t xml:space="preserve">Viburnum 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opulus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955BBA">
        <w:rPr>
          <w:rFonts w:ascii="Times New Roman" w:hAnsi="Times New Roman" w:cs="Times New Roman"/>
          <w:sz w:val="28"/>
          <w:szCs w:val="28"/>
          <w:lang w:val="en-US"/>
        </w:rPr>
        <w:t xml:space="preserve">Rosa 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cinnamome</w:t>
      </w:r>
      <w:proofErr w:type="spellEnd"/>
    </w:p>
    <w:p w:rsidR="003B359A" w:rsidRPr="003D0ED9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D0ED9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  <w:lang w:val="en-US"/>
        </w:rPr>
        <w:t>Bidens</w:t>
      </w:r>
      <w:proofErr w:type="spellEnd"/>
      <w:r w:rsidR="003B359A" w:rsidRPr="003D0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  <w:lang w:val="en-US"/>
        </w:rPr>
        <w:t>tripartita</w:t>
      </w:r>
      <w:proofErr w:type="spellEnd"/>
      <w:r w:rsidR="003B359A" w:rsidRPr="003D0ED9">
        <w:rPr>
          <w:rFonts w:ascii="Times New Roman" w:hAnsi="Times New Roman" w:cs="Times New Roman"/>
          <w:sz w:val="28"/>
          <w:szCs w:val="28"/>
        </w:rPr>
        <w:t>}</w:t>
      </w:r>
    </w:p>
    <w:p w:rsidR="003B359A" w:rsidRPr="003D0ED9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198. ЛЕКАРСТВЕННОЕ РАСТИТЕЛЬНОЕ СЫРЬЕ «FLORES ЗАГОТАВЛИВАЮТ ОТ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РАСТЕНИЙ:{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Matricaria</w:t>
      </w:r>
      <w:proofErr w:type="spellEnd"/>
      <w:r w:rsidR="0095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chamomilla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Capsella</w:t>
      </w:r>
      <w:proofErr w:type="spellEnd"/>
      <w:r w:rsidR="00955BBA">
        <w:rPr>
          <w:rFonts w:ascii="Times New Roman" w:hAnsi="Times New Roman" w:cs="Times New Roman"/>
          <w:sz w:val="28"/>
          <w:szCs w:val="28"/>
          <w:lang w:val="en-US"/>
        </w:rPr>
        <w:t xml:space="preserve"> bursa-pastoris</w:t>
      </w:r>
    </w:p>
    <w:p w:rsidR="003B359A" w:rsidRPr="003D0ED9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0ED9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955BBA">
        <w:rPr>
          <w:rFonts w:ascii="Times New Roman" w:hAnsi="Times New Roman" w:cs="Times New Roman"/>
          <w:sz w:val="28"/>
          <w:szCs w:val="28"/>
          <w:lang w:val="en-US"/>
        </w:rPr>
        <w:t>Rosa</w:t>
      </w:r>
      <w:r w:rsidR="00955BBA" w:rsidRPr="003D0E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cinnamomea</w:t>
      </w:r>
      <w:proofErr w:type="spellEnd"/>
    </w:p>
    <w:p w:rsidR="003B359A" w:rsidRPr="003D0ED9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D0ED9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  <w:lang w:val="en-US"/>
        </w:rPr>
        <w:t>Urtica</w:t>
      </w:r>
      <w:proofErr w:type="spellEnd"/>
      <w:r w:rsidR="003B359A" w:rsidRPr="003D0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  <w:lang w:val="en-US"/>
        </w:rPr>
        <w:t>dioica</w:t>
      </w:r>
      <w:proofErr w:type="spellEnd"/>
      <w:r w:rsidR="003B359A" w:rsidRPr="003D0ED9">
        <w:rPr>
          <w:rFonts w:ascii="Times New Roman" w:hAnsi="Times New Roman" w:cs="Times New Roman"/>
          <w:sz w:val="28"/>
          <w:szCs w:val="28"/>
        </w:rPr>
        <w:t>}</w:t>
      </w:r>
    </w:p>
    <w:p w:rsidR="003B359A" w:rsidRPr="003D0ED9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199. ЛЕКАРСТВЕННОЕ РАСТИТЕЛЬНОЕ СЫРЬЕ «FLORES ЗАГОТАВЛИВАЮТ ОТ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РАСТЕНИЙ:{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Chelidonium</w:t>
      </w:r>
      <w:proofErr w:type="spellEnd"/>
      <w:r w:rsidR="0095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majus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Tilia</w:t>
      </w:r>
      <w:proofErr w:type="spellEnd"/>
      <w:r w:rsidR="0095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cordata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955BBA">
        <w:rPr>
          <w:rFonts w:ascii="Times New Roman" w:hAnsi="Times New Roman" w:cs="Times New Roman"/>
          <w:sz w:val="28"/>
          <w:szCs w:val="28"/>
          <w:lang w:val="en-US"/>
        </w:rPr>
        <w:t xml:space="preserve">Rosa 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cinnamomea</w:t>
      </w:r>
      <w:proofErr w:type="spellEnd"/>
    </w:p>
    <w:p w:rsidR="003B359A" w:rsidRPr="003D0ED9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D0ED9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  <w:lang w:val="en-US"/>
        </w:rPr>
        <w:t>Valeriana</w:t>
      </w:r>
      <w:proofErr w:type="spellEnd"/>
      <w:r w:rsidR="003B359A" w:rsidRPr="003D0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  <w:lang w:val="en-US"/>
        </w:rPr>
        <w:t>officinalis</w:t>
      </w:r>
      <w:proofErr w:type="spellEnd"/>
      <w:r w:rsidR="003B359A" w:rsidRPr="003D0ED9">
        <w:rPr>
          <w:rFonts w:ascii="Times New Roman" w:hAnsi="Times New Roman" w:cs="Times New Roman"/>
          <w:sz w:val="28"/>
          <w:szCs w:val="28"/>
        </w:rPr>
        <w:t>}</w:t>
      </w:r>
    </w:p>
    <w:p w:rsidR="003B359A" w:rsidRPr="003D0ED9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200. ЛЕКАРСТВЕННОЕ РАСТИТЕЛЬНОЕ СЫРЬЕ «FLORES ЗАГОТАВЛИВАЮТ ОТ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РАСТЕНИЙ:{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955BBA">
        <w:rPr>
          <w:rFonts w:ascii="Times New Roman" w:hAnsi="Times New Roman" w:cs="Times New Roman"/>
          <w:sz w:val="28"/>
          <w:szCs w:val="28"/>
          <w:lang w:val="en-US"/>
        </w:rPr>
        <w:t xml:space="preserve">Calendula 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officinalis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Capsella</w:t>
      </w:r>
      <w:proofErr w:type="spellEnd"/>
      <w:r w:rsidR="00955BBA">
        <w:rPr>
          <w:rFonts w:ascii="Times New Roman" w:hAnsi="Times New Roman" w:cs="Times New Roman"/>
          <w:sz w:val="28"/>
          <w:szCs w:val="28"/>
          <w:lang w:val="en-US"/>
        </w:rPr>
        <w:t xml:space="preserve"> bursa-pastoris</w:t>
      </w:r>
    </w:p>
    <w:p w:rsidR="003B359A" w:rsidRPr="003D0ED9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0ED9">
        <w:rPr>
          <w:rFonts w:ascii="Times New Roman" w:hAnsi="Times New Roman" w:cs="Times New Roman"/>
          <w:sz w:val="28"/>
          <w:szCs w:val="28"/>
          <w:lang w:val="en-US"/>
        </w:rPr>
        <w:t>~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Ledum</w:t>
      </w:r>
      <w:proofErr w:type="spellEnd"/>
      <w:r w:rsidR="00955BBA" w:rsidRPr="003D0E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palustre</w:t>
      </w:r>
      <w:proofErr w:type="spellEnd"/>
    </w:p>
    <w:p w:rsidR="003B359A" w:rsidRPr="003D0ED9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D0ED9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  <w:lang w:val="en-US"/>
        </w:rPr>
        <w:t>Chelidonium</w:t>
      </w:r>
      <w:proofErr w:type="spellEnd"/>
      <w:r w:rsidR="003B359A" w:rsidRPr="003D0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  <w:lang w:val="en-US"/>
        </w:rPr>
        <w:t>majus</w:t>
      </w:r>
      <w:proofErr w:type="spellEnd"/>
      <w:r w:rsidR="003B359A" w:rsidRPr="003D0ED9">
        <w:rPr>
          <w:rFonts w:ascii="Times New Roman" w:hAnsi="Times New Roman" w:cs="Times New Roman"/>
          <w:sz w:val="28"/>
          <w:szCs w:val="28"/>
        </w:rPr>
        <w:t>}</w:t>
      </w:r>
    </w:p>
    <w:p w:rsidR="003B359A" w:rsidRPr="003D0ED9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201. ЛЕКАРСТВЕННОЕ РАСТИТЕЛЬНОЕ СЫРЬЕ «HERBA» ЗАГОТАВЛИВАЮТ ОТ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РАСТЕНИЙ:{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Origanum</w:t>
      </w:r>
      <w:proofErr w:type="spellEnd"/>
      <w:r w:rsidR="0095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vulgare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Matricaria</w:t>
      </w:r>
      <w:proofErr w:type="spellEnd"/>
      <w:r w:rsidR="0095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chamomilla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955BBA">
        <w:rPr>
          <w:rFonts w:ascii="Times New Roman" w:hAnsi="Times New Roman" w:cs="Times New Roman"/>
          <w:sz w:val="28"/>
          <w:szCs w:val="28"/>
          <w:lang w:val="en-US"/>
        </w:rPr>
        <w:t xml:space="preserve">Rosa 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cinnamomea</w:t>
      </w:r>
      <w:proofErr w:type="spellEnd"/>
    </w:p>
    <w:p w:rsidR="003B359A" w:rsidRPr="003D0ED9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D0ED9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  <w:lang w:val="en-US"/>
        </w:rPr>
        <w:t>Urtica</w:t>
      </w:r>
      <w:proofErr w:type="spellEnd"/>
      <w:r w:rsidR="003B359A" w:rsidRPr="003D0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  <w:lang w:val="en-US"/>
        </w:rPr>
        <w:t>dioica</w:t>
      </w:r>
      <w:proofErr w:type="spellEnd"/>
      <w:r w:rsidR="003B359A" w:rsidRPr="003D0ED9">
        <w:rPr>
          <w:rFonts w:ascii="Times New Roman" w:hAnsi="Times New Roman" w:cs="Times New Roman"/>
          <w:sz w:val="28"/>
          <w:szCs w:val="28"/>
        </w:rPr>
        <w:t>}</w:t>
      </w:r>
    </w:p>
    <w:p w:rsidR="003B359A" w:rsidRPr="003D0ED9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202. ЛЕКАРСТВЕННОЕ РАСТИТЕЛЬНОЕ СЫРЬЕ «HERBA» ЗАГОТАВЛИВАЮТ ОТ РАСТЕНИЙ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Hypericum</w:t>
      </w:r>
      <w:proofErr w:type="spellEnd"/>
      <w:r w:rsidR="0095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perforatum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Matricaria</w:t>
      </w:r>
      <w:proofErr w:type="spellEnd"/>
      <w:r w:rsidR="0095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chamomilla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Carum</w:t>
      </w:r>
      <w:proofErr w:type="spellEnd"/>
      <w:r w:rsidR="0095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5BBA">
        <w:rPr>
          <w:rFonts w:ascii="Times New Roman" w:hAnsi="Times New Roman" w:cs="Times New Roman"/>
          <w:sz w:val="28"/>
          <w:szCs w:val="28"/>
          <w:lang w:val="en-US"/>
        </w:rPr>
        <w:t>carvi</w:t>
      </w:r>
      <w:proofErr w:type="spellEnd"/>
    </w:p>
    <w:p w:rsidR="003B359A" w:rsidRPr="003D0ED9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D0ED9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  <w:lang w:val="en-US"/>
        </w:rPr>
        <w:t>Urtica</w:t>
      </w:r>
      <w:proofErr w:type="spellEnd"/>
      <w:r w:rsidR="003B359A" w:rsidRPr="003D0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  <w:lang w:val="en-US"/>
        </w:rPr>
        <w:t>dioica</w:t>
      </w:r>
      <w:proofErr w:type="spellEnd"/>
      <w:r w:rsidR="003B359A" w:rsidRPr="003D0ED9">
        <w:rPr>
          <w:rFonts w:ascii="Times New Roman" w:hAnsi="Times New Roman" w:cs="Times New Roman"/>
          <w:sz w:val="28"/>
          <w:szCs w:val="28"/>
        </w:rPr>
        <w:t>}</w:t>
      </w:r>
    </w:p>
    <w:p w:rsidR="003B359A" w:rsidRPr="003D0ED9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203. ЭФИРНЫЕ МАСЛА ЯВЛЯЮТСЯ ОСНОВНОЙ ГРУППОЙ БИОЛОГИЧЕСКИ АКТИВНЫХ ВЕЩЕСТВ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плодах шиповника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траве ме</w:t>
      </w:r>
      <w:r w:rsidR="00955BBA">
        <w:rPr>
          <w:rFonts w:ascii="Times New Roman" w:hAnsi="Times New Roman" w:cs="Times New Roman"/>
          <w:sz w:val="28"/>
          <w:szCs w:val="28"/>
        </w:rPr>
        <w:t>лиссы лекарственной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55BBA">
        <w:rPr>
          <w:rFonts w:ascii="Times New Roman" w:hAnsi="Times New Roman" w:cs="Times New Roman"/>
          <w:sz w:val="28"/>
          <w:szCs w:val="28"/>
        </w:rPr>
        <w:t>листьях кассии (сенны)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корнях алтея}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204. ЭФИРНЫЕ МАСЛА ЯВЛЯЮТСЯ ОСНОВНОЙ ГРУППОЙ БИОЛОГИЧЕСКИ АКТИВНЫХ ВЕЩЕСТВ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листьях мяты перечной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плодах шиповника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листьях кассии (сенны)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корневищах змеевика}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205. ДЛЯ ЛИСТЬЕВ БРУСНИКИ ВЕДУЩЕЙ ГРУППОЙ БИОЛОГИЧЕСКИ АКТИВНЫХ СОЕДИНЕНИЙ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фенологликозиды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антрагликозиды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алкалоиды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эфирное масло}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206. ДЛЯ ЛИСТЬЕВ ТОЛОКНЯНКИ ОБЫКНОВЕННОЙ ВЕДУЩЕЙ ГРУППОЙ БИОЛОГИЧЕСКИ АКТИВНЫХ СОЕДИНЕНИЙ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антрагликозиды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фенологликозиды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алкалоиды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эфирное масло]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207. ТРАВУ ДУШИЦЫ ОБЫКНОВЕННОЙ СТАНДАРТИЗУЮТ ПО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СОДЕРЖАНИЮ:{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эфирного масла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горечей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экстрактивных веществ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тимола</w:t>
      </w:r>
      <w:r w:rsidR="00ED70FD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208. ЛИСТЬЯ МЯТЫ ПЕРЕЧНОЙ СТАНДАРТИЗУЮТ ПО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СОДЕРЖАНИЮ:{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эфирного масла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витаминов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экстрактивных веществ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дубильных веществ}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209. ЦВЕТКИ РОМАШКИ АПТЕЧНОЙ СТАНДАРТИЗУЮТ ПО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СОДЕРЖАНИЮ:{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витаминов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экстрактивных веществ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эфирного масла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дубильных веществ}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210. В ЛЕКАРСТВЕННОМ РАСТИТЕЛЬНОМ СЫРЬЕ МАРЕНЫ КРАСИЛЬНОЙ ФС (ФАРМАКОПЕЙНОЙ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) НОРМИРУЕТСЯ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СОДЕРЖАНИЕ:{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55BBA">
        <w:rPr>
          <w:rFonts w:ascii="Times New Roman" w:hAnsi="Times New Roman" w:cs="Times New Roman"/>
          <w:sz w:val="28"/>
          <w:szCs w:val="28"/>
        </w:rPr>
        <w:t>антраценпроизводных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55BBA">
        <w:rPr>
          <w:rFonts w:ascii="Times New Roman" w:hAnsi="Times New Roman" w:cs="Times New Roman"/>
          <w:sz w:val="28"/>
          <w:szCs w:val="28"/>
        </w:rPr>
        <w:t>алкалоидов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дубильных веществ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эфирного масла}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211. В ЛЕКАРСТВЕННОМ РАСТИТЕЛЬНОМ СЫРЬЕ БЕССМЕРТНИКА ПЕСЧАНОГО ФС (ФАРМАКОПЕЙНОЙ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) НОРМИРУЕТСЯ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СОДЕРЖАНИЕ:{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5B7B">
        <w:rPr>
          <w:rFonts w:ascii="Times New Roman" w:hAnsi="Times New Roman" w:cs="Times New Roman"/>
          <w:sz w:val="28"/>
          <w:szCs w:val="28"/>
        </w:rPr>
        <w:t>флавоноидов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антр</w:t>
      </w:r>
      <w:r w:rsidR="008F5B7B">
        <w:rPr>
          <w:rFonts w:ascii="Times New Roman" w:hAnsi="Times New Roman" w:cs="Times New Roman"/>
          <w:sz w:val="28"/>
          <w:szCs w:val="28"/>
        </w:rPr>
        <w:t>аценпроизводных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дубильных веществ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эфирного масла}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212. В ЛЕКАРСТВЕННОМ РАСТИТЕЛЬНОМ СЫРЬЕ ПИЖМЫ ОБЫКНОВЕННОЙ ФС (ФАРМАКОПЕЙНОЙ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) НОРМИРУЕТСЯ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СОДЕРЖАНИЕ:{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флаво</w:t>
      </w:r>
      <w:r w:rsidR="008F5B7B">
        <w:rPr>
          <w:rFonts w:ascii="Times New Roman" w:hAnsi="Times New Roman" w:cs="Times New Roman"/>
          <w:sz w:val="28"/>
          <w:szCs w:val="28"/>
        </w:rPr>
        <w:t>ноидов и фенолкарбоновых кислот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антраценпроизводных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дубильных вещ</w:t>
      </w:r>
      <w:r w:rsidR="008F5B7B">
        <w:rPr>
          <w:rFonts w:ascii="Times New Roman" w:hAnsi="Times New Roman" w:cs="Times New Roman"/>
          <w:sz w:val="28"/>
          <w:szCs w:val="28"/>
        </w:rPr>
        <w:t>еств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алкалоидов}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213. В ЛЕКАРСТВЕННОМ РАСТИТЕЛЬНОМ СЫРЬЕ ГОРЦА ПТИЧЬЕГО (СПОРЫША) ФС (ФАРМАКОПЕЙНОЙ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) НОРМИРУЕТСЯ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СОДЕРЖАНИЕ:{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5B7B">
        <w:rPr>
          <w:rFonts w:ascii="Times New Roman" w:hAnsi="Times New Roman" w:cs="Times New Roman"/>
          <w:sz w:val="28"/>
          <w:szCs w:val="28"/>
        </w:rPr>
        <w:t>флавоноидов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антраценпроизводных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дубильных веществ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полисахаридов}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214. В ЛЕКАРСТВЕННОМ РАСТИТЕЛЬНОМ СЫРЬЕ ДУБА ЧЕРЕШЧАТОГО ФС (ФАРМАКОПЕЙНОЙ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) НОРМИРУЕТСЯ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СОДЕРЖАНИЕ:{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антраценпроизводных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5B7B">
        <w:rPr>
          <w:rFonts w:ascii="Times New Roman" w:hAnsi="Times New Roman" w:cs="Times New Roman"/>
          <w:sz w:val="28"/>
          <w:szCs w:val="28"/>
        </w:rPr>
        <w:t>дубильных веществ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экстрактивных веществ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эфирного масла}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215. В ЛЕКАРСТВЕННОМ РАСТИТЕЛЬНОМ СЫРЬЕ ШАЛФЕЯ ЛЕКАРСТВЕННОГО ФС (ФАРМАКОПЕЙНОЙ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) НОРМИРУЕТСЯ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СОДЕРЖАНИЕ:{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эфирного масла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сапонинов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дубильных веществ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полисахаридов}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216. В ЛЕКАРСТВЕННОМ РАСТИТЕЛЬНОМ СЫРЬЕ КРУШИНЫ ЛОМКОЙ ФС (ФАРМАКОПЕЙНОЙ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) НОРМИРУЕТСЯ СОДЕРЖАНИЕ 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5B7B">
        <w:rPr>
          <w:rFonts w:ascii="Times New Roman" w:hAnsi="Times New Roman" w:cs="Times New Roman"/>
          <w:sz w:val="28"/>
          <w:szCs w:val="28"/>
        </w:rPr>
        <w:t>антраценпроизводных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сапонинов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дубильных веществ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эфирного масла 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217. В ЛЕКАРСТВЕННОМ РАСТИТЕЛЬНОМ СЫРЬЕ КАССИИ ОСТРОЛИСТНОЙ ФС (ФАРМАКОПЕЙНОЙ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) НОРМИРУЕТСЯ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СОДЕРЖАНИЕ:{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5B7B">
        <w:rPr>
          <w:rFonts w:ascii="Times New Roman" w:hAnsi="Times New Roman" w:cs="Times New Roman"/>
          <w:sz w:val="28"/>
          <w:szCs w:val="28"/>
        </w:rPr>
        <w:t>антраценпроизводных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алкалоидов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сапонинов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дубильных веществ}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218. КОЛИЧЕСТВЕННОЕ ОПРЕДЕЛЕНИЕ СОДЕРЖАНИЯ ЭФИРНОГО МАСЛА В ЛИСТЬЯХ МЯТЫ ПЕРЕЧНОЙ ПРОВОДЯТ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МЕТОДОМ:{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потенциометрического титрования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5B7B">
        <w:rPr>
          <w:rFonts w:ascii="Times New Roman" w:hAnsi="Times New Roman" w:cs="Times New Roman"/>
          <w:sz w:val="28"/>
          <w:szCs w:val="28"/>
        </w:rPr>
        <w:t>перегонки с водяным паром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спектрофотометрии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фотоэлектроколориметрии}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219. КОЛИЧЕСТВЕННОЕ ОПРЕДЕЛЕНИЕ СОДЕРЖАНИЯ ЭФИРНОГО МАСЛА В ПЛОДАХ ФЕНХЕЛЯ ПРОВОДЯТ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МЕТОДОМ:{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5B7B">
        <w:rPr>
          <w:rFonts w:ascii="Times New Roman" w:hAnsi="Times New Roman" w:cs="Times New Roman"/>
          <w:sz w:val="28"/>
          <w:szCs w:val="28"/>
        </w:rPr>
        <w:t>перегонки с водяным паром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спектрофотометрии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гравиметрии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фотоэлектроколориметрии}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220. КОЛИЧЕСТВЕННОЕ ОПРЕДЕЛЕНИЕ СОДЕРЖАНИЯ ЭФИРНОГО МАСЛА В ПОБЕГАХ БАГУЛЬНИКА ПРОВОДЯТ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МЕТОДОМ:{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перегонки с водян</w:t>
      </w:r>
      <w:r w:rsidR="008F5B7B">
        <w:rPr>
          <w:rFonts w:ascii="Times New Roman" w:hAnsi="Times New Roman" w:cs="Times New Roman"/>
          <w:sz w:val="28"/>
          <w:szCs w:val="28"/>
        </w:rPr>
        <w:t>ым паром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потенциометрического титрования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спектрофотометрии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фотоэлектроколориметрии}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221. КОЛИЧЕСТВЕННОЕ ОПРЕДЕЛЕНИЕ СОДЕРЖАНИЯ ЛЕДОЛА В ЭФИРНОМ МАСЛЕ ПОБЕГОВ БАГУЛЬНИКА ПРОВОДЯТ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МЕТОДОМ:{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потенциометрического титрования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ГЖХ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гра</w:t>
      </w:r>
      <w:r w:rsidR="008F5B7B">
        <w:rPr>
          <w:rFonts w:ascii="Times New Roman" w:hAnsi="Times New Roman" w:cs="Times New Roman"/>
          <w:sz w:val="28"/>
          <w:szCs w:val="28"/>
        </w:rPr>
        <w:t>виметрии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спектрофотометрии}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222. КОЛИЧЕСТВЕННОЕ ОПРЕДЕЛЕНИЕ СОДЕРЖАНИЯ ЭФИРНОГО МАСЛА В ТРАВЕ ДУШИЦЫ ОБЫКНОВЕННОЙ ПРОВОДЯТ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МЕТОДОМ:{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5B7B">
        <w:rPr>
          <w:rFonts w:ascii="Times New Roman" w:hAnsi="Times New Roman" w:cs="Times New Roman"/>
          <w:sz w:val="28"/>
          <w:szCs w:val="28"/>
        </w:rPr>
        <w:t>перегонки с водяным паром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потенциометрического титрования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гравиметрии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спектрофотометрии}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223. КОЛИЧЕСТВЕННОЕ ОПРЕДЕЛЕНИЕ СОДЕРЖАНИЯ ЭФИРНОГО МАСЛА В ЛИСТЬЯХ ШАЛФЕЯ ЛЕКАРСТВЕННОГО ПРОВОДЯТ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МЕТОДОМ:{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5B7B">
        <w:rPr>
          <w:rFonts w:ascii="Times New Roman" w:hAnsi="Times New Roman" w:cs="Times New Roman"/>
          <w:sz w:val="28"/>
          <w:szCs w:val="28"/>
        </w:rPr>
        <w:t>перегонки с водяным паром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потенциометрического титрования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гравиметрии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фотоэлектроколориметрии}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224. КОЛИЧЕСТВЕННОЕ ОПРЕДЕЛЕНИЕ СОДЕРЖАНИЯ ЭФИРНОГО МАСЛА В ЛИСТЬЯХ ЭВКАЛИПТА ПРУТОВИДНОГО ПРОВОДЯТ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МЕТОДОМ:{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спектрофотометрии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гравиметрии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8F5B7B">
        <w:rPr>
          <w:rFonts w:ascii="Times New Roman" w:hAnsi="Times New Roman" w:cs="Times New Roman"/>
          <w:sz w:val="28"/>
          <w:szCs w:val="28"/>
        </w:rPr>
        <w:t>перегонки с водяным паром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фотоэлектроколориметрии}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225.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Pr="00C64794">
        <w:rPr>
          <w:rFonts w:ascii="Times New Roman" w:hAnsi="Times New Roman" w:cs="Times New Roman"/>
          <w:sz w:val="28"/>
          <w:szCs w:val="28"/>
        </w:rPr>
        <w:t xml:space="preserve">СЕРДЕЧНЫЕ ГЛИКОЗИДЫ ЯВЛЯЮТСЯ ОСНОВНОЙ ГРУППОЙ БИОЛОГИЧЕСКИ АКТИВНЫХ ВЕЩЕСТВ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5B7B">
        <w:rPr>
          <w:rFonts w:ascii="Times New Roman" w:hAnsi="Times New Roman" w:cs="Times New Roman"/>
          <w:sz w:val="28"/>
          <w:szCs w:val="28"/>
        </w:rPr>
        <w:t>траве желтушника раскидистого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траве чистотела большого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корнях солодки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листьях мяты перечной}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226. ДЛЯ ЛИСТЬЕВ НАПЕРСТЯНКИ ШЕРСТИСТОЙ ВЕДУЩЕЙ ГРУППОЙ БИОЛОГИЧЕСКИ АКТИВНЫХ СОЕДИНЕНИЙ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5B7B">
        <w:rPr>
          <w:rFonts w:ascii="Times New Roman" w:hAnsi="Times New Roman" w:cs="Times New Roman"/>
          <w:sz w:val="28"/>
          <w:szCs w:val="28"/>
        </w:rPr>
        <w:t>сердечные гликозиды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антрагликозиды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алкалоиды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эфирное масло}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227. ДЛЯ СЕМЯН СТРОФАНТА ВЕДУЩЕЙ ГРУППОЙ БИОЛОГИЧЕСКИ АКТИВНЫХ СОЕДИНЕНИЙ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5B7B">
        <w:rPr>
          <w:rFonts w:ascii="Times New Roman" w:hAnsi="Times New Roman" w:cs="Times New Roman"/>
          <w:sz w:val="28"/>
          <w:szCs w:val="28"/>
        </w:rPr>
        <w:t>сердечные гликозиды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антрагликозиды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алкалоиды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эфирное масло}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228. СТЕРОИДНЫЕ САПОНИНЫ ЯВЛЯЮТСЯ ОСНОВНОЙ ГРУППОЙ БИОЛОГИЧЕСКИ АКТИВНЫХ ВЕЩЕСТВ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корневищах</w:t>
      </w:r>
      <w:r w:rsidR="008F5B7B">
        <w:rPr>
          <w:rFonts w:ascii="Times New Roman" w:hAnsi="Times New Roman" w:cs="Times New Roman"/>
          <w:sz w:val="28"/>
          <w:szCs w:val="28"/>
        </w:rPr>
        <w:t xml:space="preserve"> с корнями диоскореи кавказской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траве желтушника раскидистого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корнях солодки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траве чистотела большого}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229. ФЛАВОНОИДЫ ЯВЛЯЮТСЯ ОСНОВНОЙ ГРУППОЙ БИОЛОГИЧЕСКИ АКТИВНЫХ ВЕЩЕСТВ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цветках бессм</w:t>
      </w:r>
      <w:r w:rsidR="008F5B7B">
        <w:rPr>
          <w:rFonts w:ascii="Times New Roman" w:hAnsi="Times New Roman" w:cs="Times New Roman"/>
          <w:sz w:val="28"/>
          <w:szCs w:val="28"/>
        </w:rPr>
        <w:t>ертника песчаного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листьях наперстянки пурпурной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листьях сенны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коре крушины}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230. ФЛАВОНОИДЫ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Pr="00C64794">
        <w:rPr>
          <w:rFonts w:ascii="Times New Roman" w:hAnsi="Times New Roman" w:cs="Times New Roman"/>
          <w:sz w:val="28"/>
          <w:szCs w:val="28"/>
        </w:rPr>
        <w:t xml:space="preserve">ЯВЛЯЮТСЯ ОСНОВНОЙ ГРУППОЙ БИОЛОГИЧЕСКИ АКТИВНЫХ ВЕЩЕСТВ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5B7B">
        <w:rPr>
          <w:rFonts w:ascii="Times New Roman" w:hAnsi="Times New Roman" w:cs="Times New Roman"/>
          <w:sz w:val="28"/>
          <w:szCs w:val="28"/>
        </w:rPr>
        <w:t>бутонах софоры японской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листьях наперстянки пурпурной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коре крушины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листьях подорожника</w:t>
      </w:r>
      <w:r w:rsidR="00ED70FD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231. ФЕНОЛОГЛИКОЗИДЫ ЯВЛЯЮТСЯ ОСНОВНОЙ ГРУППОЙ БИОЛОГИЧЕСКИ АКТИВНЫХ ВЕЩЕСТВ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корн</w:t>
      </w:r>
      <w:r w:rsidR="008F5B7B">
        <w:rPr>
          <w:rFonts w:ascii="Times New Roman" w:hAnsi="Times New Roman" w:cs="Times New Roman"/>
          <w:sz w:val="28"/>
          <w:szCs w:val="28"/>
        </w:rPr>
        <w:t>евищах и корнях родиолы розовой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F5B7B">
        <w:rPr>
          <w:rFonts w:ascii="Times New Roman" w:hAnsi="Times New Roman" w:cs="Times New Roman"/>
          <w:sz w:val="28"/>
          <w:szCs w:val="28"/>
        </w:rPr>
        <w:t>листьях наперстянки пурпурной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коре дуба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плодах жостера слабительного}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232. ДУБИЛЬНЫЕ ВЕЩЕСТВА ЯВЛЯЮТСЯ ОСНОВНОЙ ГРУППОЙ БИОЛОГИЧЕСКИ АКТИВНЫХ ВЕЩЕСТВ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5B7B">
        <w:rPr>
          <w:rFonts w:ascii="Times New Roman" w:hAnsi="Times New Roman" w:cs="Times New Roman"/>
          <w:sz w:val="28"/>
          <w:szCs w:val="28"/>
        </w:rPr>
        <w:t>корневищах лапчатки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листьях наперстянки пурпурной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цветках бессмертника песчаного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плодах жостера слабительного}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233. АНТРАЦЕНПРОИЗВОДНЫЕ ЯВЛЯЮТСЯ ОСНОВНОЙ ГРУППОЙ БИОЛОГИЧЕСКИ АКТИВНЫХ ВЕЩЕСТВ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5B7B">
        <w:rPr>
          <w:rFonts w:ascii="Times New Roman" w:hAnsi="Times New Roman" w:cs="Times New Roman"/>
          <w:sz w:val="28"/>
          <w:szCs w:val="28"/>
        </w:rPr>
        <w:t>листьях сенны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листьях наперстянки пурпурной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цветках бессмертника песчаного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коре калины</w:t>
      </w:r>
      <w:r w:rsidR="00ED70FD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234. АНТРАЦЕНПРОИЗВОДНЫЕ ЯВЛЯЮТСЯ ОСНОВНОЙ ГРУППОЙ БИОЛОГИЧЕСКИ АКТИВНЫХ ВЕЩЕСТВ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5B7B">
        <w:rPr>
          <w:rFonts w:ascii="Times New Roman" w:hAnsi="Times New Roman" w:cs="Times New Roman"/>
          <w:sz w:val="28"/>
          <w:szCs w:val="28"/>
        </w:rPr>
        <w:t>коре крушины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листьях наперстянки пурпур</w:t>
      </w:r>
      <w:r w:rsidR="008F5B7B">
        <w:rPr>
          <w:rFonts w:ascii="Times New Roman" w:hAnsi="Times New Roman" w:cs="Times New Roman"/>
          <w:sz w:val="28"/>
          <w:szCs w:val="28"/>
        </w:rPr>
        <w:t>ной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цветках бессмертника песчаного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листьях мяты перечной}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235. ДУБИЛЬНЫЕ ВЕЩЕСТВА ЯВЛЯЮТСЯ ОСНОВНОЙ ГРУППОЙ БИОЛОГИЧЕСКИ АКТИВНЫХ ВЕЩЕСТВ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корневищах и корнях </w:t>
      </w:r>
      <w:r w:rsidR="008F5B7B" w:rsidRPr="00C64794">
        <w:rPr>
          <w:rFonts w:ascii="Times New Roman" w:hAnsi="Times New Roman" w:cs="Times New Roman"/>
          <w:sz w:val="28"/>
          <w:szCs w:val="28"/>
        </w:rPr>
        <w:t>кровохлёбки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листьях крапивы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цветках ромашки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плодах облепихи}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236. ДЛЯ ЛЕКАРСТВЕННОГО РАСТИТЕЛЬНОГО СЫРЬЯ «ТОЛОКНЯНКИ ЛИСТЬЯ» ХАРАКТЕРНО НАЛИЧИЕ БИОЛОГИЧЕСКИ АКТИВНОГО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СОЕДИНЕНИЯ:{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5B7B">
        <w:rPr>
          <w:rFonts w:ascii="Times New Roman" w:hAnsi="Times New Roman" w:cs="Times New Roman"/>
          <w:sz w:val="28"/>
          <w:szCs w:val="28"/>
        </w:rPr>
        <w:t>арбутина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силибина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кофеина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рутина}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237. ДЛЯ ЛЕКАРСТВЕННОГО РАСТИТЕЛЬНОГО СЫРЬЯ «БРУСНИКИ ЛИСТЬЯ» ХАРАКТЕРНО НАЛИЧИЕ БИОЛОГИЧЕСКИ АКТИВНОГО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СОЕДИНЕНИЯ:{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5B7B">
        <w:rPr>
          <w:rFonts w:ascii="Times New Roman" w:hAnsi="Times New Roman" w:cs="Times New Roman"/>
          <w:sz w:val="28"/>
          <w:szCs w:val="28"/>
        </w:rPr>
        <w:t>арбутина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берберина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сеннозида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гиперозида}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238. ПРИСУТСТВИЕ ДУБИЛЬНЫХ ВЕЩЕСТВ В КОРЕ ДУБА МОЖНО ДОКАЗАТЬ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РЕАКЦИЕЙ:{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8F5B7B">
        <w:rPr>
          <w:rFonts w:ascii="Times New Roman" w:hAnsi="Times New Roman" w:cs="Times New Roman"/>
          <w:sz w:val="28"/>
          <w:szCs w:val="28"/>
        </w:rPr>
        <w:t>с железоаммониевыми квасцами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с раствором алюминия хлорида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цианидиновой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микросублимации</w:t>
      </w:r>
      <w:proofErr w:type="spellEnd"/>
      <w:r w:rsidR="003B359A" w:rsidRPr="00C64794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239. ПРИСУТСТВИЕ АНТРАЦЕНПРОИЗВОДНЫХ В КОРЕ КРУШИНЫ ЛОМКОЙ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Pr="00C64794">
        <w:rPr>
          <w:rFonts w:ascii="Times New Roman" w:hAnsi="Times New Roman" w:cs="Times New Roman"/>
          <w:sz w:val="28"/>
          <w:szCs w:val="28"/>
        </w:rPr>
        <w:t xml:space="preserve">МОЖНО ДОКАЗАТЬ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РЕАКЦИЕЙ:{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8F5B7B">
        <w:rPr>
          <w:rFonts w:ascii="Times New Roman" w:hAnsi="Times New Roman" w:cs="Times New Roman"/>
          <w:sz w:val="28"/>
          <w:szCs w:val="28"/>
        </w:rPr>
        <w:t>микросублимации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с раствором алюминия хлорида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цианидиновой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с железоаммониевыми квасцами}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240. ПРИСУТСТВИЕ АНТРАЦЕНПРОИЗВОДНЫХ В ЛИСТЬЯХ СЕННЫ МОЖНО ДОКАЗАТЬ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РЕАКЦИЕЙ:{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8F5B7B">
        <w:rPr>
          <w:rFonts w:ascii="Times New Roman" w:hAnsi="Times New Roman" w:cs="Times New Roman"/>
          <w:sz w:val="28"/>
          <w:szCs w:val="28"/>
        </w:rPr>
        <w:t>Борнтрегера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с раствором алюминия хлорида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цианидиновой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с железоаммониевыми квасцами}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241. ПРИСУТСТВИЕ ФЛАВОНОИДОВ В ЦВЕТКАХ БЕССМЕРТНИКА ПЕСЧАНОГО МОЖНО ДОКАЗАТЬ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РЕАКЦИЕЙ:{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5B7B">
        <w:rPr>
          <w:rFonts w:ascii="Times New Roman" w:hAnsi="Times New Roman" w:cs="Times New Roman"/>
          <w:sz w:val="28"/>
          <w:szCs w:val="28"/>
        </w:rPr>
        <w:t>цианидиновой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с реакти</w:t>
      </w:r>
      <w:r w:rsidR="008F5B7B">
        <w:rPr>
          <w:rFonts w:ascii="Times New Roman" w:hAnsi="Times New Roman" w:cs="Times New Roman"/>
          <w:sz w:val="28"/>
          <w:szCs w:val="28"/>
        </w:rPr>
        <w:t>вом Драгендорфа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F5B7B">
        <w:rPr>
          <w:rFonts w:ascii="Times New Roman" w:hAnsi="Times New Roman" w:cs="Times New Roman"/>
          <w:sz w:val="28"/>
          <w:szCs w:val="28"/>
        </w:rPr>
        <w:t>микросублимации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с железоаммониевыми квасцами</w:t>
      </w:r>
      <w:r w:rsidR="00ED70FD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242. СОГЛАСНО ТРЕБОВАНИЯМ ФАРМАКОПЕЙНОЙ СТАТЬИ БРУСНИКИ ЛИСТЬЯ СТАНДАРТИЗУЮТ ПО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СОДЕРЖАНИЮ:{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5B7B">
        <w:rPr>
          <w:rFonts w:ascii="Times New Roman" w:hAnsi="Times New Roman" w:cs="Times New Roman"/>
          <w:sz w:val="28"/>
          <w:szCs w:val="28"/>
        </w:rPr>
        <w:t>арбутина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суммы флавоноидов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антраценпроизводных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дубильных веществ}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243. СОГЛАСНО ТРЕБОВАНИЯМ ФАРМАКОПЕЙНОЙ СТАТЬИ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Pr="00C64794">
        <w:rPr>
          <w:rFonts w:ascii="Times New Roman" w:hAnsi="Times New Roman" w:cs="Times New Roman"/>
          <w:sz w:val="28"/>
          <w:szCs w:val="28"/>
        </w:rPr>
        <w:t xml:space="preserve">БОЯРЫШНИКА ЦВЕТКИ СТАНДАРТИЗУЮТ ПО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СОДЕРЖАНИЮ:{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5B7B">
        <w:rPr>
          <w:rFonts w:ascii="Times New Roman" w:hAnsi="Times New Roman" w:cs="Times New Roman"/>
          <w:sz w:val="28"/>
          <w:szCs w:val="28"/>
        </w:rPr>
        <w:t>гиперозида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танина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арбутина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берберина}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244. СОГЛАСНО ТРЕБОВАНИЯМ ФАРМАКОПЕЙНОЙ СТАТЬИ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Pr="00C64794">
        <w:rPr>
          <w:rFonts w:ascii="Times New Roman" w:hAnsi="Times New Roman" w:cs="Times New Roman"/>
          <w:sz w:val="28"/>
          <w:szCs w:val="28"/>
        </w:rPr>
        <w:t xml:space="preserve">БОЯРЫШНИКА ПЛОДЫ СТАНДАРТИЗУЮТ ПО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СОДЕРЖАНИЮ:{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флавоноид</w:t>
      </w:r>
      <w:r w:rsidR="008F5B7B">
        <w:rPr>
          <w:rFonts w:ascii="Times New Roman" w:hAnsi="Times New Roman" w:cs="Times New Roman"/>
          <w:sz w:val="28"/>
          <w:szCs w:val="28"/>
        </w:rPr>
        <w:t>ов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танина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арбутина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дубильных веществ}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245. СОГЛАСНО ТРЕБОВАНИЯМ ФАРМАКОПЕЙНОЙ СТАТЬИ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Pr="00C64794">
        <w:rPr>
          <w:rFonts w:ascii="Times New Roman" w:hAnsi="Times New Roman" w:cs="Times New Roman"/>
          <w:sz w:val="28"/>
          <w:szCs w:val="28"/>
        </w:rPr>
        <w:t xml:space="preserve">КОЛИЧЕСТВЕННОЕ </w:t>
      </w:r>
      <w:r w:rsidRPr="00C64794">
        <w:rPr>
          <w:rFonts w:ascii="Times New Roman" w:hAnsi="Times New Roman" w:cs="Times New Roman"/>
          <w:sz w:val="28"/>
          <w:szCs w:val="28"/>
        </w:rPr>
        <w:lastRenderedPageBreak/>
        <w:t>ОПРЕДЕЛЕНИЕ ДЕЙСТВУЮЩИХ ВЕЩЕСТВ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Pr="00C64794">
        <w:rPr>
          <w:rFonts w:ascii="Times New Roman" w:hAnsi="Times New Roman" w:cs="Times New Roman"/>
          <w:sz w:val="28"/>
          <w:szCs w:val="28"/>
        </w:rPr>
        <w:t>В ЦВЕТКАХ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Pr="00C64794">
        <w:rPr>
          <w:rFonts w:ascii="Times New Roman" w:hAnsi="Times New Roman" w:cs="Times New Roman"/>
          <w:sz w:val="28"/>
          <w:szCs w:val="28"/>
        </w:rPr>
        <w:t xml:space="preserve">ПИЖМЫ ПРОВОДЯТ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МЕТОДОМ:{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5B7B">
        <w:rPr>
          <w:rFonts w:ascii="Times New Roman" w:hAnsi="Times New Roman" w:cs="Times New Roman"/>
          <w:sz w:val="28"/>
          <w:szCs w:val="28"/>
        </w:rPr>
        <w:t>спектрофотометрии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перегонки с водяным паром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гравиметрии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обратного водного титрования}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246. СОГЛАСНО ТРЕБОВАНИЯМ ФАРМАКОПЕЙНОЙ СТАТЬИ КОЛИЧЕСТВЕННОЕ ОПРЕДЕЛЕНИЕ ДЕЙСТВУЮЩИХ ВЕЩЕСТВ В ЛИСТЬЯХ ПОДОРОЖНИКА БОЛЬШОГО ПРОВОДЯТ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МЕТОДОМ:{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5B7B">
        <w:rPr>
          <w:rFonts w:ascii="Times New Roman" w:hAnsi="Times New Roman" w:cs="Times New Roman"/>
          <w:sz w:val="28"/>
          <w:szCs w:val="28"/>
        </w:rPr>
        <w:t>гравиметрии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перегонки с водяным паром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спектрофотометрии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обратного водного титрования}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247. АЛКАЛОИДЫ ЯВЛЯЮТСЯ ОСНОВНОЙ ГРУППОЙ БИОЛОГИЧЕСКИ АКТИВНЫХ ВЕЩЕСТВ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5B7B">
        <w:rPr>
          <w:rFonts w:ascii="Times New Roman" w:hAnsi="Times New Roman" w:cs="Times New Roman"/>
          <w:sz w:val="28"/>
          <w:szCs w:val="28"/>
        </w:rPr>
        <w:t>траве чистотела большого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корнях одуванчика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листьях крапивы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корневищах с корнями диоскореи}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248. АЛКАЛОИДЫ ЯВЛЯЮТСЯ ОСНОВНОЙ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Pr="00C64794">
        <w:rPr>
          <w:rFonts w:ascii="Times New Roman" w:hAnsi="Times New Roman" w:cs="Times New Roman"/>
          <w:sz w:val="28"/>
          <w:szCs w:val="28"/>
        </w:rPr>
        <w:t>ГРУППОЙ БИОЛОГИЧЕСКИ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Pr="00C64794">
        <w:rPr>
          <w:rFonts w:ascii="Times New Roman" w:hAnsi="Times New Roman" w:cs="Times New Roman"/>
          <w:sz w:val="28"/>
          <w:szCs w:val="28"/>
        </w:rPr>
        <w:t>АКТИВНЫХ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Pr="00C64794">
        <w:rPr>
          <w:rFonts w:ascii="Times New Roman" w:hAnsi="Times New Roman" w:cs="Times New Roman"/>
          <w:sz w:val="28"/>
          <w:szCs w:val="28"/>
        </w:rPr>
        <w:t xml:space="preserve">ВЕЩЕСТВ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5B7B">
        <w:rPr>
          <w:rFonts w:ascii="Times New Roman" w:hAnsi="Times New Roman" w:cs="Times New Roman"/>
          <w:sz w:val="28"/>
          <w:szCs w:val="28"/>
        </w:rPr>
        <w:t xml:space="preserve">траве </w:t>
      </w:r>
      <w:proofErr w:type="spellStart"/>
      <w:r w:rsidR="008F5B7B">
        <w:rPr>
          <w:rFonts w:ascii="Times New Roman" w:hAnsi="Times New Roman" w:cs="Times New Roman"/>
          <w:sz w:val="28"/>
          <w:szCs w:val="28"/>
        </w:rPr>
        <w:t>маклеи</w:t>
      </w:r>
      <w:proofErr w:type="spellEnd"/>
      <w:r w:rsidR="008F5B7B">
        <w:rPr>
          <w:rFonts w:ascii="Times New Roman" w:hAnsi="Times New Roman" w:cs="Times New Roman"/>
          <w:sz w:val="28"/>
          <w:szCs w:val="28"/>
        </w:rPr>
        <w:t xml:space="preserve"> мелкоплодной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корнях стальника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листьях подорожника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листьях шалфея}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249. СОГЛАСНО ТРЕБОВАНИЯМ ФАРМАКОПЕЙНОЙ СТАТЬИ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Pr="00C64794">
        <w:rPr>
          <w:rFonts w:ascii="Times New Roman" w:hAnsi="Times New Roman" w:cs="Times New Roman"/>
          <w:sz w:val="28"/>
          <w:szCs w:val="28"/>
        </w:rPr>
        <w:t xml:space="preserve">ЛИСТЬЯ БЕЛЕНЫ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ЧЕРНОЙ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 СТАНДАРТИЗУЮТ ПО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СОДЕРЖАНИЮ:{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суммы алкалоидов в </w:t>
      </w:r>
      <w:r w:rsidR="008F5B7B" w:rsidRPr="00C64794">
        <w:rPr>
          <w:rFonts w:ascii="Times New Roman" w:hAnsi="Times New Roman" w:cs="Times New Roman"/>
          <w:sz w:val="28"/>
          <w:szCs w:val="28"/>
        </w:rPr>
        <w:t>пере</w:t>
      </w:r>
      <w:r w:rsidR="008F5B7B">
        <w:rPr>
          <w:rFonts w:ascii="Times New Roman" w:hAnsi="Times New Roman" w:cs="Times New Roman"/>
          <w:sz w:val="28"/>
          <w:szCs w:val="28"/>
        </w:rPr>
        <w:t>счёте на гиосциамин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суммы алка</w:t>
      </w:r>
      <w:r w:rsidR="008F5B7B">
        <w:rPr>
          <w:rFonts w:ascii="Times New Roman" w:hAnsi="Times New Roman" w:cs="Times New Roman"/>
          <w:sz w:val="28"/>
          <w:szCs w:val="28"/>
        </w:rPr>
        <w:t xml:space="preserve">лоидов в пересчёте на </w:t>
      </w:r>
      <w:proofErr w:type="spellStart"/>
      <w:r w:rsidR="008F5B7B">
        <w:rPr>
          <w:rFonts w:ascii="Times New Roman" w:hAnsi="Times New Roman" w:cs="Times New Roman"/>
          <w:sz w:val="28"/>
          <w:szCs w:val="28"/>
        </w:rPr>
        <w:t>термопсин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экстракти</w:t>
      </w:r>
      <w:r w:rsidR="008F5B7B">
        <w:rPr>
          <w:rFonts w:ascii="Times New Roman" w:hAnsi="Times New Roman" w:cs="Times New Roman"/>
          <w:sz w:val="28"/>
          <w:szCs w:val="28"/>
        </w:rPr>
        <w:t>вных веществ, извлекаемых водой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экстрактивных веществ, извлекаемых спиртом 70%}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250. СОГЛАСНО ТРЕБОВАНИЯМ ФАРМАКОПЕЙНОЙ СТАТЬИ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Pr="00C64794">
        <w:rPr>
          <w:rFonts w:ascii="Times New Roman" w:hAnsi="Times New Roman" w:cs="Times New Roman"/>
          <w:sz w:val="28"/>
          <w:szCs w:val="28"/>
        </w:rPr>
        <w:t xml:space="preserve">ЛИСТЬЯ КРАСАВКИ ОБЫКНОВЕННОЙ СТАНДАРТИЗУЮТ ПО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СОДЕРЖАНИЮ:{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суммы алкалоидов в </w:t>
      </w:r>
      <w:r w:rsidR="008F5B7B" w:rsidRPr="00C64794">
        <w:rPr>
          <w:rFonts w:ascii="Times New Roman" w:hAnsi="Times New Roman" w:cs="Times New Roman"/>
          <w:sz w:val="28"/>
          <w:szCs w:val="28"/>
        </w:rPr>
        <w:t>пересчёте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 на гиосциамин 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суммы алкалоидов в </w:t>
      </w:r>
      <w:r w:rsidR="008F5B7B" w:rsidRPr="00C64794">
        <w:rPr>
          <w:rFonts w:ascii="Times New Roman" w:hAnsi="Times New Roman" w:cs="Times New Roman"/>
          <w:sz w:val="28"/>
          <w:szCs w:val="28"/>
        </w:rPr>
        <w:t>пересчёте</w:t>
      </w:r>
      <w:r w:rsidR="008F5B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F5B7B">
        <w:rPr>
          <w:rFonts w:ascii="Times New Roman" w:hAnsi="Times New Roman" w:cs="Times New Roman"/>
          <w:sz w:val="28"/>
          <w:szCs w:val="28"/>
        </w:rPr>
        <w:t>термопси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экстракти</w:t>
      </w:r>
      <w:r w:rsidR="008F5B7B">
        <w:rPr>
          <w:rFonts w:ascii="Times New Roman" w:hAnsi="Times New Roman" w:cs="Times New Roman"/>
          <w:sz w:val="28"/>
          <w:szCs w:val="28"/>
        </w:rPr>
        <w:t>вных веществ, извлекаемых водой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экстрактивных веществ,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="003B359A" w:rsidRPr="00C64794">
        <w:rPr>
          <w:rFonts w:ascii="Times New Roman" w:hAnsi="Times New Roman" w:cs="Times New Roman"/>
          <w:sz w:val="28"/>
          <w:szCs w:val="28"/>
        </w:rPr>
        <w:t>извлекаемых спиртом 70%}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251. СОГЛАСНО ТРЕБОВАНИЯМ ФАРМАКОПЕЙНОЙ СТАТЬИ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Pr="00C64794">
        <w:rPr>
          <w:rFonts w:ascii="Times New Roman" w:hAnsi="Times New Roman" w:cs="Times New Roman"/>
          <w:sz w:val="28"/>
          <w:szCs w:val="28"/>
        </w:rPr>
        <w:t xml:space="preserve">ТРАВУ ТЕРМОПСИСА ЛАНЦЕТНОГО СТАНДАРТИЗУЮТ ПО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СОДЕРЖАНИЮ:{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5B7B">
        <w:rPr>
          <w:rFonts w:ascii="Times New Roman" w:hAnsi="Times New Roman" w:cs="Times New Roman"/>
          <w:sz w:val="28"/>
          <w:szCs w:val="28"/>
        </w:rPr>
        <w:t>суммы алкалоидов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суммы сапонинов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экстракти</w:t>
      </w:r>
      <w:r w:rsidR="008F5B7B">
        <w:rPr>
          <w:rFonts w:ascii="Times New Roman" w:hAnsi="Times New Roman" w:cs="Times New Roman"/>
          <w:sz w:val="28"/>
          <w:szCs w:val="28"/>
        </w:rPr>
        <w:t>вных веществ, извлекаемых водой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экстрактивных веществ, извлекаемых спиртом 70%}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252. АЛКАЛОИДЫ НА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ПРОЯВЛЯЮТ:{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реа</w:t>
      </w:r>
      <w:r w:rsidR="008F5B7B">
        <w:rPr>
          <w:rFonts w:ascii="Times New Roman" w:hAnsi="Times New Roman" w:cs="Times New Roman"/>
          <w:sz w:val="28"/>
          <w:szCs w:val="28"/>
        </w:rPr>
        <w:t>ктивом Драгендорфа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реактивом 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Молиша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раствором алюминия хлорида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раствором тр</w:t>
      </w:r>
      <w:r w:rsidR="008F5B7B">
        <w:rPr>
          <w:rFonts w:ascii="Times New Roman" w:hAnsi="Times New Roman" w:cs="Times New Roman"/>
          <w:sz w:val="28"/>
          <w:szCs w:val="28"/>
        </w:rPr>
        <w:t>ё</w:t>
      </w:r>
      <w:r w:rsidR="003B359A" w:rsidRPr="00C64794">
        <w:rPr>
          <w:rFonts w:ascii="Times New Roman" w:hAnsi="Times New Roman" w:cs="Times New Roman"/>
          <w:sz w:val="28"/>
          <w:szCs w:val="28"/>
        </w:rPr>
        <w:t>ххлорного железа}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253. ФЛАВОНОИДЫ НА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ПРОЯВЛЯЮТ:{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5B7B">
        <w:rPr>
          <w:rFonts w:ascii="Times New Roman" w:hAnsi="Times New Roman" w:cs="Times New Roman"/>
          <w:sz w:val="28"/>
          <w:szCs w:val="28"/>
        </w:rPr>
        <w:t>раствором алюминия хлорида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раствором соляной кислоты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реактивом Драгендорфа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раствором 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судана</w:t>
      </w:r>
      <w:proofErr w:type="spellEnd"/>
      <w:r w:rsidR="003B359A" w:rsidRPr="00C64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3B359A" w:rsidRPr="00C64794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254. ВИТАМИНЫ ЯВЛЯЮТСЯ ОСНОВНОЙ ГРУППОЙ БИОЛОГИЧЕСКИ АКТИВНЫХ ВЕЩЕСТВ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5B7B">
        <w:rPr>
          <w:rFonts w:ascii="Times New Roman" w:hAnsi="Times New Roman" w:cs="Times New Roman"/>
          <w:sz w:val="28"/>
          <w:szCs w:val="28"/>
        </w:rPr>
        <w:t>плодах облепихи крушиновидной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плодах боярышника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листьях подорожника большого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траве тысячелистника}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255. ВИТАМИНЫ ЯВЛЯЮТСЯ ОСНОВНОЙ ГРУППОЙ БИОЛОГИЧЕСКИ АКТИВНЫХ ВЕЩЕСТВ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5B7B">
        <w:rPr>
          <w:rFonts w:ascii="Times New Roman" w:hAnsi="Times New Roman" w:cs="Times New Roman"/>
          <w:sz w:val="28"/>
          <w:szCs w:val="28"/>
        </w:rPr>
        <w:t>листьях крапивы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плодах боярышника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траве пустырника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траве мелиссы}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256. ВИТАМИНЫ ЯВЛЯЮТСЯ ВЕДУЩЕЙ ГРУППОЙ БИОЛОГИЧЕСКИ АКТИВНЫХ ВЕЩЕСТВ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5B7B">
        <w:rPr>
          <w:rFonts w:ascii="Times New Roman" w:hAnsi="Times New Roman" w:cs="Times New Roman"/>
          <w:sz w:val="28"/>
          <w:szCs w:val="28"/>
        </w:rPr>
        <w:t>цветках календулы лекарственной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плодах боярышника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листьях</w:t>
      </w:r>
      <w:r w:rsidR="008F5B7B">
        <w:rPr>
          <w:rFonts w:ascii="Times New Roman" w:hAnsi="Times New Roman" w:cs="Times New Roman"/>
          <w:sz w:val="28"/>
          <w:szCs w:val="28"/>
        </w:rPr>
        <w:t xml:space="preserve"> подорожника большого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траве тысячелистника}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257. СОГЛАСНО ТРЕБОВАНИЯМ ФАРМАКОПЕЙНОЙ СТАТЬИ ПЛОДЫ ШИПОВНИКА СТАНДАРТИЗУЮТ ПО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СОДЕРЖАНИЮ:{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5B7B">
        <w:rPr>
          <w:rFonts w:ascii="Times New Roman" w:hAnsi="Times New Roman" w:cs="Times New Roman"/>
          <w:sz w:val="28"/>
          <w:szCs w:val="28"/>
        </w:rPr>
        <w:t>аскорбиновой кислоты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экстрактивных ве</w:t>
      </w:r>
      <w:r w:rsidR="008F5B7B">
        <w:rPr>
          <w:rFonts w:ascii="Times New Roman" w:hAnsi="Times New Roman" w:cs="Times New Roman"/>
          <w:sz w:val="28"/>
          <w:szCs w:val="28"/>
        </w:rPr>
        <w:t>ществ, извлекаемых спиртом 70%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суммы витаминов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стандартизация не предусмотрена}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258. ИСТОЧНИКОМ ВЫСЫХАЮЩЕГО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Pr="00C64794">
        <w:rPr>
          <w:rFonts w:ascii="Times New Roman" w:hAnsi="Times New Roman" w:cs="Times New Roman"/>
          <w:sz w:val="28"/>
          <w:szCs w:val="28"/>
        </w:rPr>
        <w:t xml:space="preserve">ЖИРНОГО МАСЛА СЛУЖАТ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СЕМЕНА:{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5B7B">
        <w:rPr>
          <w:rFonts w:ascii="Times New Roman" w:hAnsi="Times New Roman" w:cs="Times New Roman"/>
          <w:sz w:val="28"/>
          <w:szCs w:val="28"/>
        </w:rPr>
        <w:t>льна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подсолнечника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маслины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клещевины}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lastRenderedPageBreak/>
        <w:t>259. ИСТОЧНИКОМ НЕВЫСЫХАЮЩЕГО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Pr="00C64794">
        <w:rPr>
          <w:rFonts w:ascii="Times New Roman" w:hAnsi="Times New Roman" w:cs="Times New Roman"/>
          <w:sz w:val="28"/>
          <w:szCs w:val="28"/>
        </w:rPr>
        <w:t xml:space="preserve">ЖИРНОГО МАСЛА СЛУЖАТ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СЕМЕНА:{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5B7B">
        <w:rPr>
          <w:rFonts w:ascii="Times New Roman" w:hAnsi="Times New Roman" w:cs="Times New Roman"/>
          <w:sz w:val="28"/>
          <w:szCs w:val="28"/>
        </w:rPr>
        <w:t>клещевины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подсолнечника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кукурузы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льна}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260. ГЛАВНОЙ СОСТАВНОЙ ЧАСТЬЮ ВЫСЫХАЮЩИХ ЖИРНЫХ МАСЕЛ ЯВЛЯЮТСЯ ГЛИЦЕРИДЫ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КИСЛОТЫ:{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5B7B">
        <w:rPr>
          <w:rFonts w:ascii="Times New Roman" w:hAnsi="Times New Roman" w:cs="Times New Roman"/>
          <w:sz w:val="28"/>
          <w:szCs w:val="28"/>
        </w:rPr>
        <w:t>линоленовой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олеиновой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линолевой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стеариновой}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261. ГЛАВНОЙ СОСТАВНОЙ ЧАСТЬЮ ОЛИВКОВОГО МАСЛА ЯВЛЯЮТСЯ ГЛИЦЕРИДЫ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КИСЛОТЫ:{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5B7B">
        <w:rPr>
          <w:rFonts w:ascii="Times New Roman" w:hAnsi="Times New Roman" w:cs="Times New Roman"/>
          <w:sz w:val="28"/>
          <w:szCs w:val="28"/>
        </w:rPr>
        <w:t>олеиновой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стеаринов</w:t>
      </w:r>
      <w:r w:rsidR="008F5B7B">
        <w:rPr>
          <w:rFonts w:ascii="Times New Roman" w:hAnsi="Times New Roman" w:cs="Times New Roman"/>
          <w:sz w:val="28"/>
          <w:szCs w:val="28"/>
        </w:rPr>
        <w:t>ой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линолевой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линоленовой}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262. ГЛАВНОЙ СОСТАВНОЙ ЧАСТЬЮ ЖИРНОГО МАСЛА СЕМЯН ЛЬНА ЯВЛЯЮТСЯ ГЛИЦЕРИДЫ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КИСЛОТЫ:{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5B7B">
        <w:rPr>
          <w:rFonts w:ascii="Times New Roman" w:hAnsi="Times New Roman" w:cs="Times New Roman"/>
          <w:sz w:val="28"/>
          <w:szCs w:val="28"/>
        </w:rPr>
        <w:t>линоленовой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олеиновой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линолевой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стеариновой}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263.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ИЗМЕЛЬЧЕННЫЕ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 ЛИСТЬЯ ПОДОРОЖНИКА БОЛЬШОГО СТАНДАРТИЗУЮТ ПО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СОДЕРЖАНИЮ:{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5B7B">
        <w:rPr>
          <w:rFonts w:ascii="Times New Roman" w:hAnsi="Times New Roman" w:cs="Times New Roman"/>
          <w:sz w:val="28"/>
          <w:szCs w:val="28"/>
        </w:rPr>
        <w:t>суммы полисахаридов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экстракти</w:t>
      </w:r>
      <w:r w:rsidR="008F5B7B">
        <w:rPr>
          <w:rFonts w:ascii="Times New Roman" w:hAnsi="Times New Roman" w:cs="Times New Roman"/>
          <w:sz w:val="28"/>
          <w:szCs w:val="28"/>
        </w:rPr>
        <w:t>вных веществ, извлекаемых водой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суммы флавоноидов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аскорбиновой кислоты}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264. ЦВЕТКИ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Pr="00C64794">
        <w:rPr>
          <w:rFonts w:ascii="Times New Roman" w:hAnsi="Times New Roman" w:cs="Times New Roman"/>
          <w:sz w:val="28"/>
          <w:szCs w:val="28"/>
        </w:rPr>
        <w:t>БЕССМЕРТНИКА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Pr="00C64794">
        <w:rPr>
          <w:rFonts w:ascii="Times New Roman" w:hAnsi="Times New Roman" w:cs="Times New Roman"/>
          <w:sz w:val="28"/>
          <w:szCs w:val="28"/>
        </w:rPr>
        <w:t xml:space="preserve">ПЕСЧАНОГО СОДЕРЖАТ БИОЛОГИЧЕСКИ АКТИВНЫЕ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СОЕДИНЕНИЯ:{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5B7B">
        <w:rPr>
          <w:rFonts w:ascii="Times New Roman" w:hAnsi="Times New Roman" w:cs="Times New Roman"/>
          <w:sz w:val="28"/>
          <w:szCs w:val="28"/>
        </w:rPr>
        <w:t>флавоноиды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сапонины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антрагликозиды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сердечные гликозиды}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265. СЕМЕНА КЛЕЩЕВИНЫ ОБЫКНОВЕННОЙ СОДЕРЖАТ БИОЛОГИЧЕСКИ АКТИВНЫЕ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СОЕДИНЕНИЯ:{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5B7B">
        <w:rPr>
          <w:rFonts w:ascii="Times New Roman" w:hAnsi="Times New Roman" w:cs="Times New Roman"/>
          <w:sz w:val="28"/>
          <w:szCs w:val="28"/>
        </w:rPr>
        <w:t>жирные масла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эфирные масла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лигнаны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полисахариды}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lastRenderedPageBreak/>
        <w:t xml:space="preserve">266. СЕМЕНА ЛЬНА СОДЕРЖАТ БИОЛОГИЧЕСКИ АКТИВНЫЕ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СОЕДИНЕНИЯ:{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5B7B">
        <w:rPr>
          <w:rFonts w:ascii="Times New Roman" w:hAnsi="Times New Roman" w:cs="Times New Roman"/>
          <w:sz w:val="28"/>
          <w:szCs w:val="28"/>
        </w:rPr>
        <w:t>полисахариды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флавоноиды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антрагликозиды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сердечные гликозиды}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267. ЛИСТЬЯ МАТЬ-И-МАЧЕХИ СОДЕРЖАТ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Pr="00C64794">
        <w:rPr>
          <w:rFonts w:ascii="Times New Roman" w:hAnsi="Times New Roman" w:cs="Times New Roman"/>
          <w:sz w:val="28"/>
          <w:szCs w:val="28"/>
        </w:rPr>
        <w:t xml:space="preserve">БИОЛОГИЧЕСКИ АКТИВНЫЕ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СОЕДИНЕНИЯ:{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5B7B">
        <w:rPr>
          <w:rFonts w:ascii="Times New Roman" w:hAnsi="Times New Roman" w:cs="Times New Roman"/>
          <w:sz w:val="28"/>
          <w:szCs w:val="28"/>
        </w:rPr>
        <w:t>полисахариды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жирное масло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антрагликозиды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сердечные гликозиды}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268. ПЛОДЫ РЯБИНЫ ОБЫКНОВЕННОЙ СОДЕРЖАТ БИОЛОГИЧЕСКИ АКТИВНЫЕ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СОЕДИНЕНИЯ:{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5B7B">
        <w:rPr>
          <w:rFonts w:ascii="Times New Roman" w:hAnsi="Times New Roman" w:cs="Times New Roman"/>
          <w:sz w:val="28"/>
          <w:szCs w:val="28"/>
        </w:rPr>
        <w:t>каротиноиды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сапонины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сердечные гликозиды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полисахариды}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269. ПРИ ЗАМЕСТИТЕЛЬНОМ ТИТРОВАНИЕ СОДЕРЖАНИЕ ОПРЕДЕЛЯЕМОГО ВЕЩЕСТВА В ГРАММАХ В ЛЕК. ФОРМЕ РАССЧИТЫВАЮТ ПО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ФОРМУЛЕ:{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5B7B">
        <w:rPr>
          <w:rFonts w:ascii="Times New Roman" w:hAnsi="Times New Roman" w:cs="Times New Roman"/>
          <w:sz w:val="28"/>
          <w:szCs w:val="28"/>
        </w:rPr>
        <w:t>антрагликозиды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лигнаны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сердечные гликозиды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полисахариды}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270. ВО СКОЛЬКО РАЗ ОТЛИЧАЕТСЯ КОНЦЕНТРАЦИЯ (АКТИВНОСТЬ) ИОНОВ ВОДОРОДА ПРИ ЗНАЧЕНИИ PH РАВНЫХ 5,0 И 7,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0</w:t>
      </w:r>
      <w:r w:rsidR="00ED70F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100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10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1,4}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271. ПРИ ИЗГОТОВЛЕНИИ ЛЕКАРСТВЕННЫХ ПРЕПАРАТОВ, В ТОМ ЧИСЛЕ ПО РЕЦЕПТАМ И ТРЕБОВАНИЯМ, А ТАКЖЕ В ВИДЕ ВНУТРИАПТЕЧНОЙ ЗАГОТОВКИ, ЗАПОЛНЯЕТСЯ ПАСПОРТ ПИСЬМЕННОГО КОНТРОЛЯ, В КОТОРОМ УКАЗЫВАЮТСЯ (ПРИВОДЯТСЯ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=%33</w:t>
      </w:r>
      <w:r w:rsidR="009673BA">
        <w:rPr>
          <w:rFonts w:ascii="Times New Roman" w:hAnsi="Times New Roman" w:cs="Times New Roman"/>
          <w:sz w:val="28"/>
          <w:szCs w:val="28"/>
        </w:rPr>
        <w:t>.333</w:t>
      </w:r>
      <w:r w:rsidRPr="00C64794">
        <w:rPr>
          <w:rFonts w:ascii="Times New Roman" w:hAnsi="Times New Roman" w:cs="Times New Roman"/>
          <w:sz w:val="28"/>
          <w:szCs w:val="28"/>
        </w:rPr>
        <w:t>% дата изготовления лекарственного препарата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результаты качественного химического анализа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=%33</w:t>
      </w:r>
      <w:r w:rsidR="009673BA">
        <w:rPr>
          <w:rFonts w:ascii="Times New Roman" w:hAnsi="Times New Roman" w:cs="Times New Roman"/>
          <w:sz w:val="28"/>
          <w:szCs w:val="28"/>
        </w:rPr>
        <w:t>.333</w:t>
      </w:r>
      <w:r w:rsidRPr="00C64794">
        <w:rPr>
          <w:rFonts w:ascii="Times New Roman" w:hAnsi="Times New Roman" w:cs="Times New Roman"/>
          <w:sz w:val="28"/>
          <w:szCs w:val="28"/>
        </w:rPr>
        <w:t>% номер рецепта или требования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=%3</w:t>
      </w:r>
      <w:r w:rsidR="009673BA">
        <w:rPr>
          <w:rFonts w:ascii="Times New Roman" w:hAnsi="Times New Roman" w:cs="Times New Roman"/>
          <w:sz w:val="28"/>
          <w:szCs w:val="28"/>
        </w:rPr>
        <w:t>3.333</w:t>
      </w:r>
      <w:r w:rsidRPr="00C64794">
        <w:rPr>
          <w:rFonts w:ascii="Times New Roman" w:hAnsi="Times New Roman" w:cs="Times New Roman"/>
          <w:sz w:val="28"/>
          <w:szCs w:val="28"/>
        </w:rPr>
        <w:t>% наименования взятых лекарственных средств и их количества</w:t>
      </w:r>
      <w:r w:rsidR="00ED70FD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272. К ПАХУЧИМ ЛЕКАРСТВЕННЫМ ВЕЩЕСТВАМ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=%25% раствор аммиака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=%25% камфора</w:t>
      </w:r>
    </w:p>
    <w:p w:rsidR="003B359A" w:rsidRPr="00C64794" w:rsidRDefault="008F5B7B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 тимол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=%25% ментол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273. ПЕРИОДИЧНОСТЬ ПРОВЕРКИ ТЕМПЕРАТУРЫ И ВЛАЖНОСТИ ВОЗДУХА В ПОМЕЩЕНИЯХ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ХРАНЕНИЯ:{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не реже одного раза в сутки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не реже двух раз в сутки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не реже одного раза в неделю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ежемесячно</w:t>
      </w:r>
      <w:r w:rsidR="00ED70FD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274. ЭМУЛЬСИЯ-ЛЕКАРСТВЕННАЯ ФОРМА СОСТОЯЩАЯ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ИЗ:{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диспергированной </w:t>
      </w:r>
      <w:r w:rsidR="008F5B7B" w:rsidRPr="00C64794">
        <w:rPr>
          <w:rFonts w:ascii="Times New Roman" w:hAnsi="Times New Roman" w:cs="Times New Roman"/>
          <w:sz w:val="28"/>
          <w:szCs w:val="28"/>
        </w:rPr>
        <w:t>твёрдой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 фазы в жидкой дисперсионной среде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диспергированной </w:t>
      </w:r>
      <w:r w:rsidR="008F5B7B" w:rsidRPr="00C64794">
        <w:rPr>
          <w:rFonts w:ascii="Times New Roman" w:hAnsi="Times New Roman" w:cs="Times New Roman"/>
          <w:sz w:val="28"/>
          <w:szCs w:val="28"/>
        </w:rPr>
        <w:t>твёрдой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 фазы в жидкой дисперсионной среде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мицелл в жидкой дисперсной среде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макромолекул и макроионов, </w:t>
      </w:r>
      <w:r w:rsidR="008F5B7B" w:rsidRPr="00C64794">
        <w:rPr>
          <w:rFonts w:ascii="Times New Roman" w:hAnsi="Times New Roman" w:cs="Times New Roman"/>
          <w:sz w:val="28"/>
          <w:szCs w:val="28"/>
        </w:rPr>
        <w:t>распределённых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 в жидкости</w:t>
      </w:r>
      <w:r w:rsidR="00ED70FD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275. ОПРЕДЕЛЯЯ ОБЪЕМ ВОДЫ ОЧИЩЕННОЙ, УДЕРЖИВАЕМЫЙ 1,0 ЛЕКАРСТВЕННОГО РАСТИТЕЛЬНОГО СЫРЬЯ ПОСЛЕ ОТЖАТИЯ ЕГО В ПЕРФОРИРОВАННОМ СТАКАНЕ ИНФУНДИРКИ,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РАССЧИТЫВАЮТ:{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расходный коэффициент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коэффициент увеличения </w:t>
      </w:r>
      <w:r w:rsidR="008F5B7B" w:rsidRPr="00C64794">
        <w:rPr>
          <w:rFonts w:ascii="Times New Roman" w:hAnsi="Times New Roman" w:cs="Times New Roman"/>
          <w:sz w:val="28"/>
          <w:szCs w:val="28"/>
        </w:rPr>
        <w:t>объёма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коэффициент водопоглощения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модуль перехода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276. МАЗИ, СОДЕРЖАЩИЕ ЖИДКУЮ ГИДРОФИЛЬНУЮ ДИСПЕРСНУЮ ФАЗУ, НЕ СМЕШИВАЮЩУЮСЯ С ОСНОВОЙ,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гелями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линиментами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эмульсионными типа м/в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эмульсионными типа в/м</w:t>
      </w:r>
      <w:r w:rsidR="00ED70FD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277. СТАБИЛЬНОСТЬ ИНЪЕКЦИОННОГО РАСТВОРА АСКОРБИНОВОЙ КИСЛОТЫ ОБЕСПЕЧИВАЕТСЯ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ВВЕДЕНИЕМ:{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кислоты хлористоводородной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натрия метабисульфита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едкого натра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натрия гидрокарбоната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278. ИЗОТОНИЧЕСКИЙ ЭКВИВАЛЕНТ ЛЕКАРСТВЕННОГО ВЕЩЕСТВА ПО НАТРИЯ ХЛОРИДУ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ПОКАЗЫВАЕТ:{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количество натрия хлорида, создающее в одинаковых условиях осмотическое давление, равно осмотическому давлению 1 г данного препарата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количество лекарственного вещества, соответствующее 0,9 г натрия хлорида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количество лекарственного вещества, создающее в одинаковых условиях осмотическое давление, равное осмотическому давлению 1 г натрия хлорида 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количество натрия хлорида для приготовления 100 мл 0,9% раствора количество лекарственного вещества для приготовления 0,9% раствора}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279. ШТРИХОВОЙ КОД,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НАНЕСЕННЫЙ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 НА УПАКОВКУ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ЛП:{</w:t>
      </w:r>
      <w:proofErr w:type="gramEnd"/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=%33</w:t>
      </w:r>
      <w:r w:rsidR="009673BA">
        <w:rPr>
          <w:rFonts w:ascii="Times New Roman" w:hAnsi="Times New Roman" w:cs="Times New Roman"/>
          <w:sz w:val="28"/>
          <w:szCs w:val="28"/>
        </w:rPr>
        <w:t>.333</w:t>
      </w:r>
      <w:r w:rsidR="008F5B7B">
        <w:rPr>
          <w:rFonts w:ascii="Times New Roman" w:hAnsi="Times New Roman" w:cs="Times New Roman"/>
          <w:sz w:val="28"/>
          <w:szCs w:val="28"/>
        </w:rPr>
        <w:t>% является гарантией качества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повышает качество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=%33</w:t>
      </w:r>
      <w:r w:rsidR="009673BA">
        <w:rPr>
          <w:rFonts w:ascii="Times New Roman" w:hAnsi="Times New Roman" w:cs="Times New Roman"/>
          <w:sz w:val="28"/>
          <w:szCs w:val="28"/>
        </w:rPr>
        <w:t>.333</w:t>
      </w:r>
      <w:r w:rsidRPr="00C64794">
        <w:rPr>
          <w:rFonts w:ascii="Times New Roman" w:hAnsi="Times New Roman" w:cs="Times New Roman"/>
          <w:sz w:val="28"/>
          <w:szCs w:val="28"/>
        </w:rPr>
        <w:t>% снижает вероятность фальсификации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=%3</w:t>
      </w:r>
      <w:r w:rsidR="009673BA">
        <w:rPr>
          <w:rFonts w:ascii="Times New Roman" w:hAnsi="Times New Roman" w:cs="Times New Roman"/>
          <w:sz w:val="28"/>
          <w:szCs w:val="28"/>
        </w:rPr>
        <w:t>3.333</w:t>
      </w:r>
      <w:r w:rsidRPr="00C64794">
        <w:rPr>
          <w:rFonts w:ascii="Times New Roman" w:hAnsi="Times New Roman" w:cs="Times New Roman"/>
          <w:sz w:val="28"/>
          <w:szCs w:val="28"/>
        </w:rPr>
        <w:t>% свидетельствует о легальности продаж</w:t>
      </w:r>
      <w:r w:rsidR="00ED70FD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280. ПОД МЕНЕДЖМЕНТОМ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ПОНИМАЕТСЯ:{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наука по управлению организацией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категория людей, которые осуществляют работу по управлению организацией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область человеческого знания, наука управления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деятельность по руководству людьми в различных организациях</w:t>
      </w:r>
      <w:r w:rsidR="00ED70FD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281. ДОПУСК ЛИЦ К РАБОТЕ С НС И ПВ ОФОРМЛЯЕТСЯ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всех работников АО, претендующей на получение специальной лицензии на использование помещений, где осуществляется деятельность по обороту НС и ПВ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работников АО, имеющих непосредственный доступ к НС и ПВ в силу своих служебных обязанностей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руководителя АО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руководителя АО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="003B359A" w:rsidRPr="00C64794">
        <w:rPr>
          <w:rFonts w:ascii="Times New Roman" w:hAnsi="Times New Roman" w:cs="Times New Roman"/>
          <w:sz w:val="28"/>
          <w:szCs w:val="28"/>
        </w:rPr>
        <w:t>и его заместителей}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282. К НАРКОТИЧЕСКИМ АНАЛЬГЕТИКАМ ОТНОСЯТСЯ ВСЕ УКАЗАННЫЕ ПРЕПАРАТЫ,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морфин 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тримеперидин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бупренорфин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диазепам</w:t>
      </w:r>
      <w:r w:rsidR="00ED70FD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283. В ПОМЕЩЕНИИ,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ОТНОСЯШЕМУСЯ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 К 1-ОЙ КАТЕГОРИИ,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Pr="00C64794">
        <w:rPr>
          <w:rFonts w:ascii="Times New Roman" w:hAnsi="Times New Roman" w:cs="Times New Roman"/>
          <w:sz w:val="28"/>
          <w:szCs w:val="28"/>
        </w:rPr>
        <w:t>НС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Pr="00C64794">
        <w:rPr>
          <w:rFonts w:ascii="Times New Roman" w:hAnsi="Times New Roman" w:cs="Times New Roman"/>
          <w:sz w:val="28"/>
          <w:szCs w:val="28"/>
        </w:rPr>
        <w:t>И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Pr="00C64794">
        <w:rPr>
          <w:rFonts w:ascii="Times New Roman" w:hAnsi="Times New Roman" w:cs="Times New Roman"/>
          <w:sz w:val="28"/>
          <w:szCs w:val="28"/>
        </w:rPr>
        <w:t xml:space="preserve">ПВ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ХРАНЯТСЯ:{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в запирающихся сейфах или металлических шкафах. Допускается хранение на стеллажах в невскрытой групповой или транспортн</w:t>
      </w:r>
      <w:r w:rsidR="009673BA">
        <w:rPr>
          <w:rFonts w:ascii="Times New Roman" w:hAnsi="Times New Roman" w:cs="Times New Roman"/>
          <w:sz w:val="28"/>
          <w:szCs w:val="28"/>
        </w:rPr>
        <w:t xml:space="preserve">ой таре либо в опечатанной таре 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в случае хранения больших </w:t>
      </w:r>
      <w:r w:rsidR="008F5B7B" w:rsidRPr="00C64794">
        <w:rPr>
          <w:rFonts w:ascii="Times New Roman" w:hAnsi="Times New Roman" w:cs="Times New Roman"/>
          <w:sz w:val="28"/>
          <w:szCs w:val="28"/>
        </w:rPr>
        <w:t>объёмов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 НС, ПВ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="003B359A" w:rsidRPr="00C64794">
        <w:rPr>
          <w:rFonts w:ascii="Times New Roman" w:hAnsi="Times New Roman" w:cs="Times New Roman"/>
          <w:sz w:val="28"/>
          <w:szCs w:val="28"/>
        </w:rPr>
        <w:t>и прекурсоров, не поз</w:t>
      </w:r>
      <w:r w:rsidR="008F5B7B">
        <w:rPr>
          <w:rFonts w:ascii="Times New Roman" w:hAnsi="Times New Roman" w:cs="Times New Roman"/>
          <w:sz w:val="28"/>
          <w:szCs w:val="28"/>
        </w:rPr>
        <w:t>воляющих размещение их в сейфах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на полках или в шкафах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в запирающихся насыпных или </w:t>
      </w:r>
      <w:r w:rsidR="008F5B7B" w:rsidRPr="00C64794">
        <w:rPr>
          <w:rFonts w:ascii="Times New Roman" w:hAnsi="Times New Roman" w:cs="Times New Roman"/>
          <w:sz w:val="28"/>
          <w:szCs w:val="28"/>
        </w:rPr>
        <w:t>прикреплённых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 к полу (стене) сейфах не ниже 3-го класса устойчивости к взлому. Сейф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="003B359A" w:rsidRPr="00C64794">
        <w:rPr>
          <w:rFonts w:ascii="Times New Roman" w:hAnsi="Times New Roman" w:cs="Times New Roman"/>
          <w:sz w:val="28"/>
          <w:szCs w:val="28"/>
        </w:rPr>
        <w:t>массой менее</w:t>
      </w:r>
      <w:r w:rsidR="008F5B7B">
        <w:rPr>
          <w:rFonts w:ascii="Times New Roman" w:hAnsi="Times New Roman" w:cs="Times New Roman"/>
          <w:sz w:val="28"/>
          <w:szCs w:val="28"/>
        </w:rPr>
        <w:t xml:space="preserve"> 1000 килограммов прикрепляется</w:t>
      </w:r>
      <w:r w:rsidR="009673BA">
        <w:rPr>
          <w:rFonts w:ascii="Times New Roman" w:hAnsi="Times New Roman" w:cs="Times New Roman"/>
          <w:sz w:val="28"/>
          <w:szCs w:val="28"/>
        </w:rPr>
        <w:t xml:space="preserve"> </w:t>
      </w:r>
      <w:r w:rsidR="003B359A" w:rsidRPr="00C64794">
        <w:rPr>
          <w:rFonts w:ascii="Times New Roman" w:hAnsi="Times New Roman" w:cs="Times New Roman"/>
          <w:sz w:val="28"/>
          <w:szCs w:val="28"/>
        </w:rPr>
        <w:t>к полу или стене либо встраивается в стену с помощью анкерного крепления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в шкафах}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284. ГОСУДАРСТВЕННОЙ РЕГИСТРАЦИИ НЕ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ПОДЛЕЖАТ:{</w:t>
      </w:r>
      <w:proofErr w:type="gramEnd"/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=%33</w:t>
      </w:r>
      <w:r w:rsidR="009673BA">
        <w:rPr>
          <w:rFonts w:ascii="Times New Roman" w:hAnsi="Times New Roman" w:cs="Times New Roman"/>
          <w:sz w:val="28"/>
          <w:szCs w:val="28"/>
        </w:rPr>
        <w:t>.333</w:t>
      </w:r>
      <w:r w:rsidRPr="00C64794">
        <w:rPr>
          <w:rFonts w:ascii="Times New Roman" w:hAnsi="Times New Roman" w:cs="Times New Roman"/>
          <w:sz w:val="28"/>
          <w:szCs w:val="28"/>
        </w:rPr>
        <w:t>% лекарственные препараты, изготовленные аптечными организациями, ветеринарными аптечными организациями, индивидуальными предпринимателями, которые имеют лицензию на фармацевтическую деятельность, по рецептам на лекарственные препараты и требованиям медицинских организаций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=%33</w:t>
      </w:r>
      <w:r w:rsidR="009673BA">
        <w:rPr>
          <w:rFonts w:ascii="Times New Roman" w:hAnsi="Times New Roman" w:cs="Times New Roman"/>
          <w:sz w:val="28"/>
          <w:szCs w:val="28"/>
        </w:rPr>
        <w:t>.333</w:t>
      </w:r>
      <w:r w:rsidRPr="00C64794">
        <w:rPr>
          <w:rFonts w:ascii="Times New Roman" w:hAnsi="Times New Roman" w:cs="Times New Roman"/>
          <w:sz w:val="28"/>
          <w:szCs w:val="28"/>
        </w:rPr>
        <w:t>% фармацевтические субстанции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=%3</w:t>
      </w:r>
      <w:r w:rsidR="009673BA">
        <w:rPr>
          <w:rFonts w:ascii="Times New Roman" w:hAnsi="Times New Roman" w:cs="Times New Roman"/>
          <w:sz w:val="28"/>
          <w:szCs w:val="28"/>
        </w:rPr>
        <w:t>3.333</w:t>
      </w:r>
      <w:r w:rsidRPr="00C64794">
        <w:rPr>
          <w:rFonts w:ascii="Times New Roman" w:hAnsi="Times New Roman" w:cs="Times New Roman"/>
          <w:sz w:val="28"/>
          <w:szCs w:val="28"/>
        </w:rPr>
        <w:t>% радиофармацевтические лекарственные препараты, изготовленные непосредственно в медицинских организациях в порядке, установленном уполномоченным федеральным органом исполнительной власти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иммунобиологические лекарственные препараты}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lastRenderedPageBreak/>
        <w:t xml:space="preserve">285. ПРИ ПРОИЗВОДСТВЕ СУДЕБНО-ХИМИЧЕСКОЙ ЭКСПЕРТИЗЫ ХИМИК-ЭКСПЕРТ ОФОРМЛЯЕТ СЛЕДУЮЩИЙ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ДОКУМЕНТ:{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заключение эксперта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письменное направление </w:t>
      </w:r>
      <w:proofErr w:type="gramStart"/>
      <w:r w:rsidR="003B359A" w:rsidRPr="00C64794">
        <w:rPr>
          <w:rFonts w:ascii="Times New Roman" w:hAnsi="Times New Roman" w:cs="Times New Roman"/>
          <w:sz w:val="28"/>
          <w:szCs w:val="28"/>
        </w:rPr>
        <w:t>суд</w:t>
      </w:r>
      <w:r w:rsidR="004323F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3B359A" w:rsidRPr="00C64794">
        <w:rPr>
          <w:rFonts w:ascii="Times New Roman" w:hAnsi="Times New Roman" w:cs="Times New Roman"/>
          <w:sz w:val="28"/>
          <w:szCs w:val="28"/>
        </w:rPr>
        <w:t>мед</w:t>
      </w:r>
      <w:r w:rsidR="004323FA">
        <w:rPr>
          <w:rFonts w:ascii="Times New Roman" w:hAnsi="Times New Roman" w:cs="Times New Roman"/>
          <w:sz w:val="28"/>
          <w:szCs w:val="28"/>
        </w:rPr>
        <w:t>.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 эксперта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копию карты больного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направление врача медицинского учреждения}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286. СЕКЦИОННЫЙ МАТЕРИАЛ (ОРГАНЫ ТРУПА) НЕЛЬЗЯ ПОМЕЩАТЬ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металлическую посуду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керамическую посуду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стеклянную посуду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пластиковую посуду}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287. НЕДОПУСТИМЫЙ ХИМИЧЕСКИЙ КОНСЕРВАНТ СЕКЦИОННОГО МАТЕРИАЛ (ВНУТРЕННИЕ ОРГАНЫ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этиловый спирт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формалин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глицерин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салицилаты}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288.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ЖЕЛТУЮ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 ОКРАСКУ РВОТНЫХ МАСС ПРИ ОСТРОМ ОТРАВЛЕНИИ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ОБУСЛАВЛИВАЕТ:{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азотная кислота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хлористоводородная кислота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серная кислота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хлорная кислота</w:t>
      </w:r>
      <w:r w:rsidR="00ED70FD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289.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Pr="00C64794">
        <w:rPr>
          <w:rFonts w:ascii="Times New Roman" w:hAnsi="Times New Roman" w:cs="Times New Roman"/>
          <w:sz w:val="28"/>
          <w:szCs w:val="28"/>
        </w:rPr>
        <w:t xml:space="preserve">ЛИПОФИЛЬНОСТЬ ЯДА ОПРЕДЕЛЯЕТСЯ ПО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ВЕЛИЧИНЕ:{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3B359A" w:rsidRPr="00C64794">
        <w:rPr>
          <w:rFonts w:ascii="Times New Roman" w:hAnsi="Times New Roman" w:cs="Times New Roman"/>
          <w:sz w:val="28"/>
          <w:szCs w:val="28"/>
        </w:rPr>
        <w:t xml:space="preserve"> (коэффициента распределения)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Кд (константы диссоциации)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рКа</w:t>
      </w:r>
      <w:proofErr w:type="spellEnd"/>
      <w:r w:rsidR="003B359A" w:rsidRPr="00C64794">
        <w:rPr>
          <w:rFonts w:ascii="Times New Roman" w:hAnsi="Times New Roman" w:cs="Times New Roman"/>
          <w:sz w:val="28"/>
          <w:szCs w:val="28"/>
        </w:rPr>
        <w:t xml:space="preserve"> (отрицательного логарифма константы кислотности)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Ео</w:t>
      </w:r>
      <w:proofErr w:type="spellEnd"/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="003B359A" w:rsidRPr="00C6479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редокс</w:t>
      </w:r>
      <w:proofErr w:type="spellEnd"/>
      <w:r w:rsidR="003B359A" w:rsidRPr="00C64794">
        <w:rPr>
          <w:rFonts w:ascii="Times New Roman" w:hAnsi="Times New Roman" w:cs="Times New Roman"/>
          <w:sz w:val="28"/>
          <w:szCs w:val="28"/>
        </w:rPr>
        <w:t>-потенциала)}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290. СРЕДИ ПРЕДЛОЖЕННЫХ ВАРИАНТОВ, УКАЖИТЕ ФАКТОРЫ РАЗВИТИЯ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ЛИЧНОСТИ:{</w:t>
      </w:r>
      <w:proofErr w:type="gramEnd"/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=%33</w:t>
      </w:r>
      <w:r w:rsidR="009673BA">
        <w:rPr>
          <w:rFonts w:ascii="Times New Roman" w:hAnsi="Times New Roman" w:cs="Times New Roman"/>
          <w:sz w:val="28"/>
          <w:szCs w:val="28"/>
        </w:rPr>
        <w:t>.333</w:t>
      </w:r>
      <w:r w:rsidRPr="00C64794">
        <w:rPr>
          <w:rFonts w:ascii="Times New Roman" w:hAnsi="Times New Roman" w:cs="Times New Roman"/>
          <w:sz w:val="28"/>
          <w:szCs w:val="28"/>
        </w:rPr>
        <w:t>% наследственность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=%33</w:t>
      </w:r>
      <w:r w:rsidR="009673BA">
        <w:rPr>
          <w:rFonts w:ascii="Times New Roman" w:hAnsi="Times New Roman" w:cs="Times New Roman"/>
          <w:sz w:val="28"/>
          <w:szCs w:val="28"/>
        </w:rPr>
        <w:t>.333</w:t>
      </w:r>
      <w:r w:rsidRPr="00C64794">
        <w:rPr>
          <w:rFonts w:ascii="Times New Roman" w:hAnsi="Times New Roman" w:cs="Times New Roman"/>
          <w:sz w:val="28"/>
          <w:szCs w:val="28"/>
        </w:rPr>
        <w:t>% среда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воспитание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=%3</w:t>
      </w:r>
      <w:r w:rsidR="009673BA">
        <w:rPr>
          <w:rFonts w:ascii="Times New Roman" w:hAnsi="Times New Roman" w:cs="Times New Roman"/>
          <w:sz w:val="28"/>
          <w:szCs w:val="28"/>
        </w:rPr>
        <w:t>3.333</w:t>
      </w:r>
      <w:r w:rsidRPr="00C64794">
        <w:rPr>
          <w:rFonts w:ascii="Times New Roman" w:hAnsi="Times New Roman" w:cs="Times New Roman"/>
          <w:sz w:val="28"/>
          <w:szCs w:val="28"/>
        </w:rPr>
        <w:t>% все ответы верны}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291. УПОРЯДОЧЕННАЯ ДЕЯТЕЛЬНОСТЬ ПЕДАГОГА ПО РЕАЛИЗАЦИИ ЦЕЛИ ОБУЧЕНИЯ –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преподавание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знание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средство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результат}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292. УСТАНОВОЧНЫЕ ЛЕКЦИИ –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лекции, читаемые по нескольким крупным темам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лекции на одну из выбранных тем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лекции, дающие понятия о сущности дисциплины, его содержания указывающие, учебную литературу и методы самостоятельной работы над материалом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лекции, знакомящие студентов с преподавателем</w:t>
      </w:r>
      <w:r w:rsidR="00ED70FD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293. К МЕТОДАМ ПЕДАГОГИЧЕСКОЙ ДИАГНОСТИКИ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наказание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внушение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5B7B"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все ответы верны}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294. К ФУНКЦИЯМ ПЕДАГОГИЧЕСКОЙ ДИАГНОСТИКИ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прогностическая функция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информативная функция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воспитательно-побуждающая функция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все ответы верны}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295. КРИТЕРИЯМИ ПЛАНИРОВАНИЯ ВОСПИТАТЕЛЬНОЙ РАБОТЫ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целенаправленность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реальность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достижимость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все ответы верны}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296. ОСНОВНЫЕ НАПРАВЛЕНИЯ ВОСПИТАНИЯ В СОВРЕМЕННОМ ОБЩЕСТВЕ И УЧЕБНОМ ЗАВЕДЕНИИ ОПРЕДЕЛЯЮТСЯ КАК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ЦЕЛИ:{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организационно-педагогические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стратегические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тактические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нет правильного ответа}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297.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Pr="00C64794">
        <w:rPr>
          <w:rFonts w:ascii="Times New Roman" w:hAnsi="Times New Roman" w:cs="Times New Roman"/>
          <w:sz w:val="28"/>
          <w:szCs w:val="28"/>
        </w:rPr>
        <w:t xml:space="preserve">ЦЕЛЕПОЛАГАНИЕ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процесс конкретизации и постановки образовательных целей и зада</w:t>
      </w:r>
      <w:r w:rsidR="008F5B7B">
        <w:rPr>
          <w:rFonts w:ascii="Times New Roman" w:hAnsi="Times New Roman" w:cs="Times New Roman"/>
          <w:sz w:val="28"/>
          <w:szCs w:val="28"/>
        </w:rPr>
        <w:t>ч в образовательной организации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отбор методов и форм обучения и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="003B359A" w:rsidRPr="00C64794">
        <w:rPr>
          <w:rFonts w:ascii="Times New Roman" w:hAnsi="Times New Roman" w:cs="Times New Roman"/>
          <w:sz w:val="28"/>
          <w:szCs w:val="28"/>
        </w:rPr>
        <w:t>воспитания в образовательной организации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процесс мотивации студентов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нет правильного ответа}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298. ИСТОЧНИКОМ ФОРМИРОВАНИЯ СОДЕРЖАНИЯ МЕДИЦИНСКОГО ОБРАЗОВАНИЯ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информационная среда общества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социальный опыт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социальная среда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меняющиеся потребности населения в медицинских услугах</w:t>
      </w:r>
      <w:r w:rsidR="00ED70FD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299.ПОД МЕТОДОМ ВОСПИТАНИЯ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ПОНИМАЕТСЯ:{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способ взаимодействия субъектов воспитания, направленный на достижение воспитательной цели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основное правило взаи</w:t>
      </w:r>
      <w:r w:rsidR="008F5B7B">
        <w:rPr>
          <w:rFonts w:ascii="Times New Roman" w:hAnsi="Times New Roman" w:cs="Times New Roman"/>
          <w:sz w:val="28"/>
          <w:szCs w:val="28"/>
        </w:rPr>
        <w:t>модействия субъектов воспитания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совокупность способов и </w:t>
      </w:r>
      <w:r w:rsidR="008F5B7B" w:rsidRPr="00C64794">
        <w:rPr>
          <w:rFonts w:ascii="Times New Roman" w:hAnsi="Times New Roman" w:cs="Times New Roman"/>
          <w:sz w:val="28"/>
          <w:szCs w:val="28"/>
        </w:rPr>
        <w:t>приёмов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 взаимодействия субъектов воспитания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все ответы верны</w:t>
      </w:r>
      <w:r w:rsidR="00ED70FD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 xml:space="preserve">300. КОМИССИЮ ПО ЛИЦЕНЗИРОВАНИЮ И АККРЕДИТАЦИИ ФАРМАЦЕВТИЧЕСКОЙ ДЕЯТЕЛЬНОСТИ СОЗДАЮТСЯ НА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УРОВНЕ:{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дезинфекция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>
        <w:rPr>
          <w:rFonts w:ascii="Times New Roman" w:hAnsi="Times New Roman" w:cs="Times New Roman"/>
          <w:sz w:val="28"/>
          <w:szCs w:val="28"/>
        </w:rPr>
        <w:t>асептика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стерилизация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дезинсекция}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301.</w:t>
      </w:r>
      <w:r w:rsidR="004323FA">
        <w:rPr>
          <w:rFonts w:ascii="Times New Roman" w:hAnsi="Times New Roman" w:cs="Times New Roman"/>
          <w:sz w:val="28"/>
          <w:szCs w:val="28"/>
        </w:rPr>
        <w:t xml:space="preserve"> </w:t>
      </w:r>
      <w:r w:rsidRPr="00C64794">
        <w:rPr>
          <w:rFonts w:ascii="Times New Roman" w:hAnsi="Times New Roman" w:cs="Times New Roman"/>
          <w:sz w:val="28"/>
          <w:szCs w:val="28"/>
        </w:rPr>
        <w:t xml:space="preserve">ВОЗБУДИТЕЛЕМ КОРОНАВИРУСНОЙ ИНФЕКЦИИ COVID-19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  <w:lang w:val="en-US"/>
        </w:rPr>
        <w:t>SARS-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  <w:lang w:val="en-US"/>
        </w:rPr>
        <w:t>SARS-Cov-2</w:t>
      </w:r>
    </w:p>
    <w:p w:rsidR="003B359A" w:rsidRPr="003D0ED9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0ED9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  <w:lang w:val="en-US"/>
        </w:rPr>
        <w:t>MERS</w:t>
      </w:r>
      <w:r w:rsidR="003B359A" w:rsidRPr="003D0ED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B359A" w:rsidRPr="00C64794">
        <w:rPr>
          <w:rFonts w:ascii="Times New Roman" w:hAnsi="Times New Roman" w:cs="Times New Roman"/>
          <w:sz w:val="28"/>
          <w:szCs w:val="28"/>
          <w:lang w:val="en-US"/>
        </w:rPr>
        <w:t>Cov</w:t>
      </w:r>
    </w:p>
    <w:p w:rsidR="003B359A" w:rsidRPr="003D0ED9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D0ED9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  <w:lang w:val="en-US"/>
        </w:rPr>
        <w:t>HCoV</w:t>
      </w:r>
      <w:proofErr w:type="spellEnd"/>
      <w:r w:rsidR="003B359A" w:rsidRPr="003D0ED9">
        <w:rPr>
          <w:rFonts w:ascii="Times New Roman" w:hAnsi="Times New Roman" w:cs="Times New Roman"/>
          <w:sz w:val="28"/>
          <w:szCs w:val="28"/>
        </w:rPr>
        <w:t>-229</w:t>
      </w:r>
      <w:r w:rsidR="003B359A" w:rsidRPr="00C6479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B359A" w:rsidRPr="003D0ED9">
        <w:rPr>
          <w:rFonts w:ascii="Times New Roman" w:hAnsi="Times New Roman" w:cs="Times New Roman"/>
          <w:sz w:val="28"/>
          <w:szCs w:val="28"/>
        </w:rPr>
        <w:t>}</w:t>
      </w:r>
    </w:p>
    <w:p w:rsidR="003B359A" w:rsidRPr="003D0ED9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302.</w:t>
      </w:r>
      <w:r w:rsidR="004323FA">
        <w:rPr>
          <w:rFonts w:ascii="Times New Roman" w:hAnsi="Times New Roman" w:cs="Times New Roman"/>
          <w:sz w:val="28"/>
          <w:szCs w:val="28"/>
        </w:rPr>
        <w:t xml:space="preserve"> </w:t>
      </w:r>
      <w:r w:rsidRPr="00C64794">
        <w:rPr>
          <w:rFonts w:ascii="Times New Roman" w:hAnsi="Times New Roman" w:cs="Times New Roman"/>
          <w:sz w:val="28"/>
          <w:szCs w:val="28"/>
        </w:rPr>
        <w:t xml:space="preserve">КОРОНАВИРУС ОТНОСИТСЯ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зоонозам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антропонозам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антропозоонозам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сапронозам}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303.</w:t>
      </w:r>
      <w:r w:rsidR="004323FA">
        <w:rPr>
          <w:rFonts w:ascii="Times New Roman" w:hAnsi="Times New Roman" w:cs="Times New Roman"/>
          <w:sz w:val="28"/>
          <w:szCs w:val="28"/>
        </w:rPr>
        <w:t xml:space="preserve"> </w:t>
      </w:r>
      <w:r w:rsidRPr="00C64794">
        <w:rPr>
          <w:rFonts w:ascii="Times New Roman" w:hAnsi="Times New Roman" w:cs="Times New Roman"/>
          <w:sz w:val="28"/>
          <w:szCs w:val="28"/>
        </w:rPr>
        <w:t>КАКИМИ ПУТЯМИ ОСУЩЕСТВЛЯЕТСЯ ПЕРЕДАЧА КОРОНАВИРУСА SARS-COV-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2:{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водный, трансмиссивный, контактно-бытовой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воздушно-капельный, воздушно-пылевой, контактно-бытовой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воздушно-капельный, пищевой, парентеральный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парентеральный, половой, воздушно-капельный}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304.</w:t>
      </w:r>
      <w:r w:rsidR="004323FA">
        <w:rPr>
          <w:rFonts w:ascii="Times New Roman" w:hAnsi="Times New Roman" w:cs="Times New Roman"/>
          <w:sz w:val="28"/>
          <w:szCs w:val="28"/>
        </w:rPr>
        <w:t xml:space="preserve"> </w:t>
      </w:r>
      <w:r w:rsidRPr="00C64794">
        <w:rPr>
          <w:rFonts w:ascii="Times New Roman" w:hAnsi="Times New Roman" w:cs="Times New Roman"/>
          <w:sz w:val="28"/>
          <w:szCs w:val="28"/>
        </w:rPr>
        <w:t xml:space="preserve">ОСНОВНЫМИ СРЕДСТВАМИ ИНДИВИДУАЛЬНОЙ ЗАЩИТЫ МЕДИЦИНСКОГО ПЕРСОНАЛА ПРИ РАБОТЕ С ЛИЦАМИ, ИНФИЦИРОВАННЫМИ COVID-19,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противочумный костюм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медицинская шапочка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защитные очки или экран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халат с длинным рукавом}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305.</w:t>
      </w:r>
      <w:r w:rsidR="004323FA">
        <w:rPr>
          <w:rFonts w:ascii="Times New Roman" w:hAnsi="Times New Roman" w:cs="Times New Roman"/>
          <w:sz w:val="28"/>
          <w:szCs w:val="28"/>
        </w:rPr>
        <w:t xml:space="preserve"> </w:t>
      </w:r>
      <w:r w:rsidRPr="00C64794">
        <w:rPr>
          <w:rFonts w:ascii="Times New Roman" w:hAnsi="Times New Roman" w:cs="Times New Roman"/>
          <w:sz w:val="28"/>
          <w:szCs w:val="28"/>
        </w:rPr>
        <w:t xml:space="preserve">ВЕДУЩИМИ КЛИНИЧЕСКИМИ СИМПТОМАМИ COVID-19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лихорадка, кашель, одышка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фарингит, ринит, </w:t>
      </w:r>
      <w:r w:rsidR="008F5B7B" w:rsidRPr="00C64794">
        <w:rPr>
          <w:rFonts w:ascii="Times New Roman" w:hAnsi="Times New Roman" w:cs="Times New Roman"/>
          <w:sz w:val="28"/>
          <w:szCs w:val="28"/>
        </w:rPr>
        <w:t>налёты</w:t>
      </w:r>
      <w:r w:rsidR="008F5B7B">
        <w:rPr>
          <w:rFonts w:ascii="Times New Roman" w:hAnsi="Times New Roman" w:cs="Times New Roman"/>
          <w:sz w:val="28"/>
          <w:szCs w:val="28"/>
        </w:rPr>
        <w:t xml:space="preserve"> на миндалинах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конъюнктивит, фарингит, увеличение шейных и подчелюстных лимфоузлов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лихорадка, головная боль, миалгия}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4323F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306. 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ПОКАЗАНИЕМ ДЛЯ НАЗНАЧЕНИЯ АНТИБИОТИКОВ ПРИ COVID-19 </w:t>
      </w:r>
      <w:proofErr w:type="gramStart"/>
      <w:r w:rsidR="003B359A" w:rsidRPr="00C64794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присоединение бактериальных осложнений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B7B" w:rsidRPr="00C64794">
        <w:rPr>
          <w:rFonts w:ascii="Times New Roman" w:hAnsi="Times New Roman" w:cs="Times New Roman"/>
          <w:sz w:val="28"/>
          <w:szCs w:val="28"/>
        </w:rPr>
        <w:t>отёк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 </w:t>
      </w:r>
      <w:r w:rsidR="008F5B7B" w:rsidRPr="00C64794">
        <w:rPr>
          <w:rFonts w:ascii="Times New Roman" w:hAnsi="Times New Roman" w:cs="Times New Roman"/>
          <w:sz w:val="28"/>
          <w:szCs w:val="28"/>
        </w:rPr>
        <w:t>лёгких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 и мозга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при </w:t>
      </w:r>
      <w:r w:rsidR="008F5B7B" w:rsidRPr="00C64794">
        <w:rPr>
          <w:rFonts w:ascii="Times New Roman" w:hAnsi="Times New Roman" w:cs="Times New Roman"/>
          <w:sz w:val="28"/>
          <w:szCs w:val="28"/>
        </w:rPr>
        <w:t>лёгких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 формах болезни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в обязательном порядке}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307.</w:t>
      </w:r>
      <w:r w:rsidR="004323FA">
        <w:rPr>
          <w:rFonts w:ascii="Times New Roman" w:hAnsi="Times New Roman" w:cs="Times New Roman"/>
          <w:sz w:val="28"/>
          <w:szCs w:val="28"/>
        </w:rPr>
        <w:t xml:space="preserve"> </w:t>
      </w:r>
      <w:r w:rsidRPr="00C64794">
        <w:rPr>
          <w:rFonts w:ascii="Times New Roman" w:hAnsi="Times New Roman" w:cs="Times New Roman"/>
          <w:sz w:val="28"/>
          <w:szCs w:val="28"/>
        </w:rPr>
        <w:t>ПРИ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94">
        <w:rPr>
          <w:rFonts w:ascii="Times New Roman" w:hAnsi="Times New Roman" w:cs="Times New Roman"/>
          <w:sz w:val="28"/>
          <w:szCs w:val="28"/>
        </w:rPr>
        <w:t>ТЯЖЕЛОМ</w:t>
      </w:r>
      <w:proofErr w:type="spellEnd"/>
      <w:r w:rsidRPr="00C64794">
        <w:rPr>
          <w:rFonts w:ascii="Times New Roman" w:hAnsi="Times New Roman" w:cs="Times New Roman"/>
          <w:sz w:val="28"/>
          <w:szCs w:val="28"/>
        </w:rPr>
        <w:t xml:space="preserve"> РЕСПИРАТОРНОМ ДИСТРЕСС-СИНДРОМЕ С ПРИЗНАКАМИ ЦИТОКИНОВОГО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ШТОРМА:{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тоцилизумаб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ритуксимаб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инфликсимаб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адалимумаб}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308.</w:t>
      </w:r>
      <w:r w:rsidR="004323FA">
        <w:rPr>
          <w:rFonts w:ascii="Times New Roman" w:hAnsi="Times New Roman" w:cs="Times New Roman"/>
          <w:sz w:val="28"/>
          <w:szCs w:val="28"/>
        </w:rPr>
        <w:t xml:space="preserve"> </w:t>
      </w:r>
      <w:r w:rsidRPr="00C64794">
        <w:rPr>
          <w:rFonts w:ascii="Times New Roman" w:hAnsi="Times New Roman" w:cs="Times New Roman"/>
          <w:sz w:val="28"/>
          <w:szCs w:val="28"/>
        </w:rPr>
        <w:t xml:space="preserve">НОВЫЙ КОРОНАВИРУС SARS-COV-2 ОТНОСИТСЯ К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РОДУ:{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F5B7B">
        <w:rPr>
          <w:rFonts w:ascii="Times New Roman" w:hAnsi="Times New Roman" w:cs="Times New Roman"/>
          <w:sz w:val="28"/>
          <w:szCs w:val="28"/>
        </w:rPr>
        <w:t>Alphacoronavirus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F5B7B">
        <w:rPr>
          <w:rFonts w:ascii="Times New Roman" w:hAnsi="Times New Roman" w:cs="Times New Roman"/>
          <w:sz w:val="28"/>
          <w:szCs w:val="28"/>
        </w:rPr>
        <w:t>Gammacoronavirus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F5B7B">
        <w:rPr>
          <w:rFonts w:ascii="Times New Roman" w:hAnsi="Times New Roman" w:cs="Times New Roman"/>
          <w:sz w:val="28"/>
          <w:szCs w:val="28"/>
        </w:rPr>
        <w:t>Deltacoronavirus</w:t>
      </w:r>
      <w:proofErr w:type="spell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3B359A" w:rsidRPr="00C64794">
        <w:rPr>
          <w:rFonts w:ascii="Times New Roman" w:hAnsi="Times New Roman" w:cs="Times New Roman"/>
          <w:sz w:val="28"/>
          <w:szCs w:val="28"/>
        </w:rPr>
        <w:t>Betacoronavirus</w:t>
      </w:r>
      <w:proofErr w:type="spellEnd"/>
      <w:r w:rsidR="003B359A" w:rsidRPr="00C64794">
        <w:rPr>
          <w:rFonts w:ascii="Times New Roman" w:hAnsi="Times New Roman" w:cs="Times New Roman"/>
          <w:sz w:val="28"/>
          <w:szCs w:val="28"/>
        </w:rPr>
        <w:t>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309.</w:t>
      </w:r>
      <w:r w:rsidR="004323FA">
        <w:rPr>
          <w:rFonts w:ascii="Times New Roman" w:hAnsi="Times New Roman" w:cs="Times New Roman"/>
          <w:sz w:val="28"/>
          <w:szCs w:val="28"/>
        </w:rPr>
        <w:t xml:space="preserve"> </w:t>
      </w:r>
      <w:r w:rsidRPr="00C64794">
        <w:rPr>
          <w:rFonts w:ascii="Times New Roman" w:hAnsi="Times New Roman" w:cs="Times New Roman"/>
          <w:sz w:val="28"/>
          <w:szCs w:val="28"/>
        </w:rPr>
        <w:t>ОСНОВНЫМ ВИДОМ БИОМАТЕРИАЛА ДЛЯ ЛАБОРАТОРНОГО ИССЛЕДОВАНИЯ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Pr="00C64794">
        <w:rPr>
          <w:rFonts w:ascii="Times New Roman" w:hAnsi="Times New Roman" w:cs="Times New Roman"/>
          <w:sz w:val="28"/>
          <w:szCs w:val="28"/>
        </w:rPr>
        <w:t xml:space="preserve">НА SARS-COV-2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материал, полученный при заборе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мазка из носоглотки и/или ротоглотки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промывные воды бронхов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назофарингеальный</w:t>
      </w:r>
      <w:r w:rsidR="00053606">
        <w:rPr>
          <w:rFonts w:ascii="Times New Roman" w:hAnsi="Times New Roman" w:cs="Times New Roman"/>
          <w:sz w:val="28"/>
          <w:szCs w:val="28"/>
        </w:rPr>
        <w:t xml:space="preserve"> </w:t>
      </w:r>
      <w:r w:rsidR="003B359A" w:rsidRPr="00C64794">
        <w:rPr>
          <w:rFonts w:ascii="Times New Roman" w:hAnsi="Times New Roman" w:cs="Times New Roman"/>
          <w:sz w:val="28"/>
          <w:szCs w:val="28"/>
        </w:rPr>
        <w:t>аспират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фекалии}</w:t>
      </w: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359A" w:rsidRPr="00C64794" w:rsidRDefault="003B359A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4794">
        <w:rPr>
          <w:rFonts w:ascii="Times New Roman" w:hAnsi="Times New Roman" w:cs="Times New Roman"/>
          <w:sz w:val="28"/>
          <w:szCs w:val="28"/>
        </w:rPr>
        <w:t>310.</w:t>
      </w:r>
      <w:r w:rsidR="004323FA">
        <w:rPr>
          <w:rFonts w:ascii="Times New Roman" w:hAnsi="Times New Roman" w:cs="Times New Roman"/>
          <w:sz w:val="28"/>
          <w:szCs w:val="28"/>
        </w:rPr>
        <w:t xml:space="preserve"> </w:t>
      </w:r>
      <w:r w:rsidRPr="00C64794">
        <w:rPr>
          <w:rFonts w:ascii="Times New Roman" w:hAnsi="Times New Roman" w:cs="Times New Roman"/>
          <w:sz w:val="28"/>
          <w:szCs w:val="28"/>
        </w:rPr>
        <w:t xml:space="preserve">ПАТОГЕНЕТИЧЕСКАЯ ТЕРАПИЯ </w:t>
      </w:r>
      <w:proofErr w:type="gramStart"/>
      <w:r w:rsidRPr="00C64794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 xml:space="preserve">противосудорожные препараты 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психотропные препараты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359A" w:rsidRPr="00C64794">
        <w:rPr>
          <w:rFonts w:ascii="Times New Roman" w:hAnsi="Times New Roman" w:cs="Times New Roman"/>
          <w:sz w:val="28"/>
          <w:szCs w:val="28"/>
        </w:rPr>
        <w:t>купирование лихорадки</w:t>
      </w:r>
    </w:p>
    <w:p w:rsidR="003B359A" w:rsidRPr="00C64794" w:rsidRDefault="003D0ED9" w:rsidP="00C6479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B359A" w:rsidRPr="00C64794">
        <w:rPr>
          <w:rFonts w:ascii="Times New Roman" w:hAnsi="Times New Roman" w:cs="Times New Roman"/>
          <w:sz w:val="28"/>
          <w:szCs w:val="28"/>
        </w:rPr>
        <w:t>применение антитоксических сывороток}</w:t>
      </w:r>
    </w:p>
    <w:sectPr w:rsidR="003B359A" w:rsidRPr="00C64794" w:rsidSect="00C6479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F4"/>
    <w:rsid w:val="00053606"/>
    <w:rsid w:val="0011677E"/>
    <w:rsid w:val="00177EF4"/>
    <w:rsid w:val="003B359A"/>
    <w:rsid w:val="003D0ED9"/>
    <w:rsid w:val="004323FA"/>
    <w:rsid w:val="00481657"/>
    <w:rsid w:val="008F5B7B"/>
    <w:rsid w:val="00944F0B"/>
    <w:rsid w:val="0095279A"/>
    <w:rsid w:val="00955BBA"/>
    <w:rsid w:val="009673BA"/>
    <w:rsid w:val="00C64794"/>
    <w:rsid w:val="00DC0587"/>
    <w:rsid w:val="00ED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5D833-8FA7-45F4-82DD-D30E0E63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70AD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70AD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47</Pages>
  <Words>9330</Words>
  <Characters>53185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3</cp:revision>
  <dcterms:created xsi:type="dcterms:W3CDTF">2021-05-14T10:18:00Z</dcterms:created>
  <dcterms:modified xsi:type="dcterms:W3CDTF">2021-05-14T10:23:00Z</dcterms:modified>
</cp:coreProperties>
</file>