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5"/>
        <w:gridCol w:w="211"/>
        <w:gridCol w:w="1439"/>
        <w:gridCol w:w="1895"/>
        <w:gridCol w:w="1122"/>
        <w:gridCol w:w="1080"/>
        <w:gridCol w:w="373"/>
        <w:gridCol w:w="347"/>
        <w:gridCol w:w="1093"/>
        <w:gridCol w:w="720"/>
      </w:tblGrid>
      <w:tr w:rsidR="0037329A" w:rsidRPr="0037329A" w:rsidTr="009647C7">
        <w:trPr>
          <w:trHeight w:val="354"/>
        </w:trPr>
        <w:tc>
          <w:tcPr>
            <w:tcW w:w="1275" w:type="dxa"/>
            <w:vAlign w:val="center"/>
            <w:hideMark/>
          </w:tcPr>
          <w:p w:rsidR="0037329A" w:rsidRPr="0037329A" w:rsidRDefault="0037329A" w:rsidP="0037329A">
            <w:pPr>
              <w:keepNext/>
              <w:keepLines/>
              <w:spacing w:before="480"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3405" cy="573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gridSpan w:val="9"/>
            <w:vAlign w:val="center"/>
            <w:hideMark/>
          </w:tcPr>
          <w:p w:rsidR="0037329A" w:rsidRDefault="0037329A" w:rsidP="003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37329A" w:rsidRPr="0037329A" w:rsidRDefault="0037329A" w:rsidP="003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bookmarkStart w:id="0" w:name="_GoBack"/>
            <w:bookmarkEnd w:id="0"/>
            <w:r w:rsidRPr="0037329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37329A" w:rsidRPr="0037329A" w:rsidRDefault="0037329A" w:rsidP="0037329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«БАШКИРСКИЙ ГОСУДАРСТВЕННЫЙ МЕДИЦИНСКИЙ УНИВЕРСИТЕТ» </w:t>
            </w:r>
          </w:p>
          <w:p w:rsidR="0037329A" w:rsidRDefault="0037329A" w:rsidP="0037329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МИНИСТЕРСТВА ЗДРАВООХРАНЕНИЯ РОССИЙСКОЙ ФЕДЕРАЦИИ</w:t>
            </w:r>
          </w:p>
          <w:p w:rsidR="0037329A" w:rsidRDefault="0037329A" w:rsidP="0037329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37329A" w:rsidRPr="0037329A" w:rsidRDefault="0037329A" w:rsidP="0037329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9A" w:rsidRPr="0037329A" w:rsidTr="009647C7">
        <w:trPr>
          <w:trHeight w:val="263"/>
        </w:trPr>
        <w:tc>
          <w:tcPr>
            <w:tcW w:w="2925" w:type="dxa"/>
            <w:gridSpan w:val="3"/>
            <w:vMerge w:val="restart"/>
            <w:vAlign w:val="center"/>
          </w:tcPr>
          <w:p w:rsidR="0037329A" w:rsidRPr="0037329A" w:rsidRDefault="0037329A" w:rsidP="003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gridSpan w:val="7"/>
            <w:vAlign w:val="center"/>
            <w:hideMark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УТВЕРЖДАЮ</w:t>
            </w:r>
          </w:p>
        </w:tc>
      </w:tr>
      <w:tr w:rsidR="0037329A" w:rsidRPr="0037329A" w:rsidTr="009647C7">
        <w:trPr>
          <w:trHeight w:val="391"/>
        </w:trPr>
        <w:tc>
          <w:tcPr>
            <w:tcW w:w="2925" w:type="dxa"/>
            <w:gridSpan w:val="3"/>
            <w:vMerge/>
            <w:vAlign w:val="center"/>
            <w:hideMark/>
          </w:tcPr>
          <w:p w:rsidR="0037329A" w:rsidRPr="0037329A" w:rsidRDefault="0037329A" w:rsidP="0037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gridSpan w:val="7"/>
            <w:vAlign w:val="center"/>
            <w:hideMark/>
          </w:tcPr>
          <w:p w:rsidR="0037329A" w:rsidRPr="0037329A" w:rsidRDefault="0037329A" w:rsidP="003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37329A" w:rsidRPr="0037329A" w:rsidRDefault="0037329A" w:rsidP="003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 А.А. </w:t>
            </w:r>
            <w:proofErr w:type="spellStart"/>
            <w:r w:rsidRPr="003732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Цыглин</w:t>
            </w:r>
            <w:proofErr w:type="spellEnd"/>
            <w:r w:rsidRPr="003732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29A" w:rsidRPr="0037329A" w:rsidTr="009647C7">
        <w:trPr>
          <w:trHeight w:val="225"/>
        </w:trPr>
        <w:tc>
          <w:tcPr>
            <w:tcW w:w="2925" w:type="dxa"/>
            <w:gridSpan w:val="3"/>
            <w:vMerge/>
            <w:vAlign w:val="center"/>
            <w:hideMark/>
          </w:tcPr>
          <w:p w:rsidR="0037329A" w:rsidRPr="0037329A" w:rsidRDefault="0037329A" w:rsidP="0037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gridSpan w:val="3"/>
            <w:vAlign w:val="center"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  <w:hideMark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093" w:type="dxa"/>
            <w:vAlign w:val="center"/>
            <w:hideMark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720" w:type="dxa"/>
            <w:vAlign w:val="bottom"/>
            <w:hideMark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2019.</w:t>
            </w:r>
          </w:p>
        </w:tc>
      </w:tr>
      <w:tr w:rsidR="0037329A" w:rsidRPr="0037329A" w:rsidTr="009647C7">
        <w:trPr>
          <w:trHeight w:val="720"/>
        </w:trPr>
        <w:tc>
          <w:tcPr>
            <w:tcW w:w="9555" w:type="dxa"/>
            <w:gridSpan w:val="10"/>
            <w:vAlign w:val="center"/>
            <w:hideMark/>
          </w:tcPr>
          <w:p w:rsidR="0037329A" w:rsidRPr="0037329A" w:rsidRDefault="0037329A" w:rsidP="0037329A">
            <w:pPr>
              <w:tabs>
                <w:tab w:val="center" w:pos="4153"/>
                <w:tab w:val="right" w:pos="8306"/>
              </w:tabs>
              <w:overflowPunct w:val="0"/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ИТОГОВАЯ АТТЕСТАЦИЯ ВЫПУСКНИКОВ, ОБУЧАЮЩИХСЯ ПО ПРОГРАММАМ ПОДГОТОВКИ КАДРОВ ВЫСШЕЙ КВАЛИФИКАЦИИ В ОРДИНАТУРЕ </w:t>
            </w:r>
          </w:p>
        </w:tc>
      </w:tr>
      <w:tr w:rsidR="0037329A" w:rsidRPr="0037329A" w:rsidTr="009647C7">
        <w:trPr>
          <w:trHeight w:val="284"/>
        </w:trPr>
        <w:tc>
          <w:tcPr>
            <w:tcW w:w="9555" w:type="dxa"/>
            <w:gridSpan w:val="10"/>
            <w:vAlign w:val="center"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9A" w:rsidRPr="0037329A" w:rsidTr="009647C7">
        <w:trPr>
          <w:trHeight w:val="284"/>
        </w:trPr>
        <w:tc>
          <w:tcPr>
            <w:tcW w:w="9555" w:type="dxa"/>
            <w:gridSpan w:val="10"/>
            <w:vAlign w:val="center"/>
            <w:hideMark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Учебный год  </w:t>
            </w:r>
            <w:r w:rsidRPr="003732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2018-2019</w:t>
            </w:r>
          </w:p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9A" w:rsidRPr="0037329A" w:rsidTr="0037329A">
        <w:trPr>
          <w:trHeight w:val="284"/>
        </w:trPr>
        <w:tc>
          <w:tcPr>
            <w:tcW w:w="4820" w:type="dxa"/>
            <w:gridSpan w:val="4"/>
            <w:vAlign w:val="center"/>
            <w:hideMark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735" w:type="dxa"/>
            <w:gridSpan w:val="6"/>
            <w:vAlign w:val="center"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31.08.49 «терапия»</w:t>
            </w:r>
          </w:p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9A" w:rsidRPr="0037329A" w:rsidTr="009647C7">
        <w:trPr>
          <w:trHeight w:val="284"/>
        </w:trPr>
        <w:tc>
          <w:tcPr>
            <w:tcW w:w="4820" w:type="dxa"/>
            <w:gridSpan w:val="4"/>
            <w:vAlign w:val="center"/>
            <w:hideMark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4735" w:type="dxa"/>
            <w:gridSpan w:val="6"/>
            <w:vAlign w:val="center"/>
            <w:hideMark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</w:tr>
      <w:tr w:rsidR="0037329A" w:rsidRPr="0037329A" w:rsidTr="009647C7">
        <w:trPr>
          <w:trHeight w:val="284"/>
        </w:trPr>
        <w:tc>
          <w:tcPr>
            <w:tcW w:w="9555" w:type="dxa"/>
            <w:gridSpan w:val="10"/>
            <w:vAlign w:val="center"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 </w:t>
            </w:r>
            <w:r w:rsidRPr="0037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37329A" w:rsidRPr="0037329A" w:rsidTr="009647C7">
        <w:trPr>
          <w:trHeight w:val="724"/>
        </w:trPr>
        <w:tc>
          <w:tcPr>
            <w:tcW w:w="9555" w:type="dxa"/>
            <w:gridSpan w:val="10"/>
            <w:vAlign w:val="center"/>
            <w:hideMark/>
          </w:tcPr>
          <w:p w:rsidR="0037329A" w:rsidRPr="0037329A" w:rsidRDefault="0037329A" w:rsidP="0037329A">
            <w:pPr>
              <w:tabs>
                <w:tab w:val="center" w:pos="4677"/>
                <w:tab w:val="right" w:pos="997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 №1</w:t>
            </w:r>
          </w:p>
        </w:tc>
      </w:tr>
      <w:tr w:rsidR="0037329A" w:rsidRPr="0037329A" w:rsidTr="009647C7">
        <w:trPr>
          <w:trHeight w:val="617"/>
        </w:trPr>
        <w:tc>
          <w:tcPr>
            <w:tcW w:w="9555" w:type="dxa"/>
            <w:gridSpan w:val="10"/>
          </w:tcPr>
          <w:p w:rsidR="0037329A" w:rsidRPr="0037329A" w:rsidRDefault="0037329A" w:rsidP="0037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Задание 1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Проведите обследование больного с суставным синдромом (ПК-1, ПК-5).</w:t>
            </w:r>
          </w:p>
        </w:tc>
      </w:tr>
      <w:tr w:rsidR="0037329A" w:rsidRPr="0037329A" w:rsidTr="009647C7">
        <w:trPr>
          <w:trHeight w:val="498"/>
        </w:trPr>
        <w:tc>
          <w:tcPr>
            <w:tcW w:w="9555" w:type="dxa"/>
            <w:gridSpan w:val="10"/>
          </w:tcPr>
          <w:p w:rsidR="0037329A" w:rsidRPr="0037329A" w:rsidRDefault="0037329A" w:rsidP="0037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Задание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Определите план обследования при симптоматической артериальной гипертензии в соответствии с клиническими рекомендациями (ПК-5).</w:t>
            </w:r>
          </w:p>
          <w:p w:rsidR="0037329A" w:rsidRPr="0037329A" w:rsidRDefault="0037329A" w:rsidP="0037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329A" w:rsidRPr="0037329A" w:rsidTr="009647C7">
        <w:trPr>
          <w:trHeight w:val="5328"/>
        </w:trPr>
        <w:tc>
          <w:tcPr>
            <w:tcW w:w="9555" w:type="dxa"/>
            <w:gridSpan w:val="10"/>
          </w:tcPr>
          <w:p w:rsidR="0037329A" w:rsidRPr="0037329A" w:rsidRDefault="0037329A" w:rsidP="003732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Задание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  <w:p w:rsidR="0037329A" w:rsidRPr="0037329A" w:rsidRDefault="0037329A" w:rsidP="003732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732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Больной 40 лет, водитель дальних перевозок в течение 4 лет страдает кашлем с его </w:t>
            </w:r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усилением в осенне-зимний периоды с отделением </w:t>
            </w:r>
            <w:proofErr w:type="spellStart"/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слизисто</w:t>
            </w:r>
            <w:proofErr w:type="spellEnd"/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-гнойной мокроты, субфебрили</w:t>
            </w:r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softHyphen/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тетом.</w:t>
            </w:r>
            <w:proofErr w:type="gramEnd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Обратился в связи с повышением температуры, отделением гнойной мокроты, увеличением количества мокроты, экспи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раторной одышкой при ходьбе в течение 6-ти дней. </w:t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В анамнезе частые обострения хронического бронхита в течение года 2 раза, полу</w:t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softHyphen/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чал стационарное лечение 2 года назад, </w:t>
            </w:r>
            <w:proofErr w:type="gramStart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выписан</w:t>
            </w:r>
            <w:proofErr w:type="gramEnd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улучшением. Курит 20 лет по 1 пачке в день, закуривает через 5 минут после пробуждения.</w:t>
            </w:r>
          </w:p>
          <w:p w:rsidR="0037329A" w:rsidRPr="0037329A" w:rsidRDefault="0037329A" w:rsidP="003732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объективном исследовании состояние средней тяжести. Температура 37,4</w:t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°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r w:rsidRPr="003732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Питания повышенного, вес </w:t>
            </w:r>
            <w:smartTag w:uri="urn:schemas-microsoft-com:office:smarttags" w:element="metricconverter">
              <w:smartTagPr>
                <w:attr w:name="ProductID" w:val="96 кг"/>
              </w:smartTagPr>
              <w:r w:rsidRPr="0037329A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eastAsia="ar-SA"/>
                </w:rPr>
                <w:t>96 кг</w:t>
              </w:r>
            </w:smartTag>
            <w:r w:rsidRPr="003732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, рост </w:t>
            </w:r>
            <w:smartTag w:uri="urn:schemas-microsoft-com:office:smarttags" w:element="metricconverter">
              <w:smartTagPr>
                <w:attr w:name="ProductID" w:val="172 см"/>
              </w:smartTagPr>
              <w:r w:rsidRPr="0037329A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eastAsia="ar-SA"/>
                </w:rPr>
                <w:t>172 см</w:t>
              </w:r>
            </w:smartTag>
            <w:r w:rsidRPr="003732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. Кожные покровы с цианотичным оттенком,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кисти рук теплые. При осмотре грудная клетка бочкообразной формы, межреберные проме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жутки расширены, выбухание надключичных ямок, ограничение подвижности нижних краев легких. При пальпации голо</w:t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softHyphen/>
            </w:r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совое дрожание ослаблено, локальной болезненности нет, при перкуссии над легкими - коробочный звук. При аускультации выслушивается </w:t>
            </w:r>
            <w:r w:rsidRPr="003732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жесткое дыхание с удлиненным выдохом, рассеянные свистящие сухие хрипы. ЧД 26 в минуту. Границы относительной тупости сердца левая – от </w:t>
            </w:r>
            <w:proofErr w:type="gramStart"/>
            <w:r w:rsidRPr="003732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средне-ключичной</w:t>
            </w:r>
            <w:proofErr w:type="gramEnd"/>
            <w:r w:rsidRPr="003732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линии кнаружи на 0,5 см., правая на 1 см. кнаружи от правого края грудины, верхняя по III ребру. </w:t>
            </w:r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Тоны сердца ритмичные, приглушены, акцент </w:t>
            </w:r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ar-SA"/>
              </w:rPr>
              <w:t>II</w:t>
            </w:r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тона над легоч</w:t>
            </w:r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softHyphen/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ной артерией. Пульс 94 ударов в минуту, АД 150/90 мм рт. ст. Язык обложен у корня налетом. </w:t>
            </w:r>
            <w:r w:rsidRPr="003732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Живот мягкий, умеренная болезненность в правом подреберье, печень выступает 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37329A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eastAsia="ar-SA"/>
                </w:rPr>
                <w:t>2 см</w:t>
              </w:r>
            </w:smartTag>
            <w:r w:rsidRPr="003732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ниже реберной дуги, край мягкий, эластичный, размеры по Курлову 12-9-8 см. Отеки н/3 голеней. </w:t>
            </w:r>
          </w:p>
          <w:p w:rsidR="0037329A" w:rsidRPr="0037329A" w:rsidRDefault="0037329A" w:rsidP="003732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lastRenderedPageBreak/>
              <w:t xml:space="preserve">Результаты лабораторно-инструментальных методов исследования.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7329A" w:rsidRPr="0037329A" w:rsidRDefault="0037329A" w:rsidP="003732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ОАК: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WBC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(лейкоциты) 4.8*10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RBC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(эритроциты) 5.16*10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HGB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(гемоглобин) 12.3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</w:t>
            </w:r>
            <w:proofErr w:type="spellEnd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HCT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(гематокрит) 41.5%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PLT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(тромбоциты) 196*10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СОЭ 15 мм/ч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LYM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(лимфоциты) 34%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MXD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базофилы 1%, эозинофилы 3%, моноциты 12%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NEUT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сегменто</w:t>
            </w:r>
            <w:proofErr w:type="spellEnd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-ядерные</w:t>
            </w:r>
            <w:proofErr w:type="gramEnd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нейтрофилы) 50%. ОАМ: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(глюкоза)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Negative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(билирубин)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Negative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KET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(кетоновые тела)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Negative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(удельный вес) 1.020,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BLD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(эритроциты)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Negative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6.0,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(белок)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Positive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UBG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уробилиноген</w:t>
            </w:r>
            <w:proofErr w:type="spellEnd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3.2 </w:t>
            </w:r>
            <w:proofErr w:type="spellStart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umol</w:t>
            </w:r>
            <w:proofErr w:type="spellEnd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(соли)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Negative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(лейкоциты)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Negative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7329A" w:rsidRPr="0037329A" w:rsidRDefault="0037329A" w:rsidP="003732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ЭКГ: </w:t>
            </w:r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ритм синусовый, ЧСС-94 уд</w:t>
            </w:r>
            <w:proofErr w:type="gramStart"/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.</w:t>
            </w:r>
            <w:proofErr w:type="gramEnd"/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в</w:t>
            </w:r>
            <w:proofErr w:type="gramEnd"/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мину</w:t>
            </w:r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softHyphen/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ту. ЭОС вертикальная, нарушения процессов </w:t>
            </w:r>
            <w:proofErr w:type="spellStart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реполяризации</w:t>
            </w:r>
            <w:proofErr w:type="spellEnd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v</w:t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1, </w:t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v</w:t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2, </w:t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v</w:t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5, </w:t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v</w:t>
            </w:r>
            <w:r w:rsidRPr="003732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6, стандартных отведениях – I, II, III.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7329A" w:rsidRPr="0037329A" w:rsidRDefault="0037329A" w:rsidP="003732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Рентгенография ОГК: </w:t>
            </w:r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корни легких расширены, усиление бронхиального, сосудистого рисунков, увеличение размеров сердца.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7329A" w:rsidRPr="0037329A" w:rsidRDefault="0037329A" w:rsidP="003732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Спирография –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VC (ЖЕЛ) 2900мл.</w:t>
            </w:r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, 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FEV1</w:t>
            </w:r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(ОФВ</w:t>
            </w:r>
            <w:proofErr w:type="gramStart"/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1</w:t>
            </w:r>
            <w:proofErr w:type="gramEnd"/>
            <w:r w:rsidRPr="00373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) 65%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 </w:t>
            </w:r>
            <w:proofErr w:type="spellStart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бронхолитиком</w:t>
            </w:r>
            <w:proofErr w:type="spellEnd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отрицательная.</w:t>
            </w:r>
          </w:p>
          <w:p w:rsidR="0037329A" w:rsidRPr="0037329A" w:rsidRDefault="0037329A" w:rsidP="003732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29A" w:rsidRPr="0037329A" w:rsidRDefault="0037329A" w:rsidP="0037329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37329A" w:rsidRPr="0037329A" w:rsidRDefault="0037329A" w:rsidP="003732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2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1. Сформулируйте развернутый клинический диагноз.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32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  <w:t>Какие исследования необходимо провести для уточнения диагноза и степени функцио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нальных нарушений? (ПК-1, ПК-5)</w:t>
            </w:r>
          </w:p>
          <w:p w:rsidR="0037329A" w:rsidRPr="0037329A" w:rsidRDefault="0037329A" w:rsidP="003732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</w:pP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какими заболеваниями нужно провести дифференциальную диагностику? (ПК-5)</w:t>
            </w:r>
          </w:p>
          <w:p w:rsidR="0037329A" w:rsidRPr="0037329A" w:rsidRDefault="0037329A" w:rsidP="003732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Проведите экспертизу трудоспособности, сроки, критерии временной нетрудоспособности. (ПК-2)</w:t>
            </w:r>
          </w:p>
          <w:p w:rsidR="0037329A" w:rsidRPr="0037329A" w:rsidRDefault="0037329A" w:rsidP="003732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3732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Назначьте комплексное лечение: медикаментозное, немедикаментозное, реабилитационные мероприятия, санаторно-</w:t>
            </w: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курортное лечение. Выпишите рецепты. (ПК-6, ПК-8)</w:t>
            </w:r>
          </w:p>
          <w:p w:rsidR="0037329A" w:rsidRPr="0037329A" w:rsidRDefault="0037329A" w:rsidP="003732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Какие неотложные состояния могут возникнуть при данной патологии? (ПК-5)</w:t>
            </w:r>
          </w:p>
          <w:p w:rsidR="0037329A" w:rsidRPr="0037329A" w:rsidRDefault="0037329A" w:rsidP="0037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29A" w:rsidRPr="0037329A" w:rsidRDefault="0037329A" w:rsidP="0037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7329A" w:rsidRPr="0037329A" w:rsidRDefault="0037329A" w:rsidP="0037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329A" w:rsidRPr="0037329A" w:rsidTr="009647C7">
        <w:trPr>
          <w:trHeight w:val="580"/>
        </w:trPr>
        <w:tc>
          <w:tcPr>
            <w:tcW w:w="1486" w:type="dxa"/>
            <w:gridSpan w:val="2"/>
            <w:vAlign w:val="center"/>
            <w:hideMark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</w:t>
            </w:r>
          </w:p>
        </w:tc>
        <w:tc>
          <w:tcPr>
            <w:tcW w:w="4456" w:type="dxa"/>
            <w:gridSpan w:val="3"/>
            <w:hideMark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УМС по ординатуре</w:t>
            </w:r>
          </w:p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160" w:type="dxa"/>
            <w:gridSpan w:val="3"/>
            <w:hideMark/>
          </w:tcPr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Р.Н.Зигитбаев</w:t>
            </w:r>
            <w:proofErr w:type="spellEnd"/>
          </w:p>
          <w:p w:rsidR="0037329A" w:rsidRPr="0037329A" w:rsidRDefault="0037329A" w:rsidP="003732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329A" w:rsidRPr="0037329A" w:rsidRDefault="0037329A" w:rsidP="0037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9A" w:rsidRPr="0037329A" w:rsidRDefault="0037329A" w:rsidP="0037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AB" w:rsidRDefault="00653AAB"/>
    <w:sectPr w:rsidR="00653AAB" w:rsidSect="003732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8410A"/>
    <w:multiLevelType w:val="singleLevel"/>
    <w:tmpl w:val="A39E5C98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75"/>
    <w:rsid w:val="0037329A"/>
    <w:rsid w:val="00653AAB"/>
    <w:rsid w:val="00D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1-209</dc:creator>
  <cp:lastModifiedBy>1-209</cp:lastModifiedBy>
  <cp:revision>2</cp:revision>
  <dcterms:created xsi:type="dcterms:W3CDTF">2019-06-27T07:02:00Z</dcterms:created>
  <dcterms:modified xsi:type="dcterms:W3CDTF">2019-06-27T07:02:00Z</dcterms:modified>
</cp:coreProperties>
</file>