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AB4547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E3135E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Дрюльченко Николай Михайлович</w:t>
      </w:r>
    </w:p>
    <w:p w:rsid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 w:rsidRPr="007170E8">
        <w:rPr>
          <w:rFonts w:ascii="Times New Roman" w:hAnsi="Times New Roman" w:cs="Times New Roman"/>
          <w:sz w:val="16"/>
          <w:szCs w:val="16"/>
        </w:rPr>
        <w:t>Ф.И.О.</w:t>
      </w:r>
    </w:p>
    <w:p w:rsidR="007170E8" w:rsidRPr="00E3135E" w:rsidRDefault="00E3135E" w:rsidP="00E3135E">
      <w:pPr>
        <w:jc w:val="center"/>
        <w:rPr>
          <w:noProof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17D8" w:rsidRPr="00B451AC">
        <w:rPr>
          <w:rFonts w:ascii="Times New Roman" w:hAnsi="Times New Roman" w:cs="Times New Roman"/>
          <w:sz w:val="28"/>
          <w:szCs w:val="28"/>
        </w:rPr>
        <w:t>пециальность 32.08.12 «Эпидемиология»</w:t>
      </w:r>
      <w:r>
        <w:rPr>
          <w:noProof/>
          <w:lang w:eastAsia="ru-RU"/>
        </w:rPr>
        <w:drawing>
          <wp:inline distT="0" distB="0" distL="0" distR="0">
            <wp:extent cx="4847148" cy="5954782"/>
            <wp:effectExtent l="19050" t="0" r="0" b="0"/>
            <wp:docPr id="1" name="Рисунок 1" descr="C:\Documents and Settings\pit_21\Рабочий стол\НИР\Методички\Николай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t_21\Рабочий стол\НИР\Методички\Николай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27" cy="5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E3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35E" w:rsidRPr="00DF7600">
        <w:rPr>
          <w:rFonts w:ascii="Times New Roman" w:hAnsi="Times New Roman" w:cs="Times New Roman"/>
          <w:sz w:val="24"/>
          <w:szCs w:val="24"/>
        </w:rPr>
        <w:t>Дрюльченко Николай Михайлович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7170E8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E3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35E" w:rsidRPr="00DF7600">
        <w:rPr>
          <w:rFonts w:ascii="Times New Roman" w:hAnsi="Times New Roman" w:cs="Times New Roman"/>
          <w:sz w:val="24"/>
          <w:szCs w:val="24"/>
        </w:rPr>
        <w:t>18.06.1994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A9466F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E3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00" w:rsidRPr="00DF7600">
        <w:rPr>
          <w:rFonts w:ascii="Times New Roman" w:hAnsi="Times New Roman" w:cs="Times New Roman"/>
          <w:sz w:val="24"/>
          <w:szCs w:val="24"/>
        </w:rPr>
        <w:t>Республика Башкортостан, Альшеевский район, пос. Мечниково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6374EC">
        <w:rPr>
          <w:rFonts w:ascii="Times New Roman" w:hAnsi="Times New Roman" w:cs="Times New Roman"/>
          <w:sz w:val="24"/>
          <w:szCs w:val="24"/>
        </w:rPr>
        <w:t>2013</w:t>
      </w:r>
      <w:r w:rsidR="00DF7600">
        <w:rPr>
          <w:rFonts w:ascii="Times New Roman" w:hAnsi="Times New Roman" w:cs="Times New Roman"/>
          <w:sz w:val="24"/>
          <w:szCs w:val="24"/>
        </w:rPr>
        <w:t>-2019 года</w:t>
      </w:r>
      <w:r w:rsidR="006374EC" w:rsidRPr="006374EC">
        <w:rPr>
          <w:rFonts w:ascii="Times New Roman" w:hAnsi="Times New Roman" w:cs="Times New Roman"/>
          <w:sz w:val="24"/>
          <w:szCs w:val="24"/>
        </w:rPr>
        <w:t xml:space="preserve"> (</w:t>
      </w:r>
      <w:r w:rsidR="006374EC">
        <w:rPr>
          <w:rFonts w:ascii="Times New Roman" w:hAnsi="Times New Roman" w:cs="Times New Roman"/>
          <w:sz w:val="24"/>
          <w:szCs w:val="24"/>
        </w:rPr>
        <w:t xml:space="preserve">в </w:t>
      </w:r>
      <w:r w:rsidR="006374EC" w:rsidRPr="006374EC">
        <w:rPr>
          <w:rFonts w:ascii="Times New Roman" w:hAnsi="Times New Roman" w:cs="Times New Roman"/>
          <w:sz w:val="24"/>
          <w:szCs w:val="24"/>
        </w:rPr>
        <w:t xml:space="preserve">2014 </w:t>
      </w:r>
      <w:r w:rsidR="006374EC">
        <w:rPr>
          <w:rFonts w:ascii="Times New Roman" w:hAnsi="Times New Roman" w:cs="Times New Roman"/>
          <w:sz w:val="24"/>
          <w:szCs w:val="24"/>
        </w:rPr>
        <w:t>году проходил срочную службу в армии</w:t>
      </w:r>
      <w:r w:rsidR="006374EC" w:rsidRPr="006374EC">
        <w:rPr>
          <w:rFonts w:ascii="Times New Roman" w:hAnsi="Times New Roman" w:cs="Times New Roman"/>
          <w:sz w:val="24"/>
          <w:szCs w:val="24"/>
        </w:rPr>
        <w:t>)</w:t>
      </w:r>
      <w:r w:rsidRPr="00DF7600">
        <w:rPr>
          <w:rFonts w:ascii="Times New Roman" w:hAnsi="Times New Roman" w:cs="Times New Roman"/>
          <w:sz w:val="24"/>
          <w:szCs w:val="24"/>
        </w:rPr>
        <w:t>,</w:t>
      </w:r>
      <w:r w:rsidR="00DF7600" w:rsidRPr="00DF7600">
        <w:rPr>
          <w:rFonts w:ascii="Times New Roman" w:hAnsi="Times New Roman" w:cs="Times New Roman"/>
          <w:sz w:val="24"/>
          <w:szCs w:val="24"/>
        </w:rPr>
        <w:t xml:space="preserve"> Башкирский Государственный Медицинский Университет</w:t>
      </w:r>
      <w:r w:rsidRPr="00DF7600">
        <w:rPr>
          <w:rFonts w:ascii="Times New Roman" w:hAnsi="Times New Roman" w:cs="Times New Roman"/>
          <w:sz w:val="24"/>
          <w:szCs w:val="24"/>
        </w:rPr>
        <w:t>,</w:t>
      </w:r>
      <w:r w:rsidR="00DF7600" w:rsidRPr="00DF7600">
        <w:rPr>
          <w:rFonts w:ascii="Times New Roman" w:hAnsi="Times New Roman" w:cs="Times New Roman"/>
          <w:sz w:val="24"/>
          <w:szCs w:val="24"/>
        </w:rPr>
        <w:t xml:space="preserve"> Медико-профилактический факультет.</w:t>
      </w:r>
    </w:p>
    <w:p w:rsidR="004B5747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AB4">
        <w:rPr>
          <w:rFonts w:ascii="Times New Roman" w:hAnsi="Times New Roman" w:cs="Times New Roman"/>
          <w:sz w:val="24"/>
          <w:szCs w:val="24"/>
        </w:rPr>
        <w:t xml:space="preserve">Врач по общей гигиене, по </w:t>
      </w:r>
      <w:r w:rsidR="006374EC">
        <w:rPr>
          <w:rFonts w:ascii="Times New Roman" w:hAnsi="Times New Roman" w:cs="Times New Roman"/>
          <w:sz w:val="24"/>
          <w:szCs w:val="24"/>
        </w:rPr>
        <w:t>эпидемиологии.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712AB4">
        <w:rPr>
          <w:rFonts w:ascii="Times New Roman" w:hAnsi="Times New Roman" w:cs="Times New Roman"/>
          <w:sz w:val="24"/>
          <w:szCs w:val="24"/>
        </w:rPr>
        <w:t>: Медико-профилактическое дело (32.05.01) от 11.07.2019 года.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4B5747" w:rsidRPr="00A53C33" w:rsidRDefault="004B5747" w:rsidP="004B57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7333EB">
        <w:rPr>
          <w:rFonts w:ascii="Times New Roman" w:hAnsi="Times New Roman" w:cs="Times New Roman"/>
          <w:sz w:val="24"/>
          <w:szCs w:val="24"/>
        </w:rPr>
        <w:t xml:space="preserve"> </w:t>
      </w:r>
      <w:r w:rsidR="007E4400">
        <w:rPr>
          <w:rFonts w:ascii="Times New Roman" w:hAnsi="Times New Roman" w:cs="Times New Roman"/>
          <w:sz w:val="24"/>
          <w:szCs w:val="24"/>
        </w:rPr>
        <w:t xml:space="preserve"> 2019- </w:t>
      </w:r>
      <w:r w:rsidR="007333EB" w:rsidRPr="007333EB">
        <w:rPr>
          <w:rFonts w:ascii="Times New Roman" w:hAnsi="Times New Roman" w:cs="Times New Roman"/>
          <w:sz w:val="24"/>
          <w:szCs w:val="24"/>
        </w:rPr>
        <w:t xml:space="preserve">2021 </w:t>
      </w:r>
      <w:r w:rsidR="00AA0315" w:rsidRPr="007333EB">
        <w:rPr>
          <w:rFonts w:ascii="Times New Roman" w:hAnsi="Times New Roman" w:cs="Times New Roman"/>
          <w:sz w:val="24"/>
          <w:szCs w:val="24"/>
        </w:rPr>
        <w:t>гг.</w:t>
      </w:r>
    </w:p>
    <w:p w:rsidR="00B451AC" w:rsidRPr="00DF7600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00">
        <w:rPr>
          <w:rFonts w:ascii="Times New Roman" w:hAnsi="Times New Roman" w:cs="Times New Roman"/>
          <w:sz w:val="24"/>
          <w:szCs w:val="24"/>
        </w:rPr>
        <w:t>Эпидемиологии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050636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B4">
        <w:rPr>
          <w:rFonts w:ascii="Times New Roman" w:hAnsi="Times New Roman" w:cs="Times New Roman"/>
          <w:sz w:val="24"/>
          <w:szCs w:val="24"/>
        </w:rPr>
        <w:t>1) ГАУЗ РБ Городская клиническая больница №18 г. Уфы; 2) ГБУЗ РБ Городская детская клиническая больница № 17 г. Уфа</w:t>
      </w:r>
      <w:r w:rsidR="00BF4FF5">
        <w:rPr>
          <w:rFonts w:ascii="Times New Roman" w:hAnsi="Times New Roman" w:cs="Times New Roman"/>
          <w:sz w:val="24"/>
          <w:szCs w:val="24"/>
        </w:rPr>
        <w:t>.</w:t>
      </w:r>
    </w:p>
    <w:p w:rsidR="004B5747" w:rsidRPr="00C80F99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EB" w:rsidRPr="00A076D6">
        <w:rPr>
          <w:rFonts w:ascii="Times New Roman" w:hAnsi="Times New Roman" w:cs="Times New Roman"/>
          <w:sz w:val="24"/>
          <w:szCs w:val="24"/>
        </w:rPr>
        <w:t>нет</w:t>
      </w:r>
    </w:p>
    <w:p w:rsidR="004B5747" w:rsidRPr="00A53C33" w:rsidRDefault="00B451AC" w:rsidP="004B57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EB" w:rsidRPr="00A076D6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FD61F5">
        <w:rPr>
          <w:rFonts w:ascii="Times New Roman" w:hAnsi="Times New Roman" w:cs="Times New Roman"/>
          <w:sz w:val="24"/>
          <w:szCs w:val="24"/>
        </w:rPr>
        <w:t>грамота за 3-е место в Спартакиаде БГМУ-2015 по волейболу.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8"/>
        <w:gridCol w:w="2310"/>
        <w:gridCol w:w="1423"/>
        <w:gridCol w:w="1642"/>
      </w:tblGrid>
      <w:tr w:rsidR="005649BA" w:rsidTr="007E4400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8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10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23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42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BF4FF5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77427"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</w:tr>
      <w:tr w:rsidR="005649BA" w:rsidTr="007E4400">
        <w:tc>
          <w:tcPr>
            <w:tcW w:w="2318" w:type="dxa"/>
          </w:tcPr>
          <w:p w:rsidR="00877427" w:rsidRPr="00877427" w:rsidRDefault="005649B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82-я Всероссийская научная конференция студентов и молодых ученых</w:t>
            </w:r>
          </w:p>
        </w:tc>
        <w:tc>
          <w:tcPr>
            <w:tcW w:w="1878" w:type="dxa"/>
          </w:tcPr>
          <w:p w:rsidR="00877427" w:rsidRDefault="005649BA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теоретической и практической медицины»</w:t>
            </w:r>
          </w:p>
        </w:tc>
        <w:tc>
          <w:tcPr>
            <w:tcW w:w="2310" w:type="dxa"/>
          </w:tcPr>
          <w:p w:rsidR="00877427" w:rsidRDefault="005649B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23" w:type="dxa"/>
          </w:tcPr>
          <w:p w:rsidR="00877427" w:rsidRDefault="00564FE1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без доклада</w:t>
            </w:r>
          </w:p>
        </w:tc>
        <w:tc>
          <w:tcPr>
            <w:tcW w:w="1642" w:type="dxa"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 ГБУ РБ «Конгресс-холл Торатау»</w:t>
            </w:r>
          </w:p>
        </w:tc>
      </w:tr>
    </w:tbl>
    <w:p w:rsidR="00050636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400" w:rsidRDefault="007E4400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4E2A9E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7333EB" w:rsidRPr="00A076D6">
        <w:rPr>
          <w:rFonts w:ascii="Times New Roman" w:hAnsi="Times New Roman" w:cs="Times New Roman"/>
          <w:sz w:val="24"/>
          <w:szCs w:val="24"/>
        </w:rPr>
        <w:t>состою в первичной профсоюзной организации студентов БГМУ</w:t>
      </w:r>
      <w:r w:rsidR="00A076D6" w:rsidRPr="00A07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76D6" w:rsidRDefault="00A076D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400" w:rsidRDefault="007E4400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564FE1" w:rsidRDefault="00564FE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b/>
                <w:sz w:val="24"/>
                <w:szCs w:val="24"/>
              </w:rPr>
              <w:t>Опытный пользователь</w:t>
            </w:r>
          </w:p>
        </w:tc>
      </w:tr>
      <w:tr w:rsidR="00994A91" w:rsidRPr="00425AB4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425AB4" w:rsidRDefault="00564FE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Хорошее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пакетом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WordPad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Outlook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систем и программ: Гарант, Консультант+.</w:t>
            </w:r>
            <w:r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электронной почтой (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Outlook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Express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Уверенная работа с разными браузерами (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Firefox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Chrome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Amigo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Explorer</w:t>
            </w:r>
            <w:r w:rsidR="00425A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25AB4" w:rsidRPr="00425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EC013F" w:rsidRDefault="00EC013F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3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EC013F" w:rsidRDefault="00EC013F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 и перевожу со словарем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A57B80" w:rsidRPr="00A57B80">
        <w:rPr>
          <w:rFonts w:ascii="Times New Roman" w:hAnsi="Times New Roman" w:cs="Times New Roman"/>
          <w:sz w:val="24"/>
          <w:szCs w:val="24"/>
        </w:rPr>
        <w:t>Быстрая обучаемость,</w:t>
      </w:r>
      <w:r w:rsidR="00312A5B">
        <w:rPr>
          <w:rFonts w:ascii="Times New Roman" w:hAnsi="Times New Roman" w:cs="Times New Roman"/>
          <w:sz w:val="24"/>
          <w:szCs w:val="24"/>
        </w:rPr>
        <w:t xml:space="preserve"> целеустремленность, </w:t>
      </w:r>
      <w:r w:rsidR="00A57B80" w:rsidRPr="00A57B80">
        <w:rPr>
          <w:rFonts w:ascii="Times New Roman" w:hAnsi="Times New Roman" w:cs="Times New Roman"/>
          <w:sz w:val="24"/>
          <w:szCs w:val="24"/>
        </w:rPr>
        <w:t xml:space="preserve">ответственность, внимательность, честность, инициативность, предусмотрительность, </w:t>
      </w:r>
      <w:r w:rsidR="00A57B80">
        <w:rPr>
          <w:rFonts w:ascii="Times New Roman" w:hAnsi="Times New Roman" w:cs="Times New Roman"/>
          <w:sz w:val="24"/>
          <w:szCs w:val="24"/>
        </w:rPr>
        <w:t>с</w:t>
      </w:r>
      <w:r w:rsidR="00A57B80" w:rsidRPr="00A57B80">
        <w:rPr>
          <w:rFonts w:ascii="Times New Roman" w:hAnsi="Times New Roman" w:cs="Times New Roman"/>
          <w:sz w:val="24"/>
          <w:szCs w:val="24"/>
        </w:rPr>
        <w:t>трессоустойчивость, комфортно работаю как в команде, так и выполняю персональные поручения</w:t>
      </w:r>
      <w:r w:rsidR="00A57B80">
        <w:rPr>
          <w:rFonts w:ascii="Times New Roman" w:hAnsi="Times New Roman" w:cs="Times New Roman"/>
          <w:sz w:val="24"/>
          <w:szCs w:val="24"/>
        </w:rPr>
        <w:t>.</w:t>
      </w:r>
    </w:p>
    <w:p w:rsidR="00B451AC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(расшифровкой)___________</w:t>
      </w:r>
      <w:r w:rsidR="00A076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76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76D6" w:rsidRPr="00A07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6D6">
        <w:rPr>
          <w:rFonts w:ascii="Times New Roman" w:hAnsi="Times New Roman" w:cs="Times New Roman"/>
          <w:sz w:val="24"/>
          <w:szCs w:val="24"/>
          <w:u w:val="single"/>
        </w:rPr>
        <w:t>Дрюльченко Н.М.</w:t>
      </w: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1F5" w:rsidRPr="00CE17D8" w:rsidRDefault="00FD61F5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632502"/>
            <wp:effectExtent l="19050" t="0" r="3175" b="0"/>
            <wp:docPr id="2" name="Рисунок 1" descr="E:\FullSizeRender-24-09-19-0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llSizeRender-24-09-19-08-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F5" w:rsidRPr="00CE17D8" w:rsidSect="000D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0D090A"/>
    <w:rsid w:val="002651E3"/>
    <w:rsid w:val="002655E9"/>
    <w:rsid w:val="00312A5B"/>
    <w:rsid w:val="00394DC0"/>
    <w:rsid w:val="00425AB4"/>
    <w:rsid w:val="00434DCF"/>
    <w:rsid w:val="004364C2"/>
    <w:rsid w:val="004B5747"/>
    <w:rsid w:val="004E2A9E"/>
    <w:rsid w:val="005649BA"/>
    <w:rsid w:val="00564FE1"/>
    <w:rsid w:val="00632364"/>
    <w:rsid w:val="006374EC"/>
    <w:rsid w:val="00686F3A"/>
    <w:rsid w:val="006C375C"/>
    <w:rsid w:val="00712AB4"/>
    <w:rsid w:val="007170E8"/>
    <w:rsid w:val="007333EB"/>
    <w:rsid w:val="007E4400"/>
    <w:rsid w:val="007E6871"/>
    <w:rsid w:val="00833013"/>
    <w:rsid w:val="00877427"/>
    <w:rsid w:val="008F4597"/>
    <w:rsid w:val="00903834"/>
    <w:rsid w:val="00994A91"/>
    <w:rsid w:val="009A103E"/>
    <w:rsid w:val="00A076D6"/>
    <w:rsid w:val="00A53C33"/>
    <w:rsid w:val="00A53E19"/>
    <w:rsid w:val="00A57B80"/>
    <w:rsid w:val="00A9466F"/>
    <w:rsid w:val="00AA0315"/>
    <w:rsid w:val="00AB4547"/>
    <w:rsid w:val="00B451AC"/>
    <w:rsid w:val="00BB738E"/>
    <w:rsid w:val="00BC7410"/>
    <w:rsid w:val="00BF4FF5"/>
    <w:rsid w:val="00C80F99"/>
    <w:rsid w:val="00CD6640"/>
    <w:rsid w:val="00CE17D8"/>
    <w:rsid w:val="00CF4DB2"/>
    <w:rsid w:val="00D23AC0"/>
    <w:rsid w:val="00DD1E72"/>
    <w:rsid w:val="00DF7600"/>
    <w:rsid w:val="00E3135E"/>
    <w:rsid w:val="00EC013F"/>
    <w:rsid w:val="00F7663F"/>
    <w:rsid w:val="00FB2D93"/>
    <w:rsid w:val="00FD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64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64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2019-09-21T04:05:00Z</cp:lastPrinted>
  <dcterms:created xsi:type="dcterms:W3CDTF">2019-10-03T06:14:00Z</dcterms:created>
  <dcterms:modified xsi:type="dcterms:W3CDTF">2019-10-03T06:14:00Z</dcterms:modified>
</cp:coreProperties>
</file>