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2CD">
        <w:rPr>
          <w:rFonts w:ascii="Times New Roman" w:hAnsi="Times New Roman" w:cs="Times New Roman"/>
          <w:sz w:val="28"/>
          <w:szCs w:val="28"/>
        </w:rPr>
        <w:t>1. ДОКУМЕНТОМ, ПОДТВЕРЖДАЮЩИМ СООТВЕТСТВИЕ МЕДИЦИНСКИХ ИЗДЕЛИЙ УСТАНОВЛЕННЫМ НОРМАМ,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декларация о соответствии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сертификат соответствия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свидетельство об утверждении типа средства измерения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2. В ЦЕЛЯХ ПРАВИЛЬНОЙ ОРГАНИЗАЦИИ ВЕДЕНИЯ БУХГАЛТЕРСКОГО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А РУКОВОДИТЕЛИ ОРГАНИЗАЦИЙ НЕ ИМЕЮТ ПРАВА:{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не вести бухгалтерский </w:t>
      </w:r>
      <w:r w:rsidR="00437A54" w:rsidRPr="00C662CD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налоговой службой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учредить бухгалтерскую службу как структурное подразделение, возглавляемое главным бухгалтером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передать на договорных началах ведение бухгалтерского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централизованной бухгалтерии, специализированной организации или бухгалтеру-специалисту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вести бухгалтерский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лично}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3. ОБЪЕКТАМИ БУХГАЛТЕРСКОГО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А ЭКОНОМИЧЕСКОГО СУБЪЕКТА НЕ ЯВЛЯЮТСЯ:{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личные дела работников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факты хозяйственной жизни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источники финансирования его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доходы, расходы}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4.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НЫЕ ДОКУМЕНТЫ, ФИКСИРУЮЩИЕ ФАКТ СВЕРШЕНИЯ ХОЗЯЙСТВЕННОЙ ОПЕРАЦИИ, НАЗЫВАЮТСЯ:{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первичными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накопительными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сводными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внутренними}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5. ПЕРВИЧНЫЙ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НЫЙ ДОКУМЕНТ СОСТАВЛЯЕТСЯ:{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 момент совершения хозяйственной операции либо сразу после е</w:t>
      </w:r>
      <w:r w:rsidR="00437A54">
        <w:rPr>
          <w:rFonts w:ascii="Times New Roman" w:hAnsi="Times New Roman" w:cs="Times New Roman"/>
          <w:sz w:val="28"/>
          <w:szCs w:val="28"/>
        </w:rPr>
        <w:t>ё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окончания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периода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перед составлением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перед составлением годового баланса}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6. ГОТОВАЯ ПРОДУКЦИЯ ДРУГИХ ОРГАНИЗАЦИЙ, ЗАКУПЛЕННАЯ АПТЕКОЙ ДЛЯ РОЗНИЧНОЙ ТОРГОВЛИ:{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сырье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покупные полуфабрикаты}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7. АПТЕЧНЫЕ ОРГАНИЗАЦИИ МОГУТ ПРИОБРЕТАТЬ ЛС У:{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организаций оптовой торговли ЛС и производителей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магазинов медицинской техники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аптечных организаций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лабораторий}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8. ХОЗЯЙСТВЕННЫЕ СВЯЗИ МЕЖДУ ПОСТАВЩИКОМ И ПОКУПАТЕЛЕМ (АПТЕЧНОЙ ОРГАНИЗАЦИЕЙ) ОФОРМЛЯЮТСЯ:{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договором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обязательством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соглашением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аккредитивом}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9. ОКОНЧАТЕЛЬНАЯ ПРИЕМКА ТОВАРОВ «ПО КОЛИЧЕСТВУ ТОВАРНЫХ ЕДИНИЦ И МАССЕ НЕТТО» И КАЧЕСТВУ В АПТЕЧНОЙ ОРГАНИЗАЦИИ НЕ МОЖЕТ ОСУЩЕСТВЛЯТЬСЯ:{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бухгалтером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материально-ответственными лицами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материально-ответственным лицом и представителем общественности аптечной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10. В СЛУЧАЕ НЕСООТВЕТСТВИЯ ФАКТИЧЕСКОГО НАЛИЧИЯ ТОВАРОВ ИЛИ ОТКЛОНЕНИЯ ПО КАЧЕСТВУ ДАННЫМ, УКАЗАННЫМ В СОПРОВОДИТЕЛЬНЫХ ДОКУМЕНТАХ, В АПТЕЧНОЙ ОРГАНИЗАЦИИ ДОЛЖЕН СОСТАВЛЯТЬСЯ:{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акт об установленном расхождении по количеству и качеству при 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приёмке 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товарно-материальных ценностей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приёмный 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рекламационный 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акт о 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приёмке 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товара, поступившего без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поставщика}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11. ЕСЛИ ВО ВРЕМЯ ПОСТУПЛЕНИЯ ТОВАРОВ ДОКУМЕНТЫ ПОСТАВЩИКА ОТСУТСТВУЮТ, ПРИЕМНАЯ КОМИССИЯ СОСТАВЛЯЕТ:{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акт о 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приёмке 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товара, поступившего без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поставщика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приёмный 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рекламационный 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акт об установленном расхождении по количеству и качеству при </w:t>
      </w:r>
      <w:r w:rsidR="00437A54">
        <w:rPr>
          <w:rFonts w:ascii="Times New Roman" w:hAnsi="Times New Roman" w:cs="Times New Roman"/>
          <w:sz w:val="28"/>
          <w:szCs w:val="28"/>
        </w:rPr>
        <w:t xml:space="preserve">приёмке 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товарно-материальных ценностей}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12. ФАКТ ОКОНЧАТЕЛЬНОЙ ПРИЕМКИ ТОВАРОВ, КРОМЕ ОФОРМЛЕНИЯ ШТАМПА ПРИЕМКИ, НЕ МОЖЕТ БЫТЬ ПОДТВЕРЖДЕН:{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подписью бухгалтера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подписью материально-ответственных лиц в товарной накладной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подписью руководителя организации в товарной накладной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печатью аптечной организации в товарной накладной}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13. ПРИ ОТПУСКЕ ТОВАРОВ ИЗ АПТЕКИ В АПТЕЧНЫЙ ПУНКТ АПТЕКИ ОФОРМЛЯЕТСЯ:{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накладная на внутреннее перемещение товара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товарно-транспортная накладная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-фактура}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 xml:space="preserve">14. ПРИХОДНАЯ ЧАСТЬ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Pr="00C662CD">
        <w:rPr>
          <w:rFonts w:ascii="Times New Roman" w:hAnsi="Times New Roman" w:cs="Times New Roman"/>
          <w:sz w:val="28"/>
          <w:szCs w:val="28"/>
        </w:rPr>
        <w:t xml:space="preserve"> МЕЛКОРОЗНИЧНОЙ СЕТИ ОФОРМЛЯЕТСЯ НА ОСНОВАНИИ:{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накладных на внутреннее перемещение товара, товарных накладных поставщика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расходно-приходных накладных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квитанций к приходным кассовым ордерам}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15. РАСХОДНАЯ ЧАСТЬ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Pr="00C662CD">
        <w:rPr>
          <w:rFonts w:ascii="Times New Roman" w:hAnsi="Times New Roman" w:cs="Times New Roman"/>
          <w:sz w:val="28"/>
          <w:szCs w:val="28"/>
        </w:rPr>
        <w:t xml:space="preserve"> МЕЛКОРОЗНИЧНОЙ СЕТИ ОФОРМЛЯЕТСЯ НА ОСНОВАНИИ:{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квитанций к приходным кассовым ордерам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расходно-приходных накладных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расходных кассовых ордеров}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16. КАССОВЫЕ ОПЕРАЦИИ ОТРАЖАЮТ ДВИЖЕНИЕ:{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денежных средств в кассе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денежных средств на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ном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17. ЛИМИТ ОСТАТКА НАЛИЧНЫХ ДЕНЕГ В КАССЕ УСТАНАВЛИВАЕТСЯ:{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юридическим лицом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руководителем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банком по согласованию с руководителем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налоговым органом}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18. ДЛЯ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А ДВИЖЕНИЯ НАЛИЧНЫХ ДЕНЕГ В КАССЕ ОРГАНИЗАЦИИ НЕОБХОДИМО ВЕСТИ:{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кассовую книгу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 кассира-операциониста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принятых и выданных кассиром денежных средств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 регистрации приходных и расходных кассовых документов}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19. ПЕРВИЧНЫЙ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РАСХОДА ТОВАРОВ НА ХОЗЯЙСТВЕННЫЕ НУЖДЫ ВЕДЕТСЯ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расхода медицинских товаров на хозяйственные нужды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инвентарной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реестре выписанных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20. 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СТОИМОСТЬ ЛЕКАРСТВЕННЫХ СРЕДСТВ, ИЗЪЯТЫХ НА АНАЛИЗ,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кассира-операциониста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рецептурном журнале}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21. ФОРМУЛА ТОВАРНОГО БАЛАНСА ИМЕЕТ ВИД:{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Он + П = Р + 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Он - П = Р + 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Он + Р = П + 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 + Р = Ок - Он}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22. ПЕРВИЧНЫЙ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РАСХОДА ТОВАРОВ НА ОКАЗАНИЕ ПЕРВОЙ МЕДИЦИНСКОЙ ПОМОЩИ ВЕДЕТСЯ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фармацевтических товаров, израсходованных на оказание первой медицинской помощи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инвентарной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рецептурном журнале}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23. ФОРМУЛА ТОВАРНОГО БАЛАНСА ДЛЯ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А ОСТАТКА ТОВАРОВ (В СУММЕ) НА КОНЕЦ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ИМЕЕТ ВИД:{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Ок = Он + П - 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Ок = Он – П + 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Ок = П - Он – 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Ок = Он + Р – 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24. ПЕРВИЧНЫЙ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УЦЕНКИ И ДООЦЕНКИ ТОВАРОВ ПО ЛАБОРАТОРНО-ФАСОВОЧНЫМ РАБОТАМ ВЕДЕТСЯ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лабораторных и фасовочных работ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рецептуры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предметно-количественного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25. ПРИХОДНЫЕ И РАСХОДНЫЕ КАССОВЫЕ ОПЕРАЦИИ РЕГИСТРИРУЮТСЯ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реестре выписанных покупателям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кассира-операциониста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 движения товаров и выручки по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прикреплённой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мелкорозничной сети}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26. СТОИМОСТЬ ЛЕКАРСТВЕННЫХ СРЕДСТВ, ИЗЪЯТЫХ НА АНАЛИЗ, 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кассира-операциониста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>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27. СТОИМОСТЬ ТОВАРОВ, ПРИШЕДШИХ В НЕГОДНОСТЬ (СПИСАНИЕ), 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кассира-операциониста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>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28. ИЗЪЯТИЕ ЛЕКАРСТВЕННЫХ СРЕДСТВ ИЗ АПТЕКИ НА АНАЛИЗ ОТНОСИТСЯ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>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прочему документированному расходу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недостачам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оптовой реализации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мелкооптовому отпуску}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29. СТОИМОСТЬ ДООЦЕНКИ ТОВАРОВ ПО ЛАБОРАТОРНЫМ И ФАСОВОЧНЫМ РАБОТАМ 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а лабораторных и фасовочных работ и 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рецептурном журнале}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30. ОБОРОТЫ ПО АМБУЛАТОРНОЙ РЕЦЕПТУРЕ, БЕЗРЕЦЕПТУРНОМУ ОТПУСКУ И ПО МЕЛКОРОЗНИЧНОЙ СЕТИ ВХОДЯТ В СТРУКТУРУ:{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розничного товарооборота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снабжения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оптового товарооборота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прочего документированного расхода}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31. СТОИМОСТЬ ТОВАРОВ, СПИСАННЫХ НА ХОЗЯЙСТВЕННЫЕ НУЖДЫ АПТЕКИ, В КОНЦЕ </w:t>
      </w:r>
      <w:r w:rsidR="00437A54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Pr="00C662CD">
        <w:rPr>
          <w:rFonts w:ascii="Times New Roman" w:hAnsi="Times New Roman" w:cs="Times New Roman"/>
          <w:sz w:val="28"/>
          <w:szCs w:val="28"/>
        </w:rPr>
        <w:t>ПЕРИОДА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расхода медицинских товаров на хозяйственные нужды}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32. СДАЧА ВЫРУЧКИ В БАНК ЧЕРЕЗ ИНКАССАТОРА ОТНОСИТСЯ К РАСХОДНОЙ КАССОВОЙ ОПЕРАЦИИ, ЮРИДИЧЕСКИМ ОСНОВАНИЕМ КОТОРОЙ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комплект документов для инкассации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но-</w:t>
      </w:r>
      <w:r w:rsidR="00437A54" w:rsidRPr="00C662CD">
        <w:rPr>
          <w:rFonts w:ascii="Times New Roman" w:hAnsi="Times New Roman" w:cs="Times New Roman"/>
          <w:sz w:val="28"/>
          <w:szCs w:val="28"/>
        </w:rPr>
        <w:t>платёжная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ведомость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объявление на взнос наличными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заявление о выдаче наличных денег}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33. ДЛЯ ОСУЩЕСТВЛЕНИЯ ПРЕДМЕТНО-КОЛИЧЕСТВЕННОГО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А ИСПОЛЬЗУЮТ ИЗМЕРИТЕЛИ:{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натуральные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денежные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абсолютные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относительные}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34. ВЫВЕДЕНИЕ И СВЕРКА КНИЖНЫХ И ФАКТИЧЕСКИХ ОСТАТКОВ ЛЕКАРСТВЕННЫХ СРЕДСТВ, НАХОДЯЩИХСЯ НА ПРЕДМЕТНО-КОЛИЧЕСТВЕННОМ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Е, ПРОВОДИТСЯ В АПТЕКЕ:{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ежемесячно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реже двух раз в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реже одного раза в год}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35. ПО ЛАБОРАТОРНО-ФАСОВОЧНЫМ РАБОТАМ ЗА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ОКРУГЛЕНИЯ ЦЕНЫ ГОТОВОЙ ПРОДУКЦИИ В СТОРОНУ УВЕЛИЧЕНИЯ СТОИМОСТИ ВОЗНИКАЕТ:{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дооценка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уценка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надбавка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розничная цена}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36.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ПОСТУПЛЕНИЯ БИФИДУМБАКТЕРИНА, КРОМЕ 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Pr="00C662CD">
        <w:rPr>
          <w:rFonts w:ascii="Times New Roman" w:hAnsi="Times New Roman" w:cs="Times New Roman"/>
          <w:sz w:val="28"/>
          <w:szCs w:val="28"/>
        </w:rPr>
        <w:t>, НЕОБХОДИМО ОТРАЗИТЬ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поступления и расхода иммунобиологических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регистрации операций, связанных с оборотом НС И ПВ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операций, связанных с обращением ЛС для медицинского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ЛС с ограниченным сроком годности}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37. ПОРЯДОК ВЕДЕНИЯ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А ЛС С ОГРАНИЧЕННЫМ СРОКОМ ГОДНОСТИ В АПТЕЧНОЙ ОРГАНИЗАЦИИ УСТАНАВЛИВАЕТСЯ:{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руководителем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лицензирующим органом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Постановлением правительства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38. ЕЖЕМЕСЯЧНО ТОВАРЫ, ИЗРАСХОДОВАННЫЕ В АПТЕКЕ НА ХОЗЯЙСТВЕННЫЕ НУЖДЫ, СПИСЫВАЮТСЯ ПО:{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описи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реестру}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39. СУММЫ, СПИСАННЫЕ В АПТЕКЕ НА ХОЗЯЙСТВЕННЫЕ НУЖДЫ, ОТНОСЯТ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издержки обращения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убытки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реализацию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товарные потери}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40. СДАВАЕМАЯ В КАССУ АПТЕКИ ВЫРУЧКА МЕЛКОРОЗНИЧНОЙ СЕТИ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аптечной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рецептурном журнале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рецептуры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накладной на внутреннее перемещение товара}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41. К РАСХОДНЫМ ТОВАРНЫМ ОПЕРАЦИЯМ В АПТЕКЕ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реализация товаров населению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дооценка по лабораторно-фасовочным работам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сдача выручки в банк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поступление товаров от поставщика}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42. СОГЛАСНО ФЗ ОТ 28.12.2009 № 381-ФЗ «ОБ ОСНОВАХ ГОСУДАРСТВЕННОГО РЕГУЛИРОВАНИЯ ТОРГОВОЙ ДЕЯТЕЛЬНОСТИ В РФ» РОЗНИЧНАЯ ТОРГОВЛЯ -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продажа товаров и оказания услуг за </w:t>
      </w:r>
      <w:r w:rsidR="00437A54" w:rsidRPr="00C662CD">
        <w:rPr>
          <w:rFonts w:ascii="Times New Roman" w:hAnsi="Times New Roman" w:cs="Times New Roman"/>
          <w:sz w:val="28"/>
          <w:szCs w:val="28"/>
        </w:rPr>
        <w:t>определённый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продажа товаров за наличный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43. СОГЛАСНО ФЗ ОТ 28.12.2009 № 381-ФЗ «ОБ ОСНОВАХ ГОСУДАРСТВЕННОГО РЕГУЛИРОВАНИЯ ТОРГОВОЙ ДЕЯТЕЛЬНОСТИ В РФ» ОПТОВАЯ ТОРГОВЛЯ -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продажа товаров и оказания услуг за </w:t>
      </w:r>
      <w:r w:rsidR="00437A54" w:rsidRPr="00C662CD">
        <w:rPr>
          <w:rFonts w:ascii="Times New Roman" w:hAnsi="Times New Roman" w:cs="Times New Roman"/>
          <w:sz w:val="28"/>
          <w:szCs w:val="28"/>
        </w:rPr>
        <w:t>определённый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система мероприятий по доведению товаров от производителя до мест продажи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или потребления}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44. ТОВАРООБОРОТ АПТЕЧНОЙ ОРГАНИЗАЦИИ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стоимость проданных товаров за </w:t>
      </w:r>
      <w:r w:rsidR="00437A54" w:rsidRPr="00C662CD">
        <w:rPr>
          <w:rFonts w:ascii="Times New Roman" w:hAnsi="Times New Roman" w:cs="Times New Roman"/>
          <w:sz w:val="28"/>
          <w:szCs w:val="28"/>
        </w:rPr>
        <w:t>отчётный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прибыль от реализации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количество проданных упаковок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валовая прибыль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45. ТОВАРООБОРОТ ЗА ОТЧЕТНЫЙ ПЕРИОД МОЖНО УСТАНОВИТЬ ПО:{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данного периода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приходной части 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данного периода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журналу поступления товаров}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46. ТОРГОВЛЯ ТОВАРАМИ И ОКАЗАНИЕ УСЛУГ ПОКУПАТЕЛЯМ ДЛЯ ЛИЧНОГО, СЕМЕЙНОГО, ДОМАШНЕГО ИСПОЛЬЗОВАНИЯ, НЕ СВЯЗАННОГО С ПРЕДПРИНИМАТЕЛЬСКОЙ ДЕЯТЕЛЬНОСТЬЮ,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оптовая торговля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фармацевтический маркетинг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фармацевтическая помощь}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>47. ПЛАНИРОВАНИЕ ЭКОНОМИЧЕСКИХ ПОКАЗАТЕЛЕЙ ХОЗЯЙСТВЕННОЙ ДЕЯТЕЛЬНОСТИ АПТЕЧНОЙ ОРГАНИЗАЦИИ НАЧИНАЕТСЯ, КАК ПРАВИЛО, С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>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товарооборота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расходов на продажу (издержек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валовой прибыли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товарных запасов}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48. РАЗНИЦА МЕЖДУ СТОИМОСТЬЮ РЕАЛИЗОВАННЫХ ТОВАРОВ В РОЗНИЧНЫХ И ОПТОВЫХ ЦЕНАХ ОПРЕДЕЛЯЕТСЯ КАК:{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валовый доход торговли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валовая прибыль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расходы на продажу (издержки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прибыль от реализации}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49. ВАЛОВЫЙ ДОХОД ТОРГОВЛИ (ТОРГОВЫЕ НАЛОЖЕНИЯ) АПТЕЧНОЙ ОРГАНИЗАЦИИ -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разность между выручкой от реализации товаров и их оптовой стоимостью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прибыль от реализации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валовая прибыль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стоимость проданных товаров за </w:t>
      </w:r>
      <w:r w:rsidR="00437A54" w:rsidRPr="00C662CD">
        <w:rPr>
          <w:rFonts w:ascii="Times New Roman" w:hAnsi="Times New Roman" w:cs="Times New Roman"/>
          <w:sz w:val="28"/>
          <w:szCs w:val="28"/>
        </w:rPr>
        <w:t>отчётный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период}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50. РАСХОДЫ НА ПРОДАЖУ (ИЗДЕРЖКИ ОБРАЩЕНИЯ) ЭКОНОМИЧЕСКИ ВЫГОДНО:{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снижать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изменять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увеличивать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индексировать}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51. К ОСНОВНЫМ ЭКОНОМИЧЕСКИМ ПОКАЗАТЕЛЯМ, ОПРЕДЕЛЯЮЩИМ РЕЗУЛЬТАТЫ ХОЗЯЙСТВЕННОЙ ДЕЯТЕЛЬНОСТИ АПТЕКИ, ОТНОСЯТ:{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прибыль и рентабельность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валовый доход и внереализационные расходы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торговые надбавки и торговые скидки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среднее число посетителей и среднее число рецептов в день}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52. ПОД ЧИСТОЙ ПРИБЫЛЬЮ АПТЕКИ ПОНИМАЮТ:{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валовую прибыль за вычетом налогов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разницу между стоимостью реализованных товаров в розничных и оптовых ценах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валовый доход от продажи единицы продукции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стоимость излишков лекарственных средств}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53. ПЛАНИРОВАНИЮ КАЖДОГО ЭКОНОМИЧЕСКОГО ПОКАЗАТЕЛЯ ДЕЯТЕЛЬНОСТИ АПТЕКИ ПРЕДШЕСТВУЕТ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ПЛАНА:{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товарооборота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товарных запасов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условно-переменных издержек}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54. ВАЛОВЫЙ ДОХОД ТОРГОВЛИ АПТЕЧНОЙ ОРГАНИЗАЦИИ ЭКОНОМИЧЕСКИ ВЫГОДНО:{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увеличивать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снижать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изменять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индексировать}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55. К УСЛОВНО-ПЕРЕМЕННЫМ ИЗДЕРЖКАМ АПТЕЧНОЙ ОРГАНИЗАЦИИ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расходы на хранение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расходы на электроэнергию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расходы по охране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амортизационные отчисления}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56. ЭКОНОМИЧЕСКИЙ ПОКАЗАТЕЛЬ, ОПРЕДЕЛЯЮЩИЙ УРОВЕНЬ РАСХОДОВ НА КАЖДЫЙ РУБЛЬ ТОВАРООБОРОТА:{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уровень издержек обращения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торговая маржа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уровень торговых наложений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товарооборачиваемость}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57. ЗАРАБОТНАЯ ПЛАТА СОТРУДНИКОВ АПТЕКИ ЯВЛЯЕТСЯ ЧАСТЬЮ:{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расходов на продажу (издержки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убытков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реализации}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58. ПРИБЫЛЬ ОТ РЕАЛИЗАЦИИ ТОВАРОВ МОЖНО ОПРЕДЕЛИТЬ ПО РАЗНОСТИ:{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валового дохода торговли и суммы расходов на продажу (валовых издержек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товарооборота и суммы расходов на продажу (валовых издержек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товарооборота в розничных и оптовых ценах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товарооборота и суммы валового дохода торговли}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59. ДЕЯТЕЛЬНОСТЬ АПТЕЧНОЙ ОРГАНИЗАЦИИ ПО РЕАЛИЗАЦИИ ТОВАРОВ ПРИБЫЛЬНА, ЕСЛИ:{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валовый доход торговли превышает расходы на продажу (валовые издержки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валовый доход торговли равен сумме расходов на продажу (валовым издержкам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сумма расходов на продажу (валовые издержки обращения) превышает валовый доход торговли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средний процент реализованных торговых наложений составляет более 30%}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60. ЭКОНОМИЧЕСКИЙ ПОКАЗАТЕЛЬ, ОПРЕДЕЛЯЮЩИЙ УРОВЕНЬ ПРИБЫЛИ ОТ РЕАЛИЗАЦИИ ТОВАРОВ НА КАЖДЫЙ РУБЛЬ ТОВАРООБОРОТА,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рентабельность от реализации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уровень валового дохода торговли (торговых наложений)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уровень расходов на продажу (издержек обращения)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товарооборачиваемость}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61. СОГЛАСНО ДЕЙСТВУЮЩИМ «ПРАВИЛАМ ПРОДАЖИ ОТДЕЛЬНЫХ ВИДОВ ТОВАРОВ» ПОД ПОКУПАТЕЛЕМ ПОНИМАЕТСЯ:{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организация независимо от организационно-правовой формы, покупающая товары для осуществления предпринимательской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индивидуальный предприниматель, приобретающий товары для осуществления предпринимательской деятельности.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аптечная организация, приобретающая товары для продажи населению}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62. РЕЖИМ РАБОТЫ АПТЕЧНОЙ ОРГАНИЗАЦИИ НЕ ГОСУДАРСТВЕННОЙ И НЕ МУНИЦИПАЛЬНОЙ ФОРМ СОБСТВЕННОСТИ, А ТАКЖЕ ИНДИВИДУАЛЬНОГО ПРЕДПРИНИМАТЕЛЯ УСТАНАВЛИВАЕТСЯ:{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самостоятельно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самостоятельно по согласованию с лицензирующим органом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63. РУКОВОДИТЕЛЬ АПТЕЧНОЙ ОРГАНИЗАЦИИ ОБЯЗАН РАССМОТРЕТЬ ЗАПИСЬ, ВНЕСЕННУЮ В КНИГУ ОТЗЫВОВ И ПРЕДЛОЖЕНИЙ, РАЗОБРАТЬСЯ В СУЩЕСТВЕ ВОПРОСА И ПРИНЯТЬ НЕОБХОДИМЫЕ МЕРЫ К УСТРАНЕНИЮ ОТМЕЧЕННЫХ НЕДОСТАТКОВ В РАБОТЕ ОРГАНИЗАЦИИ ИЛИ ОСУЩЕСТВЛЕНИЮ ПРИЕМЛЕМЫХ ПРЕДЛОЖЕНИЙ В СРОК:{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2 дня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день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месяц}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64. В СЛУЧАЕ ВРЕМЕННОГО ПРИОСТАНОВЛЕНИЯ СВОЕЙ ДЕЯТЕЛЬНОСТИ (ДЛЯ ПРОВЕДЕНИЯ ПЛАНОВЫХ САНИТАРНЫХ ДНЕЙ, РЕМОНТА И В ДРУГИХ СЛУЧАЯХ) ПРОДАВЕЦ (АПТЕЧНАЯ ОРГАНИЗАЦИЯ) ОБЯЗАН:{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своевременно предоставить информацию о дате и сроках приостановления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своевременно предоставить информацию о дате приостановления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своевременно предоставить информацию о сроках приостановления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 неделю предоставить информацию о сроках приостановления деятельности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65. ПОКУПАТЕЛЬ В СЛУЧАЕ ПРОДАЖИ ЕМУ ТОВАРА НЕНАДЛЕЖАЩЕГО КАЧЕСТВА НЕ ВПРАВЕ ПО СВОЕМУ ВЫБОРУ ПОТРЕБОВАТЬ:{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наказания продавца, продавшего товар ненадлежащего качества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замены на товар аналогичной марки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замены на такой же товар другой марки с соответствующим перера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ом покупной цены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возврата уплаченной за товар денежной суммы}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>66. СОГЛАСНО УСТАНОВЛЕННЫМ «ПРАВИЛАМ ПРОДАЖИ ОТДЕЛЬНЫХ ВИДОВ ТОВАРОВ» ПРЕДПРОДАЖНАЯ ПОДГОТОВКА ЛЕКАРСТВЕННЫХ ПРЕПАРАТОВ И МЕДИЦИНСКИХ ИЗДЕЛИЙ НЕ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проверку качества (качественный химический анализ)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распаковку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проверку качества товара (по внешним признакам)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проверку наличия необходимой информации о товаре и его изготовителе (поставщике)}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67. В ЦЕННИКАХ НА ТОВАРЫ, РЕАЛИЗУЕМЫЕ АПТЕКОЙ, НЕ ДОЛЖНЫ СОДЕРЖАТЬСЯ СВЕДЕНИЯ 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руководителе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наименовании товара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цене за единицу товара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дате оформления ценника}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68. АССОРТИМЕНТ РЕАЛИЗУЕМЫХ ТОВАРОВ В АПТЕЧНЫХ ОРГАНИЗАЦИЯХ УСТАНАВЛИВАЕТСЯ:{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руководителем аптеки самостоятельно с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ом условий лицензии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Министерством здравоохранения РФ по минимальному перечню для оказания медицинской помощи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управления фармацевтической службой субъекта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местного самоуправления}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69. В СООТВЕТСТВИИ С ЗАКОНОМ РФ «О ЗАЩИТЕ ПРАВ ПОТРЕБИТЕЛЕЙ» РЕАЛИЗАЦИЯ ТОВАРА:{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возможна, если товар может быть использован до окончания срока годности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возможна до истечения срока годности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невозможна, если до истечения срока годности осталось менее половины срока годности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возможна, если по истечении срока годности сохранены потребительские свойства товара}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70. ПО НОРМАМ ТРУДОВОГО ЗАКОНОДАТЕЛЬСТВА МАТЕРИАЛЬНУЮ ОТВЕТСТВЕННОСТЬ НЕСУТ:{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все работники, заключившие трудовой договор с работодателем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работники, подписавшие договор о полной материальной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граждане, заключившие договор подряда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граждане, заключившие договор поручения}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71. ЗА УЩЕРБ, ПРИЧИНЕННЫЙ РАБОТОДАТЕЛЮ, ЕСЛИ ИНОЕ НЕ ПРЕДУСМОТРЕНО ТРУДОВЫМ КОДЕКСОМ РФ ИЛИ ИНЫМИ ФЕДЕРАЛЬНЫМИ ЗАКОНАМИ, РАБОТНИК НЕСЕТ МАТЕРИАЛЬНУЮ ОТВЕТСТВЕННОСТЬ В ПРЕДЕЛАХ:{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своего среднего месячного заработка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своего оклада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своего должностного оклада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минимальной заработной платы}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72. МАТЕРИАЛЬНАЯ ОТВЕТСТВЕННОСТЬ В ПОЛНОМ РАЗМЕРЕ ПРИЧИНЕННОГО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>УЩЕРБА МОЖЕТ ВОЗЛАГАТЬСЯ НА РАБОТНИКА В СЛУЧАЯХ, ПРЕДУСМОТРЕННЫХ:{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Трудовым кодексом РФ и иными федеральными законами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Трудовым кодексом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Гражданским кодексом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Трудовым кодексом РФ и Гражданским кодексом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73. ПИСЬМЕННЫЕ ДОГОВОРЫ О ПОЛНОЙ ИНДИВИДУАЛЬНОЙ ИЛИ КОЛЛЕКТИВНОЙ (БРИГАДНОЙ) МАТЕРИАЛЬНОЙ ОТВЕТСТВЕННОСТИ ЗА НЕДОСТАЧУ ВВЕРЕННОГО ИМУЩЕСТВА МОГУТ ЗАКЛЮЧАТЬСЯ С РАБОТНИКАМИ, НЕПОСРЕДСТВЕННО ОБСЛУЖИВАЮЩИМИ ИЛИ ИСПОЛЬЗУЮЩИМИ ДЕНЕЖНЫЕ, ТОВАРНЫЕ ЦЕННОСТИ ИЛИ ИНОЕ ИМУЩЕСТВО И ДОСТИГШИМИ ВОЗРАСТА:{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восемнадцати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четырнадцати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шестнадцати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двадцати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74. В ЧИСЛО СПОСОБОВ ДОБРОВОЛЬНОГО ВОЗМЕЩЕНИЯ РАБОТНИКОМ ПРИЧИНЕННОГО РАБОТОДАТЕЛЮ УЩЕРБА НЕ ВХОДИТ:{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взыскание в судебном порядке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внесение денежных средств в кассу работодателя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передача работодателю равноценного имущества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возмещение ущерба с рассрочкой платежа}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75. ПРИКАЗ (РАСПОРЯЖЕНИЕ) О ВЗЫСКАНИИ С ВИНОВНОГО РАБОТНИКА СУММЫ ПРИЧИНЕННОГО УЩЕРБА, НЕ ПРЕВЫШАЮЩЕЙ СРЕДНЕГО МЕСЯЧНОГО ЗАРАБОТКА, МОЖЕТ БЫТЬ СДЕЛАН НЕ ПОЗДНЕЕ:{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одного месяца со дня окончательного установления работодателем размера причинного ущерба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двух недель со дня обнаружения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причинённого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работником ущерба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одного месяца со дня обнаружения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причинённого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работником ущерба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шести месяцев со дня окончательного установления работодателем размера причинного ущерба}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76. К ВРЕДНЫМ ПРОИЗВОДСТВЕННЫМ ФАКТОРАМ СОГЛАСНО СТ. 209 ТРУДОВОГО КОДЕКСА РФ ОТНОСЯТСЯ ПРОИЗВОДСТВЕННЫЕ ФАКТОРЫ, ВОЗДЕЙСТВИЕ КОТОРЫХ НА РАБОТНИКА МОЖЕТ ПРИВЕСТИ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заболеванию 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производственной травме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снижению производительности труда отдельного 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снижению профессиональных навыков работников}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77. К ОПАСНЫМ ПРОИЗВОДСТВЕННЫМ ФАКТОРАМ СОГЛАСНО СТ. 209 ТРУДОВОГО КОДЕКСА РФ ОТНОСЯТСЯ ПРОИЗВОДСТВЕННЫЕ ФАКТОРЫ, ВОЗДЕЙСТВИЕ КОТОРЫХ НА РАБОТНИКА МОЖЕТ ПРИВЕСТИ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производственной травме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заболеванию 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снижению производительности труда отдельного 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снижению профессиональных навыков работников}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78. ОБЯЗАННОСТИ ПО ОБЕСПЕЧЕНИЮ БЕЗОПАСНЫХ УСЛОВИЙ И ОХРАНЫ ТРУДА ВОЗЛАГАЮТСЯ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совет директоров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отдел кадров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комитеты (комиссии) по охране труда}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79. МЕДИЦИНСКИЕ ОСМОТРЫ РАБОТНИКОВ АПТЕЧНЫХ ОРГАНИЗАЦИЙ ПРОВОДЯТСЯ С ПЕРИОДИЧНОСТЬЮ:{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реже одного раза в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полгода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три 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квартал}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80. МЕДИЦИНСКИЕ ОСМОТРЫ РАБОТНИКОВ АПТЕЧНЫХ ОРГАНИЗАЦИЙ ПРОВОДЯТСЯ ЗА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СРЕДСТВ:{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муниципального бюджета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81. СОГЛАСНО СТ. 217 ТРУДОВОГО КОДЕКСА РФ СОЗДАНИЕ СЛУЖБЫ ОХРАНЫ ТРУДА ПРЕДУСМОТРЕНО В ОРГАНИЗАЦИЯХ, ЧИСЛЕННОСТЬ РАБОТНИКОВ КОТОРЫХ ПРЕВЫШАЕТ:{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50 человек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100 человек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150 человек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500 человек}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82. СПЕЦИАЛЬНОЙ ОЦЕНКЕ УСЛОВИЙ ТРУДА ПОДЛЕЖАТ:{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все, имеющиеся в организации рабочие места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рабочие места с вредными и опасными условиями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рабочие места, оборудованные различными приборами и механизмами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50% рабочих мест от всех, имеющихся в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83. СПЕЦИАЛЬНАЯ ОЦЕНКА УСЛОВИЙ ТРУДА НЕ ВКЛЮЧАЕТ В СЕБЯ:{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оценку своевременной выплаты заработной платы работникам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идентификацию, исследования (испытания) и измерения вредных и (или) опасных производственных факторов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или опасности к классу (подклассу) условий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оформление результатов проведения специальной оценки условий труда}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84. ОБУЧЕНИЮ ПО ОХРАНЕ ТРУДА И ПРОВЕРКЕ ЗНАНИЙ ТРЕБОВАНИЙ ОХРАНЫ ТРУДА ПОДЛЕЖАТ:{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все работники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руководитель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ответственный за охрану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работники, занятые на работах с вредными и опасными условиями труда}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85. ВВОДНЫЙ ИНСТРУКТАЖ ПРОВОДИТСЯ СО ВСЕМИ:{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вновь принимаемыми на работу, временными работниками, командированными, студентами, прибывшими на практику и др.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не реже одного раза в полугодие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при введении в действие новых инструкций по охране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при выполнении ими разовых работ, не связанных с прямыми обязанностями по специальности}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86. ПЕРВИЧНЫЙ ИНСТРУКТАЖ НА РАБОЧЕМ МЕСТЕ ПРОВОДИТСЯ СО ВСЕМИ:{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вновь принимаемыми на работу, временными работниками, командированными, студентами, прибывшими на практику и др. при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 работу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не реже одного раза в полугодие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при введении в действие новых инструкций по охране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работниками при выполнении ими разовых работ, не связанных с прямыми обязанностями по специальности}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87. ПЕРВИЧНЫЙ ИНСТРУКТАЖ С РАБОТНИКОМ ПРОВОДИТ:{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непосредственный руководитель работника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специалист отдела кадров}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88. ПОВТОРНЫЙ ИНСТРУКТАЖ ПРОВОДИТСЯ С ПЕРИОДИЧНОСТЬЮ:{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полгода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месяц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квартал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год}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89. СОГЛАСНО ТРАКТОВКЕ, ПРЕДЛОЖЕННОЙ ВСЕМИРНОЙ ОРГАНИЗАЦИЕЙ ЗДРАВООХРАНЕНИЯ, ОТВЕТСТВЕННОЕ САМОЛЕЧЕНИЕ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разумное применение самим пациентом ЛП безрецептурного отпуска с целью профилактики или лечения </w:t>
      </w:r>
      <w:r w:rsidR="00437A54" w:rsidRPr="00C662CD">
        <w:rPr>
          <w:rFonts w:ascii="Times New Roman" w:hAnsi="Times New Roman" w:cs="Times New Roman"/>
          <w:sz w:val="28"/>
          <w:szCs w:val="28"/>
        </w:rPr>
        <w:t>лёгких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расстройств здоровья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применение потребителем ЛП по собственной инициативе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применение потребителем ЛП по собственной инициативе при условии внимательного изучения инструкции по медицинскому применению перед использованием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использование ЛП потребителем для лечения нарушений и устранения симптомов, распознанных им самим}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90. ПРИНАДЛЕЖНОСТЬ ЛП К БЕЗРЕЦЕПТУРНЫМ ОПРЕДЕЛЯЕТСЯ:{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информацией, представленной в инструкции по применению ЛП и на упаковке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перечнем лекарственных средств, </w:t>
      </w:r>
      <w:r w:rsidR="00437A54" w:rsidRPr="00C662CD">
        <w:rPr>
          <w:rFonts w:ascii="Times New Roman" w:hAnsi="Times New Roman" w:cs="Times New Roman"/>
          <w:sz w:val="28"/>
          <w:szCs w:val="28"/>
        </w:rPr>
        <w:t>утверждённым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Приказом Минздрава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провизором при отпуске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91. ЛЕКАРСТВЕННЫЕ ПРЕПАРАТЫ ДЛЯ МЕДИЦИНСКОГО ПРИМЕНЕНИЯ, ОТПУСКАЕМЫЕ БЕЗ РЕЦЕПТА ВРАЧА, НЕ ПОДЛЕЖАТ ПРОДАЖЕ ЧЕРЕЗ:{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ветеринарные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аптечные пункты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аптечные киоски}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92. ДОКУМЕНТ, КОТОРЫЙ ЯВЛЯЕТСЯ ОСНОВАНИЕМ ДЛЯ ОТПУСКА ЛЕКАРСТВЕННЫХ ПРЕПАРАТОВ В ОТДЕЛЕНИЯ МЕДИЦИНСКОЙ ОРГАНИЗАЦИИ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требование-накладная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заказ-заявка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накладная на внутреннее перемещение}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93. ФАРМАЦЕВТИЧЕСКУЮ ЭКСПЕРТИЗУ РЕЦЕПТА ПРОВОДИТ:{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провизор (фармацевт)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фельдшер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клинический фармаколог}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94. ПСИХОТРОПНЫЕ ЛП СПИСКА III ПЕРЕЧНЯ НС, ПВ И ИХ ПРЕКУРСОРОВ, ПОДЛЕЖАЩИХ КОНТРОЛЮ В РФ, ВЫПИСЫВАЮТСЯ НА РЕЦЕПТУРНОМ БЛАНКЕ:{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148-1/у-88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148-1/у-04(л)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107/у-НП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107-1/у}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95. ЛЕКАРСТВЕННЫЕ ПРЕПАРАТЫ, ОБЛАДАЮЩИЕ АНАБОЛИЧЕСКОЙ АКТИВНОСТЬЮ, ВЫПИСЫВАЮТСЯ НА РЕЦЕПТУРНОМ БЛАНКЕ:{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148-1/у-88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148-1/у-04(л)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107-1/у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№ 107/у–НП}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96. РЕЦЕПТУРНЫЙ БЛАНК ФОРМЫ № 148-1/У-04(Л) ПРЕДНАЗНАЧЕН ДЛЯ ВЫПИСЫВАНИЯ И ОТПУСКА:{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ЛП гражданам, имеющим право на бесплатное получение лекарственных препаратов или получение лекарственных препаратов со скидкой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содержащих наркотические средства и психотропные вещества, внесенные в список 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сильнодействующих и ядовитых веществ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содержащих психотропные вещества, </w:t>
      </w:r>
      <w:r w:rsidR="00437A54" w:rsidRPr="00C662CD">
        <w:rPr>
          <w:rFonts w:ascii="Times New Roman" w:hAnsi="Times New Roman" w:cs="Times New Roman"/>
          <w:sz w:val="28"/>
          <w:szCs w:val="28"/>
        </w:rPr>
        <w:t>внесённые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список III Перечня НС, ПВ и их прекурсоров, подлежащих контролю в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97. ИНДИВИДУАЛЬНЫМ ПРЕДПРИНИМАТЕЛЯМ, ОСУЩЕСТВЛЯЮЩИМ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>МЕДИЦИНСКУЮ ДЕЯТЕЛЬНОСТЬ, ЗАПРЕЩАЕТСЯ ВЫПИСЫВАТЬ РЕЦЕПТЫ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содержащие наркотические средства и психотропные вещества, </w:t>
      </w:r>
      <w:r w:rsidR="00437A54" w:rsidRPr="00C662CD">
        <w:rPr>
          <w:rFonts w:ascii="Times New Roman" w:hAnsi="Times New Roman" w:cs="Times New Roman"/>
          <w:sz w:val="28"/>
          <w:szCs w:val="28"/>
        </w:rPr>
        <w:t>внесённые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списки II и III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обладающие анаболической активностью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</w:t>
      </w:r>
      <w:r w:rsidR="00437A54" w:rsidRPr="00C662CD">
        <w:rPr>
          <w:rFonts w:ascii="Times New Roman" w:hAnsi="Times New Roman" w:cs="Times New Roman"/>
          <w:sz w:val="28"/>
          <w:szCs w:val="28"/>
        </w:rPr>
        <w:t>внесённые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список ядовитых веществ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</w:t>
      </w:r>
      <w:r w:rsidR="00437A54" w:rsidRPr="00C662CD">
        <w:rPr>
          <w:rFonts w:ascii="Times New Roman" w:hAnsi="Times New Roman" w:cs="Times New Roman"/>
          <w:sz w:val="28"/>
          <w:szCs w:val="28"/>
        </w:rPr>
        <w:t>внесённые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список сильнодействующих веществ}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1F513D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98. РАЗРЕШАЕТСЯ ВЫПИСЫВАТЬ РЕЦЕПТЫ ДЛЯ АМБУЛАТОРНЫХ БОЛЬНЫХ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трамадол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калипсол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фторотан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фентанил}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99. ВРАЧ ОБЯЗАН В РЕЦЕПТЕ НАПИСАТЬ ДОЗУ ЛЕКАРСТВЕННОГО ВЕЩЕСТВА ПРОПИСЬЮ И ПОСТАВИТЬ ВОСКЛИЦАТЕЛЬНЫЙ ЗНАК, ЕСЛИ ПРЕВЫШАЕТСЯ:{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высшая разовая доза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высшая суточная доза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количество упаковок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предельно допустимое количество ЛП на 1 рецепт}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100. РЕЦЕПТЫ НА ЛЕКАРСТВЕННЫЕ ПРЕПАРАТЫ ВЫПИСЫВАЮТСЯ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должны иметь штамп медицинской организации с указанием е</w:t>
      </w:r>
      <w:r w:rsidR="00437A54">
        <w:rPr>
          <w:rFonts w:ascii="Times New Roman" w:hAnsi="Times New Roman" w:cs="Times New Roman"/>
          <w:sz w:val="28"/>
          <w:szCs w:val="28"/>
        </w:rPr>
        <w:t>ё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наименования, адреса и телефона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русском языке, должны иметь штамп медицинской организации с указанием е</w:t>
      </w:r>
      <w:r w:rsidR="00437A54">
        <w:rPr>
          <w:rFonts w:ascii="Times New Roman" w:hAnsi="Times New Roman" w:cs="Times New Roman"/>
          <w:sz w:val="28"/>
          <w:szCs w:val="28"/>
        </w:rPr>
        <w:t>ё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наименования, адреса и телефона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должны иметь штамп аптечной организации с указанием е</w:t>
      </w:r>
      <w:r w:rsidR="00437A54">
        <w:rPr>
          <w:rFonts w:ascii="Times New Roman" w:hAnsi="Times New Roman" w:cs="Times New Roman"/>
          <w:sz w:val="28"/>
          <w:szCs w:val="28"/>
        </w:rPr>
        <w:t>ё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наименования, адреса и телефона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должны иметь штамп аптечной организации «Лекарство отпущено»}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101. РЕЦЕПТ НА БЛАНКЕ ФОРМЫ № 107-1/У ПОДПИСЫВАЕТСЯ ВРАЧОМ И ЗАВЕРЯЕТСЯ:{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личной печатью врача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треугольной печатью медицинской организации «Для рецептов»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круглой печатью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гербовой печатью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102. РЕЦЕПТЫ НА ЛП, СОДЕРЖАЩИЕ НАРКОТИЧЕСКИЕ СРЕДСТВА И ПСИХОТРОПНЫЕ ВЕЩЕСТВА, ВНЕСЕННЫЕ В СПИСОК II ПЕРЕЧНЯ НС, ПВ И ИХ ПРЕКУРСОРОВ, ПОДЛЕЖАЩИХ КОНТРОЛЮ В РФ, ДЕЙСТВИТЕЛЬНЫ В ТЕЧЕНИЕ:{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15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30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60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103. РЕЦЕПТЫ НА ЛП, СОДЕРЖАЩИЕ ПСИХОТРОПНЫЕ ВЕЩЕСТВА, ВНЕСЕННЫЕ В СПИСОК III ПЕРЕЧНЯ НС, ПВ И ИХ ПРЕКУРСОРОВ, ПОДЛЕЖАЩИХ КОНТРОЛЮ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 xml:space="preserve">В РФ, ИНЫЕ ЛС, ПОДЛЕЖАЩИЕ ПРЕДМЕТНО-КОЛИЧЕСТВЕННОМУ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У, И ЛП, ОБЛАДАЮЩИЕ АНАБОЛИЧЕСКОЙ АКТИВНОСТЬЮ, ДЕЙСТВИТЕЛЬНЫ В ТЕЧЕНИЕ:{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15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30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60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104. ПРИ ВЫПИСЫВАНИИ ПАЦИЕНТАМ С ХРОНИЧЕСКИМИ ЗАБОЛЕВАНИЯМИ РЕЦЕПТОВ НА ЛП СО СРОКОМ ДЕЙСТВИЯ РЕЦЕПТА В ПРЕДЕЛАХ ДО ОДНОГО ГОДА МЕДИЦИНСКИЙ РАБОТНИК ДОЛЖЕН СДЕЛАТЬ ПОМЕТКУ «ПО СПЕЦИАЛЬНОМУ НАЗНАЧЕНИЮ», УКАЗАТЬ СРОК ДЕЙСТВИЯ РЕЦЕПТА И ПЕРИОДИЧНОСТЬ ОТПУСКА ЛП ИЗ АПТЕЧНОЙ ОРГАНИЗАЦИИ (ЕЖЕНЕДЕЛЬНО, ЕЖЕМЕСЯЧНО И ИНЫЕ ПЕРИОДЫ), ЗАВЕРИТЬ ЭТО УКАЗАНИЕ СВОЕЙ ПОДПИСЬЮ И ЛИЧНОЙ ПЕЧАТЬЮ, А ТАКЖЕ:{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печатью медицинской организации «Для рецептов»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круглой печатью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гербовой печатью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штампом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105. ЕСТЕСТВЕННАЯ УБЫЛЬ (ТРАТА) МЕДИКАМЕНТОВ НАЧИСЛЯЕТСЯ ОТ:{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книжного остатка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фактического остатка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поступления}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106. ПРИ ОКАЗАНИИ ПАЦИЕНТАМ ПАЛЛИАТИВНОЙ МЕДИЦИНСКОЙ ПОМОЩИ НЕ МОЖЕТ БЫТЬ УВЕЛИЧЕНО В 2 РАЗА ПО СРАВНЕНИЮ С ПРЕДЕЛЬНО ДОПУСТИМЫМ КОЛИЧЕСТВОМ ДЛЯ ВЫПИСЫВАНИЯ НА ОДИН РЕЦЕПТ, КОЛИЧЕСТВО:{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обладающих анаболической активностью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наркотических ЛП списка 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психотропных ЛП списка III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подлежащих предметно-количественному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у}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107. НАРКОТИЧЕСКИЕ И ПСИХОТРОПНЫЕ ЛП СПИСКА II ПЕРЕЧНЯ НС, ПВ И ИХ ПРЕКУРСОРОВ, ПОДЛЕЖАЩИХ КОНТРОЛЮ В РФ, ОТПУСКАЮТСЯ БОЛЬНОМУ ИЛИ ЛИЦУ, ЕГО ПРЕДСТАВЛЯЮЩЕМУ, ПРИ ПРЕДЪЯВЛЕНИИ:{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документа, подтверждающего право на государственную социальную помощь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справки, подтверждающей право на получение набора социальных услуг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медицинской карты амбулаторного больного}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108. РЕЦЕПТЫ НА ЛС, ВХОДЯЩИЕ В МИНИМАЛЬНЫЙ АССОРТИМЕНТ, ОБСЛУЖИВАЮТСЯ С МОМЕНТА ОБРАЩЕНИЯ БОЛЬНОГО В АПТЕЧНУЮ ОРГАНИЗАЦИЮ В СРОК, НЕ ПРЕВЫШАЮЩИЙ:{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пяти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одного рабочего дня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двух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десяти рабочих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109. НЕПРАВИЛЬНО ВЫПИСАННЫЕ РЕЦЕПТЫ В АПТЕЧНОЙ ОРГАНИЗАЦИИ ПОГАШАЮТСЯ:{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штампом «Рецепт недействителен» и возвращаются больному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путём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надрыва и возвращаются больному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штампом «Рецепт недействителен» и остаются в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штампом «Рецепт недействителен» и остаются в организации, а больному вместо рецепта выписывается сигнатура}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110. СРОК ХРАНЕНИЯ РЕЦЕПТОВ НА ЛП, ОБЛАДАЮЩИЕ АНАБОЛИЧЕСКОЙ АКТИВНОСТЬЮ, СОСТАВЛЯЕТ В АПТЕЧНОЙ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3 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111. МЕДИЦИНСКИЕ ОРГАНИЗАЦИИ ДЛЯ ОБЕСПЕЧЕНИЯ ЛЕЧЕБНО-ДИАГНОСТИЧЕСКОГО ПРОЦЕССА ПОЛУЧАЮТ ЛП ИЗ АПТЕЧНЫХ ОРГАНИЗАЦИЙ ПО:{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требованиям-накладным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накладным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накладным на внутреннее перемещение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рецептам}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112. ТРЕБОВАНИЯ-НАКЛАДНЫЕ МЕДИЦИНСКОЙ ОРГАНИЗАЦИИ НА ПОЛУЧЕНИЕ ИЗ АПТЕЧНЫХ ОРГАНИЗАЦИЙ ЛЕКАРСТВЕННЫХ ПРЕПАРАТОВ ВЫПИСЫВАЮТСЯ:{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латинском языке, должны иметь штамп, круглую печать медицинской организации, подпись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руководителя или его заместителя по лечебной части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русском языке, подписываются руководителем соответствующего подразделения (отделения) и оформляются штампом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латинском языке, подписываются руководителем соответствующего подразделения (отделения) и оформляются штампом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русском языке, должны иметь штамп, круглую печать медицинской организации, подпись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руководителя или его заместителя по лечебной части}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113. НА ОТДЕЛЬНЫХ БЛАНКАХ ТРЕБОВАНИЙ-НАКЛАДНЫХ ДЛЯ КАЖДОЙ ГРУППЫ ЛП НЕ ВЫПИСЫВАЮТСЯ ТРЕБОВАНИЯ-НАКЛАДНЫЕ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обладающие анаболической активностью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содержащие наркотические средства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содержащие психотропные вещества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содержащие сильнодействующие и ядовитые вещества}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114. ТРЕБОВАНИЯ-НАКЛАДНЫЕ МЕДИЦИНСКИХ ОРГАНИЗАЦИЙ НА ОТПУСК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>ЛП, ОБЛАДАЮЩИХ АНАБОЛИЧЕСКОЙ АКТИВНОСТЬЮ, ХРАНЯТСЯ В АПТЕЧНЫХ ОРГАНИЗАЦИЯХ В ТЕЧЕНИЕ:{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3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115. ВНУТРЕННИЙ И ВНЕШНИЙ КОНТРОЛЬ ЗА СОБЛЮДЕНИЕМ РАБОТНИКАМИ АПТЕЧНОЙ ОРГАНИЗАЦИИ ПОРЯДКА ОТПУСКА ЛП НЕ ОСУЩЕСТВЛЯЮТ:{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органы управления фармацевтической службой субъекта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руководители (заместители руководителя) аптечной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уполномоченные руководителем фармацевтического работника аптечной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органы по контролю за оборотом наркотических средств и психотропных веществ}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116. ПРАВО ОСУЩЕСТВЛЯТЬ ОТПУСК, РЕАЛИЗАЦИЮ И ХРАНЕНИЕ НАРКОТИЧЕСКИХ СРЕДСТВ И ПСИХОТРОПНЫХ ВЕЩЕСТВ ИМЕЮТ:{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организации независимо от форм собственности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государственные унитарные предприятия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муниципальные унитарные предприятия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индивидуальные предприниматели без образования юридического лица}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117. ЛИЦЕНЗИИ НА ОСУЩЕСТВЛЕНИЕ ДЕЯТЕЛЬНОСТИ ПО ОБОРОТУ НАРКОТИЧЕСКИХ СРЕДСТВ И ПСИХОТРОПНЫХ ВЕЩЕСТВ ПРЕДОСТАВЛЯЮТСЯ НА СРОК:{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бессрочно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118. ЛИЦЕНЗИИ НА ОСУЩЕСТВЛЕНИЕ ДЕЯТЕЛЬНОСТИ ПО ОБОРОТУ ПРЕКУРСОРОВ СПИСКА IV ПЕРЕЧНЯ НС, ПВ И ИХ ПРЕКУРСОРОВ, ПОДЛЕЖАЩИХ КОНТРОЛЮ В РФ, ПРЕДОСТАВЛЯЮТСЯ НА СРОК:{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бессрочно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119. ДОПУСК ЛИЦ К РАБОТЕ С НАРКОТИЧЕСКИМИ СРЕДСТВАМИ И ПСИХОТРОПНЫМИ ВЕЩЕСТВАМИ ОСУЩЕСТВЛЯЕТСЯ:{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руководителями организаций или лицами, их замещающими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управления фармацевтической службой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по контролю за оборотом наркотических средств и психотропных веществ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внутренних дел}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120. ДОПУСК ЛИЦ К РАБОТЕ С ПРЕКУРСОРАМИ СПИСКА IV ПЕРЕЧНЯ НС, ПВ И ИХ ПРЕКУРСОРОВ, ПОДЛЕЖАЩИХ КОНТРОЛЮ В РФ, ОСУЩЕСТВЛЯЕТСЯ:{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руководителями организаций (или лицами их замещающими) и индивидуальными предпринимателями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управления фармацевтической службой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по контролю за оборотом наркотических средств и психотропных веществ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внутренних дел}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121. ДОПУСК ЛИЦ К РАБОТЕ С НАРКОТИЧЕСКИМИ СРЕДСТВАМИ, ПСИХОТРОПНЫМИ ВЕЩЕСТВАМИ И ПРЕКУРСОРАМИ СПИСКА IV ПЕРЕЧНЯ НС, ПВ И ИХ ПРЕКУРСОРОВ, ПОДЛЕЖАЩИХ КОНТРОЛЮ В РФ, НЕ ПРЕДУСМАТРИВАЕТ:{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прохождение аттестации на знание законодательства РФ о наркотических средствах, психотропных веществах и их прекурсорах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ознакомление лиц с законодательством РФ о наркотических средствах, психотропных веществах и их прекурсорах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заключение трудового договора с включением взаимных обязательств организации и лица, связанного с оборотом наркотических средств, психотропных веществ и их прекурсоров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122. К РАБОТЕ С НАРКОТИЧЕСКИМИ СРЕДСТВАМИ, ПСИХОТРОПНЫМИ ВЕЩЕСТВАМИ НЕ ДОПУСКАЮТСЯ ЛИЦА:{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больные наркоманией, токсикоманией и хроническим алкоголизмом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достигшие 18-летнего возраста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имеющие непогашенных или неснятых судимостей за преступления средней тяжести, тяжкие преступления, особо тяжкие преступления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достигшие пенсионного возраста}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123. ЗАКЛЮЧЕНИЕ НА РАБОТНИКОВ, КОТОРЫЕ В СИЛУ СВОИХ СЛУЖЕБНЫХ ОБЯЗАННОСТЕЙ ПОЛУЧАТ ДОСТУП НЕПОСРЕДСТВЕННО К НАРКОТИЧЕСКИМ СРЕДСТВАМ И ПСИХОТРОПНЫМ ВЕЩЕСТВАМ, ВЫДАЕТ:{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Главное управление по контролю за оборотом наркотиков МВД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органы внутренних дел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Постоянный комитет по контролю наркотиков}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124. КОНТРОЛЬ ЗА СОБЛЮДЕНИЕМ АПТЕЧНОЙ ОРГАНИЗАЦИЕЙ ЛИЦЕНЗИОННЫХ ТРЕБОВАНИЙ ПРИ ОСУЩЕСТВЛЕНИИ ДЕЯТЕЛЬНОСТИ ПО ОБОРОТУ НАРКОТИЧЕСКИХ СРЕДСТВ И ПСИХОТРОПНЫХ ВЕЩЕСТВ, ПРОИЗВОДИТСЯ:{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основании распоряжения руководителя лицензирующего органа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без распоряжения руководителя лицензирующего органа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основании распоряжения руководителей органов по контролю за оборотом наркотических средств и психотропных веществ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без распоряжения руководителей органов по контролю за оборотом наркотических средств и психотропных веществ}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125. ЗАКЛЮЧЕНИЕ НА ОБЪЕКТ (ПОМЕЩЕНИЕ), ГДЕ ОСУЩЕСТВЛЯЕТСЯ ДЕЯТЕЛЬНОСТЬ ПО ОБОРОТУ НАРКОТИЧЕСКИХ СРЕДСТВ И ПСИХОТРОПНЫХ ВЕЩЕСТВ, ВЫДАЕТ:{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Главное управление по контролю за оборотом наркотиков МВД РФ и его </w:t>
      </w:r>
      <w:r w:rsidR="00F4293F" w:rsidRPr="00C662CD">
        <w:rPr>
          <w:rFonts w:ascii="Times New Roman" w:hAnsi="Times New Roman" w:cs="Times New Roman"/>
          <w:sz w:val="28"/>
          <w:szCs w:val="28"/>
        </w:rPr>
        <w:lastRenderedPageBreak/>
        <w:t>территориальные подразделения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 внутренних дел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Постоянный комитет по контролю наркотиков}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126. В АПТЕЧНЫХ ОРГАНИЗАЦИЯХ НАРКОТИЧЕСКИЕ И ПСИХОТРОПНЫЕ ЛЕКАРСТВЕННЫЕ СРЕДСТВА ХРАНЯТСЯ РАЗДЕЛЬНО С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ОМ:{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способа применения (парентерального, внутреннего, наружного)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высших разовых доз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высших суточных доз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физико-химических свойств}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127. ЛИЦА, ОТВЕТСТВЕННЫЕ ЗА ХРАНЕНИЕ НАРКОТИЧЕСКИХ СРЕДСТВ И ПСИХОТРОПНЫХ ВЕЩЕСТВ, НАЗНАЧАЮТСЯ ПРИКАЗОМ РУКОВОДИТЕЛЯ:{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лицензирующего органа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Главного управления по контролю за оборотом наркотиков МВД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128. ПОРЯДОК ХРАНЕНИЯ КЛЮЧЕЙ ОТ СЕЙФОВ, МЕТАЛЛИЧЕСКИХ ШКАФОВ И ПОМЕЩЕНИЙ, ГДЕ ХРАНЯТСЯ НАРКОТИЧЕСКИЕ СРЕДСТВА И ПСИХОТРОПНЫЕ ВЕЩЕСТВА, УСТАНАВЛИВАЕТСЯ ПРИКАЗОМ РУКОВОДИТЕЛЯ:{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лицензирующего органа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Главного управления по контролю за оборотом наркотиков МВД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129. К ТРЕБОВАНИЯМ, ПРЕДЪЯВЛЯЕМЫМ ПРИ ОФОРМЛЕНИИ ЖУРНАЛА РЕГИСТРАЦИИ ОПЕРАЦИЙ, СВЯЗАННЫХ С ОБОРОТОМ НАРКОТИЧЕСКИХ СРЕДСТВ И ПСИХОТРОПНЫХ ВЕЩЕСТВ,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заверен подписью руководителя управления по контролю за оборотом наркотиков МВД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пронумерован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прошнурован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заверен подписью руководителя и печатью аптечной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130. К ТРЕБОВАНИЯМ, ПРЕДЪЯВЛЯЕМЫМ ПРИ ОФОРМЛЕНИИ ЖУРНАЛА РЕГИСТРАЦИИ ОПЕРАЦИЙ, ПРИ КОТОРЫХ ИЗМЕНЯЕТСЯ КОЛИЧЕСТВО ПРЕКУРСОРОВ НАРКОТИЧЕСКИХ СРЕДСТВ И ПСИХОТРОПНЫХ ВЕЩЕСТВ,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заверен руководителем управления по контролю за оборотом наркотиков МВД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пронумерован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прошнурован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должен быть заверен подписью руководителя и печатью аптечной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131. ПРЕДМЕТНО-КОЛИЧЕСТВЕННЫЙ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НАРКОТИЧЕСКИХ И ПСИХОТРОПНЫХ ЛС В АПТЕЧНЫХ ОРГАНИЗАЦИЯХ ОСУЩЕСТВЛЯЕТСЯ В </w:t>
      </w:r>
      <w:r w:rsidRPr="00C662CD">
        <w:rPr>
          <w:rFonts w:ascii="Times New Roman" w:hAnsi="Times New Roman" w:cs="Times New Roman"/>
          <w:sz w:val="28"/>
          <w:szCs w:val="28"/>
        </w:rPr>
        <w:lastRenderedPageBreak/>
        <w:t>ЖУРНАЛЕ:{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регистрации операций, связанных с оборотом НС и ПВ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регистрации операций, при которых изменяется количество прекурсоров НС и ПВ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операций, связанных с обращением ЛС для медицинского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наркотических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132. ПРЕДМЕТНО-КОЛИЧЕСТВЕННЫЙ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ПРЕКУРСОРОВ НАРКОТИЧЕСКИХ СРЕДСТВ И ПСИХОТРОПНЫХ ВЕЩЕСТВ В АПТЕЧНЫХ ОРГАНИЗАЦИЯХ ОСУЩЕСТВЛЯЕТСЯ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регистрации операций, при которых изменяется количество прекурсоров НС и ПВ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регистрации операций, связанных с оборотом НС и ПВ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операций, связанных с обращением лекарственных средств для медицинского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наркотических лекарственных средств}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133. ЖУРНАЛЫ РЕГИСТРАЦИИ ОПЕРАЦИЙ, СВЯЗАННЫХ С ОБОРОТОМ НС И ПВ, ХРАНЯТСЯ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металлическом шкафу (сейфе) в технически </w:t>
      </w:r>
      <w:r w:rsidR="00437A54" w:rsidRPr="00C662CD">
        <w:rPr>
          <w:rFonts w:ascii="Times New Roman" w:hAnsi="Times New Roman" w:cs="Times New Roman"/>
          <w:sz w:val="28"/>
          <w:szCs w:val="28"/>
        </w:rPr>
        <w:t>укреплённом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помещении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сейфе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рабочем столе руководителя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бухгалтерии}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134. ЖУРНАЛЫ РЕГИСТРАЦИИ ОПЕРАЦИЙ, ПРИ КОТОРЫХ ИЗМЕНЯЕТСЯ КОЛИЧЕСТВО ПРЕКУРСОРОВ НС И ПВ, ХРАНЯТСЯ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металлическом шкафу (сейфе)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металлическом шкафу в технически </w:t>
      </w:r>
      <w:r w:rsidR="00437A54" w:rsidRPr="00C662CD">
        <w:rPr>
          <w:rFonts w:ascii="Times New Roman" w:hAnsi="Times New Roman" w:cs="Times New Roman"/>
          <w:sz w:val="28"/>
          <w:szCs w:val="28"/>
        </w:rPr>
        <w:t>укреплённом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помещении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сейфе в технически </w:t>
      </w:r>
      <w:r w:rsidR="00437A54" w:rsidRPr="00C662CD">
        <w:rPr>
          <w:rFonts w:ascii="Times New Roman" w:hAnsi="Times New Roman" w:cs="Times New Roman"/>
          <w:sz w:val="28"/>
          <w:szCs w:val="28"/>
        </w:rPr>
        <w:t>укреплённом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помещении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рабочем столе руководителя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135. ЗАПОЛНЕННЫЕ ЖУРНАЛЫ РЕГИСТРАЦИИ ОПЕРАЦИЙ, ПРИ КОТОРЫХ ИЗМЕНЯЕТСЯ КОЛИЧЕСТВО ПРЕКУРСОРОВ НС И ПВ, ХРАНЯТСЯ В АПТЕЧНОЙ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 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136. ИНВЕНТАРИЗАЦИЯ НАРКОТИЧЕСКИХ И ПСИХОТРОПНЫХ ЛС В АПТЕЧНОЙ ОРГАНИЗАЦИИ ПРОВОДИТСЯ:{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ежемесячно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ежегодно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 периодичностью, определяемой руководителем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137. ДЛЯ ЛС, ПОДЛЕЖАЩИХ ПРЕДМЕТНО-КОЛИЧЕСТВЕННОМУ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У, НОРМЫ ЕСТЕСТВЕННОЙ УБЫЛИ УСТАНАВЛИВАЮТСЯ В % ОТ ВЕЛИЧИНЫ:{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расхода в натуральных измерителях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поступления в денежном измерителе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поступления в натуральных измерителях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книжного остатка в натуральных измерителях}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138. ДЛЯ ПАЦИЕНТОВ С ХРОНИЧЕСКИМИ ЗАБОЛЕВАНИЯМИ НА КУРС ЛЕЧЕНИЯ ДО 60-ТИ ДНЕЙ НЕ ВЫПИСЫВАЮТСЯ РЕЦЕПТЫ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клофелин табл.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обладающие анаболической активностью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производные барбитуровой кислоты 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комбинированные ЛП, содержащие кодеин (его соли)}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139. ОТМЕТКА НА РЕЦЕПТЕ ОБ ОТПУСКЕ ПРЕПАРАТА НЕ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серию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наименования или номера аптечной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наименования и дозировки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подписи отпустившего}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140. ПОКУПАТЕЛЯМ ВМЕСТО РЕЦЕПТА НЕ ВЫДАЕТСЯ СИГНАТУРА ПРИ ОТПУСКЕ:{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содержащих сильнодействующие вещества промышленного производства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экстемпоральных ЛП, содержащих ЛС, подлежащие предметно - количественному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наркотических средств Списка II Перечня НС, ПВ и их прекурсоров, подлежащих контролю в РФ, промышленного производства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психотропных веществ Списка II Перечня НС, ПВ и их прекурсоров, подлежащих контролю в РФ, промышленного производства}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141. РЕЦЕПТ НА ЛП С ПОМЕТКОЙ «STATIM» С МОМЕНТА ОБРАЩЕНИЯ ПАЦИЕНТА В АПТЕЧНУЮ ОРГАНИЗАЦИЮ ОБСЛУЖИВАЕТСЯ В СРОК НЕ ПРЕВЫШАЮЩИЙ:{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одного рабочего дня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двух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пяти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десяти рабочих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142. РЕЦЕПТ НА ЛП С ПОМЕТКОЙ «CITO» С МОМЕНТА ОБРАЩЕНИЯ БОЛЬНОГО В АПТЕЧНУЮ ОРГАНИЗАЦИЮ ОБСЛУЖИВАЕТСЯ В СРОК, НЕ ПРЕВЫШАЮЩИЙ:{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двух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одного рабочего дня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пяти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десяти рабочих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143. В СОСТАВ НАБОРА СОЦИАЛЬНЫХ УСЛУГ НЕ ВКЛЮЧАЮТ:{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предоставление легковых автомобилей отдельным категориям инвалидов в соответствии с медицинскими показаниями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обеспечение в соответствии со стандартами медицинской помощи по рецептам врача необходимыми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предоставление при наличии медицинских показаний путевки на санаторно - курортное </w:t>
      </w:r>
      <w:r w:rsidR="00F4293F" w:rsidRPr="00C662CD">
        <w:rPr>
          <w:rFonts w:ascii="Times New Roman" w:hAnsi="Times New Roman" w:cs="Times New Roman"/>
          <w:sz w:val="28"/>
          <w:szCs w:val="28"/>
        </w:rPr>
        <w:lastRenderedPageBreak/>
        <w:t>лечение, осуществляемое в целях профилактики основных заболеваний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144. ПЕРЕЧЕНЬ ЛП ДЛЯ ОБЕСПЕЧЕНИЯ ГРАЖДАН, ИМЕЮЩИХ ПРАВО НА ПОЛУЧЕНИЕ ЛП БЕСПЛАТНО (ЗА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БЮДЖЕТА), УТВЕРЖДАЕТСЯ:{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Федеральным фондом обязательного медицинского страхования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управления здравоохранением субъекта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145. ПЕРЕЧЕНЬ ЛП ДЛЯ ОБЕСПЕЧЕНИЯ ГРАЖДАН, ИМЕЮЩИХ ПРАВО НА ПОЛУЧЕНИЕ ЛП БЕСПЛАТНО И СО СКИДКОЙ (ЗА 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Pr="00C662CD">
        <w:rPr>
          <w:rFonts w:ascii="Times New Roman" w:hAnsi="Times New Roman" w:cs="Times New Roman"/>
          <w:sz w:val="28"/>
          <w:szCs w:val="28"/>
        </w:rPr>
        <w:t xml:space="preserve"> СРЕДСТВ РЕГИОНАЛЬНОГО БЮДЖЕТА), УТВЕРЖДАЕТСЯ:{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органом управления здравоохранением субъекта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Территориальным фондом обязательного медицинского страхования}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146. РЕЦЕПТ НА БЛАНКЕ ФОРМЫ №148-1/У-04(Л) ВЫПИСЫВАЕТСЯ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2-х экземплярах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1-м экземпляре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3-х экземплярах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4-х экземплярах}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147. ПСИХОТРОПНЫЕ ЛП СПИСКА III ПЕРЕЧНЯ НС, ПВ И ИХ ПРЕКУРСОРОВ, ПОДЛЕЖАЩИХ КОНТРОЛЮ В РФ, И ИНЫЕ ЛС, ПОДЛЕЖАЩИЕ ПКУ, ДЛЯ ГРАЖДАН, ИМЕЮЩИХ ПРАВО НА ПОЛУЧЕНИЕ ЛП БЕСПЛАТНО ИЛИ СО СКИДКОЙ ВЫПИСЫВАЮТСЯ:{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рецептурном бланке формы 148-1/у-88 и дополнительно на рецептурном бланке формы 148-1/у-04(л)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на рецептурном бланке формы 148-1/у-88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на рецептурном бланке формы 148-1/у-04(л)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специальном рецептурном бланке на НС или ПВ и дополнительно на рецептурном бланке формы 148- 1/у-04(л)}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148. НА ОДНОМ РЕЦЕПТУРНОМ БЛАНКЕ ФОРМЫ 148-1/У-04(Л) ДОПУСКАЕТСЯ ВЫПИСЫВАТЬ:{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 наименование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2 наименования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 наименования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4 наименования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149. ПРИ ВЫПИСКЕ ЛП ПО РЕШЕНИЮ ВРАЧЕБНОЙ КОМИССИИ НА ОБОРОТЕ РЕЦЕПТУРНОГО БЛАНКА СТАВИТСЯ:{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специальная отметка (штамп)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печать медицинской организации «Для рецептов»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печать медицинской организации «Для справок и больничных листов»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круглая печать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150. С МОМЕНТА ОБРАЩЕНИЯ БОЛЬНОГО В АПТЕЧНУЮ ОРГАНИЗАЦИЮ СРОК ОБСЛУЖИВАНИЯ РЕЦЕПТОВ НА ЛП, НАЗНАЧАЕМЫЕ ПО РЕШЕНИЮ ВРАЧЕБНОЙ КОМИССИИ, ДЛЯ АМБУЛАТОРНОГО ЛЕЧЕНИЯ ГРАЖДАН В РАМКАХ ОКАЗАНИЯ ГОСУДАРСТВЕННОЙ СОЦИАЛЬНОЙ ПОМОЩИ НЕ ДОЛЖЕН ПРЕВЫШАТЬ:{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15-ти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2-х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5-ти рабочих дней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10-ти рабочих дней}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151. БОЛЬНОМУ ПРИ ОТПУСКЕ ЛП В АПТЕЧНОЙ ОРГАНИЗАЦИИ ВЫДАЕТСЯ КОРЕШОК РЕЦЕПТА, ВЫПИСАННОГО НА БЛАНКЕ ФОРМЫ 148-1/У-04(Л), ГДЕ НЕ УКАЗЫВАЮТ:{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дату отпуска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наименование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дозировку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способ применения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152. СРОК ХРАНЕНИЯ РЕЦЕПТОВ НА ЛП, ОТПУСКАЕМЫЕ БЕСПЛАТНО И СО СКИДКОЙ, В АПТЕЧНОЙ ОРГАНИЗАЦИИ СОСТАВЛЯЕТ:{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3 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 лет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10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153. ЦЕНТРАЛИЗОВАННО (МИНЗДРАВОМ РФ) НЕ ЗАКУПАЮТСЯ ЛП, ПРЕДНАЗНАЧЕННЫЕ ДЛЯ ЛЕЧЕНИЯ:{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гемофилии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муковисцидоза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гипофизарного нанизма}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154. ОРГАНОМ, ОСУЩЕСТВЛЯЮЩИМ ВЕДЕНИЕ ФЕДЕРАЛЬНОГО РЕГИСТРА БОЛЬНЫХ ПО ВЫСОКОЗАТРАТНЫМ НОЗОЛОГИЯМ,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~5) орган управления здравоохранением субъекта РФ}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155. СДАЧА ВЫРУЧКИ В БАНК ЧЕРЕЗ ИНКАССАТОРА ОТНОСИТСЯ К РАСХОДНОЙ КАССОВОЙ ОПЕРАЦИИ, ЮРИДИЧЕСКИМ ОСНОВАНИЕМ КОТОРОЙ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комплект документов для инкассации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но-</w:t>
      </w:r>
      <w:r w:rsidR="00437A54" w:rsidRPr="00C662CD">
        <w:rPr>
          <w:rFonts w:ascii="Times New Roman" w:hAnsi="Times New Roman" w:cs="Times New Roman"/>
          <w:sz w:val="28"/>
          <w:szCs w:val="28"/>
        </w:rPr>
        <w:t>платёжная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ведомость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объявление на взнос наличными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заявление о выдаче наличных денег}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156. ВЫПЛАТА ЗАРАБОТНОЙ ПЛАТЫ ОТНОСИТСЯ К РАСХОДНОЙ КАССОВОЙ ОПЕРАЦИИ, ЮРИДИЧЕСКИМ ОСНОВАНИЕМ КОТОРОЙ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но-</w:t>
      </w:r>
      <w:r w:rsidR="00437A54" w:rsidRPr="00C662CD">
        <w:rPr>
          <w:rFonts w:ascii="Times New Roman" w:hAnsi="Times New Roman" w:cs="Times New Roman"/>
          <w:sz w:val="28"/>
          <w:szCs w:val="28"/>
        </w:rPr>
        <w:t>платёжная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ведомость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квитанция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объявление на взнос наличными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заявление о выдаче наличных денег}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157. ВЫДАЧА ДЕНЕГ ПОД ОТЧЕТ СОТРУДНИКАМ АПТЕКИ ОТНОСИТСЯ К РАСХОДНОЙ КАССОВОЙ ОПЕРАЦИИ, ЮРИДИЧЕСКИМ ОСНОВАНИЕМ КОТОРОЙ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заявление о выдаче наличных денег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квитанция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но-</w:t>
      </w:r>
      <w:r w:rsidR="00437A54" w:rsidRPr="00C662CD">
        <w:rPr>
          <w:rFonts w:ascii="Times New Roman" w:hAnsi="Times New Roman" w:cs="Times New Roman"/>
          <w:sz w:val="28"/>
          <w:szCs w:val="28"/>
        </w:rPr>
        <w:t>платёжная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ведомость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объявление на взнос наличными}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158. МАТЕРИАЛЬНУЮ ОТВЕТСТВЕННОСТЬ ЗА СОХРАННОСТЬ ДЕНЕГ В КАССЕ НЕСЕТ В АПТЕЧНОЙ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кассир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провизор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бухгалтер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руководитель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159. ГРУППА ЛП, НЕ ПОДЛЕЖАЩИХ ПРЕДМЕТНО-КОЛИЧЕСТВЕННОМУ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Pr="00C662CD">
        <w:rPr>
          <w:rFonts w:ascii="Times New Roman" w:hAnsi="Times New Roman" w:cs="Times New Roman"/>
          <w:sz w:val="28"/>
          <w:szCs w:val="28"/>
        </w:rPr>
        <w:t>У В АПТЕЧНЫХ ОРГАНИЗАЦИЯХ:{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антибактериальные препараты рецептурного отпуска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 списка 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прекурсоры наркотических средств и психотропных веществ списка IV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кодеинсодержащие ЛП, содержащие кодеин и его соли в малых количествах}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160. ГРУППА ЛП, НЕ ПОДЛЕЖАЩИХ ПКУ В ОТДЕЛЕНИЯХ МЕДИЦИНСКИХ ОРГАНИЗАЦИЙ:{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антибактериальные препараты рецептурного отпуска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наркотические и психотропные ЛП списка II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прекурсоры НС и ПВ списка IV Перечня НС, ПВ и их прекурсоров, подлежащих контролю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кодеинсодержащие ЛП, содержащие кодеин и его соли в малых количествах}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161. АПТЕЧНАЯ ОРГАНИЗАЦИЯ ИМЕЕТ УБЫТКИ ОТ РЕАЛИЗАЦИИ, ЕСЛИ:{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издержки обращения превышают доходы от реализации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торговые надбавки превышают издержки обращения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доходы от реализации равны издержкам обращения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средний процент реализованных торговых наложений составляет менее 20%}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>162. К ОРГАНИЗАЦИОННО-ПРАВОВОЙ ДОКУМЕНТАЦИИ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приказ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учредительный договор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штатное расписание}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163. К РАСПОРЯДИТЕЛЬНОЙ ДОКУМЕНТАЦИИ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положение об аптеке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протокол решения общего собрания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приказ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распоряжение}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164. ДОКУМЕНТ, КОТОРЫЙ НЕ ЯВЛЯЕТСЯ СПРАВОЧНО-ИНФОРМАЦИОННОЙ ДОКУМЕНТАЦИЕЙ:{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протокол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 проверки}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165. ДОКУМЕНТОМ, СОСТАВЛЕННЫМ НЕСКОЛЬКИМИ ЛИЦАМИ ДЛЯ ПОДТВЕРЖДЕНИЯ УСТАНОВЛЕННОГО ФАКТА, СОБЫТИЯ, ИЛИ ДЕЙСТВИЯ,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справка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протокол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докладная записка}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166. ДЕЛЕГИРОВАНИЕ ПОЛНОМОЧИЙ В ФАРМАЦЕВТИЧЕСКИХ ОРГАНИЗАЦИЯХ БАЗИРУЕТСЯ НА СОБЛЮДЕНИИ СЛЕДУЮЩИХ ПРИНЦИПОВ:{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соответствия, ограничения нормы управляемости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мотивации,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ограничения нормы управляемости, кооперации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ответственности, мотивации, специализации}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167. ВЫВЕДЕНИЕ ОСТАТКОВ ЛС, НАХОДЯЩИХСЯ НА ПКУ, ПРОВОДИТСЯ В АПТЕКЕ:{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ежемесячно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 реже одного раза в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усмотрение руководителя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168. РЕКВИЗИТ «НАИМЕНОВАНИЕ ВИДА ДОКУМЕНТА» НЕ УКАЗЫВАЕТСЯ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письме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должностной инструкции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приказе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положении}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169. СТРУКТУРА НОМЕНКЛАТУРЫ ДЕЛ ОРГАНИЗАЦИИ НЕ ЗАВИСИТ ОТ:{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устава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структуры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штатного расписания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направления деятельности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170. НАЗНАЧЕНИЕ РАСПОРЯДИТЕЛЬНЫХ ДОКУМЕНТОВ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регулирование деятельности, позволяющее органу управления обеспечивать реализацию поставленных перед ним задач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реализация системы и процессов управления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планирование деятельности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контроль деятельности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171. СПРАВКА – ЭТО ДОКУМЕНТ, СОДЕРЖАЩИЙ:{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подробное описание какого-либо факта или события с выводами и предложениями автора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подробный ход какого-либо мероприятия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информацию для руководителя организации о сложившейся ситуации}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172. ДОКУМЕНТ, ФИКСИРУЮЩИЙ ХОД ОБСУЖДЕНИЯ КАКОГО-ЛИБО ВОПРОСА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протокол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инструкция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докладная записка}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173. РАЗДЕЛ ДОЛЖНОСТНОЙ ИНСТРУКЦИИ, ОТРАЖАЮЩИЙ ДЕЙСТВИЯ, ОБЕСПЕЧИВАЮЩИЕ КАЧЕСТВЕННОЕ ВЫПОЛНЕНИЕ ВОЗЛОЖЕННЫХ НА РАБОТНИКОВ ФУНКЦИЙ, НАЗЫВАЕТСЯ:{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функции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174. ОТНОШЕНИЕ ЦЕНЫ ЛЕКАРСТВЕННОГО ПРЕПАРАТА В ДАННОМ ПЕРИОДЕ К ЦЕНЕ ЛЕКАРСТВЕННОГО ПРЕПАРАТА В ПРЕДЫДУЩЕМ ПЕРИОДЕ НАЗЫВАЕТСЯ:{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индексом цен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конкуренцией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товарным запасом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издержками обращения}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175. ЗА НАРУШЕНИЕ ПРАВИЛ ПРОДАЖИ АПТЕЧНАЯ ОРГАНИЗАЦИЯ МОЖЕТ БЫТЬ ПРИВЛЕЧЕНА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уголовной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материальной ответственности}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176. ЗА НАРУШЕНИЕ ЛИЦЕНЗИОННЫХ ТРЕБОВАНИЙ АПТЕЧНАЯ ОРГАНИЗАЦИЯ МОЖЕТ БЫТЬ ПРИВЛЕЧЕНА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уголовной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материальной ответственности}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177. ЗА СОВЕРШЕНИЕ АДМИНИСТРАТИВНЫХ ПРАВОНАРУШЕНИЙ В ОТНОШЕНИИ АПТЕЧНЫХ ОРГАНИЗАЦИЙ НЕ МОЖЕТ ПРИМЕНЯТЬСЯ:{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дисквалификация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административный штраф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конфискация орудия совершения или предмета административного правонарушения}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178. ОБЪЕКТАМИ ГОСУДАРСТВЕННОГО КОНТРОЛЯ ПРИ ОБРАЩЕНИИ ЛС НЕ ЯВЛЯЮТСЯ:{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7A54" w:rsidRPr="00C662CD">
        <w:rPr>
          <w:rFonts w:ascii="Times New Roman" w:hAnsi="Times New Roman" w:cs="Times New Roman"/>
          <w:sz w:val="28"/>
          <w:szCs w:val="28"/>
        </w:rPr>
        <w:t>объёмы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продаж фармацевтических организаций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доклинические, клинические исследования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хранение, отпуск, реализация, применение, уничтожение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перевозка, ввоз на территорию РФ, реклама}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179. ГОСУДАРСТВЕННЫЙ КОНТРОЛЬ (НАДЗОР) В СФЕРЕ ОБРАЩЕНИЯ ЛС НЕ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мониторинг продаж ЛП организациями оптовой торговли ЛС и аптечными организациями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лицензионный контроль в сфере фармацевтической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Федеральный государственный надзор в сфере обращения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выборочный контроль качества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180. ФЕДЕРАЛЬНЫЙ ГОСУДАРСТВЕННЫЙ НАДЗОР В СФЕРЕ ОБРАЩЕНИЯ ЛС НЕ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организацию и проведение лицензионного контроля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организацию и проведение проверок соблюдения субъектами обращения ЛС установленных нормативными правовыми актами РФ требований к различным этапам обращения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организацию и проведение проверок соответствия ЛС, находящихся в гражданском обороте, установленным требованиям к их качеству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организацию и проведение фармаконадзора}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181. ВЫБОРОЧНЫЙ КОНТРОЛЬ КАЧЕСТВА ЛС ОСУЩЕСТВЛЯЕТСЯ:{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Росздравнадзором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Роспотребнадзором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лицензирующим органом}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182. ВЫБОРОЧНЫЙ КОНТРОЛЬ КАЧЕСТВА ЛС НЕ ВКЛЮЧАЕТ В СЕБЯ:{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принятие решения о приостановления обращения ЛП в случае повторного выявления </w:t>
      </w:r>
      <w:r w:rsidR="00F4293F" w:rsidRPr="00C662CD">
        <w:rPr>
          <w:rFonts w:ascii="Times New Roman" w:hAnsi="Times New Roman" w:cs="Times New Roman"/>
          <w:sz w:val="28"/>
          <w:szCs w:val="28"/>
        </w:rPr>
        <w:lastRenderedPageBreak/>
        <w:t>несоответствия качества ЛС установленным требованиям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обработку сведений, предоставляемых субъектами обращения ЛС, о сериях, партиях ЛС, поступающих в гражданский оборот в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отбор образцов ЛС у субъектов обращения ЛС в целях проведения испытаний на их соответствие требованиям нормативной документации или нормативных документов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принятие по результатам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проведённых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испытаний решения о дальнейшем гражданском обороте соответствующего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183. ОРГАН ГОСУДАРСТВЕННОГО НАДЗОРА, ОСУЩЕСТВЛЯЮЩИЙ КОНТРОЛЬ СОБЛЮДЕНИЯ ЗАКОНОДАТЕЛЬСТВА ОБ ОБРАЩЕНИИ ЛС ДЛЯ МЕДИЦИНСКОГО ПРИМЕНЕНИЯ:{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Росздравнадзор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Роспотребнадзор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лицензирующий орган}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184. ОРГАН ГОСУДАРСТВЕННОГО НАДЗОРА, КОТОРЫЙ ОСУЩЕСТВЛЯЕТ ПРОВЕРКИ СОБЛЮДЕНИЯ ЛИЦЕНЗИОННЫХ ТРЕБОВАНИЙ ПРИ ОСУЩЕСТВЛЕНИИ ФАРМАЦЕВТИЧЕСКОЙ ДЕЯТЕЛЬНОСТИ В ОПТОВЫХ ФАРМАЦЕВТИЧЕСКИХ ОРГАНИЗАЦИЯХ:{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Росздравнадзор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Роспотребнадзор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лицензирующий орган}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185. ОРГАН ГОСУДАРСТВЕННОГО НАДЗОРА, КОТОРЫЙ ОСУЩЕСТВЛЯЕТ ПРОВЕРКИ СОБЛЮДЕНИЯ САНИТАРНО-ЭПИДЕМИОЛОГИЧЕСКОГО РЕЖИМА В ФАРМАЦЕВТИЧЕСКИХ ОРГАНИЗАЦИЯХ:{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Роспотребнадзор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Росздравнадзор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лицензирующий орган}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186. ВЫРУЧКА МЕЛКОРОЗНИЧНОЙ СЕТИ ЕЖЕДНЕВНО СДАЕТСЯ В КАССУ АПТЕКИ, ЧТО ОТРАЖАЕТСЯ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кассовой книге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рецептурном журнале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приходной части «товарного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>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расходной части «товарного </w:t>
      </w:r>
      <w:r w:rsidR="00437A54">
        <w:rPr>
          <w:rFonts w:ascii="Times New Roman" w:hAnsi="Times New Roman" w:cs="Times New Roman"/>
          <w:sz w:val="28"/>
          <w:szCs w:val="28"/>
        </w:rPr>
        <w:t>отчёта</w:t>
      </w:r>
      <w:r w:rsidR="00F4293F" w:rsidRPr="00C662CD">
        <w:rPr>
          <w:rFonts w:ascii="Times New Roman" w:hAnsi="Times New Roman" w:cs="Times New Roman"/>
          <w:sz w:val="28"/>
          <w:szCs w:val="28"/>
        </w:rPr>
        <w:t>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187. В СООТВЕТСТВИИ С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 ВИДАМ ПРОВЕРКИ НЕ ОТНОСЯТ:{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целевые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плановые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внеплановые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документарные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188. ДЕЛЕГИРОВАНИЕ ПОЛНОМОЧИЙ В ФАРМАЦЕВТИЧЕСКИХ ОРГАНИЗАЦИЯХ БАЗИРУЕТСЯ НА СОБЛЮДЕНИИ СЛЕДУЮЩИХ ПРИНЦИПОВ:{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соответствия, ограничения нормы управляемости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мотивации, ответственности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единоначалия, ограничения нормы управляемости, кооперации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ответственности, мотивации, специализации}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189. О ПРОВЕДЕНИИ ПЛАНОВОЙ ПРОВЕРКИ ЮРИДИЧЕСКОЕ ЛИЦО, ИНДИВИДУАЛЬНЫЙ ПРЕДПРИНИМАТЕЛЬ УВЕДОМЛЯЮТСЯ ОРГАНОМ ГОСУДАРСТВЕННОГО НАДЗОРА НЕ ПОЗДНЕЕ, ЧЕМ В ТЕЧЕНИЕ:{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7A54" w:rsidRPr="00C662CD">
        <w:rPr>
          <w:rFonts w:ascii="Times New Roman" w:hAnsi="Times New Roman" w:cs="Times New Roman"/>
          <w:sz w:val="28"/>
          <w:szCs w:val="28"/>
        </w:rPr>
        <w:t>трёх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двух рабочих дней до начала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двух календарных дней до начала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трёх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календарных дней до начала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190. ПРИ ПРОВЕДЕНИИ ПЛАНОВОЙ ВЫЕЗДНОЙ ПРОВЕРКИ СОТРУДНИКИ ОРГАНА ГОСУДАРСТВЕННОГО НАДЗОРА НЕ ПРОВЕРЯЮТ:{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меры, принимаемые ЮЛ или ИП по предотвращению причинения вреда жизни, здоровью граждан, вреда животным растениям, окружающей среде и т.п.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сведения, содержащиеся в документах юридического лица, индивидуального предпринимателя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соответствие работников, помещений и оборудования, установленным требованиям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производимые и реализуемые товары}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191. РЫНОЧНОЕ РАВНОВЕСИЕ, Т.Е. УСТАНОВЛЕНИЕ РАВНОВЕСНЫХ ЦЕН И КОЛИЧЕСТВА ТОВАРА, НАСТУПАЕТ, КОГДА:{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объем спроса равен </w:t>
      </w:r>
      <w:r w:rsidR="00437A54" w:rsidRPr="00C662CD">
        <w:rPr>
          <w:rFonts w:ascii="Times New Roman" w:hAnsi="Times New Roman" w:cs="Times New Roman"/>
          <w:sz w:val="28"/>
          <w:szCs w:val="28"/>
        </w:rPr>
        <w:t>объёму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спрос превышает предложение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предложение превышает спрос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безработица превышает инфляцию}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192. СПРОС В МАРКЕТИНГЕ ХАРАКТЕРИЗУЕТСЯ КАК:{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потребность, обеспеченная покупательной способностью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ощущение потребителем нехватки чего-либо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особая форма товарно-денежных отношений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заинтересованность покупателя в приобретении товаров}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193. КОЭФФИЦИЕНТ ЦЕНОВОЙ ЭЛАСТИЧНОСТИ СПРОСА ПОКАЗЫВАЕТ, НА СКОЛЬКО ПРОЦЕНТОВ:{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увеличивается спрос на товар при снижении его цены на 1%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увеличивается спрос на товар при увеличении его цены на 1%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уменьшается спрос на товар при снижении его цены на 1%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уменьшается спрос на товар при снижении цены товара-заменителя на 1%}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194. КОНЦЕПЦИЯ ЭТИЧНОГО ФАРМАЦЕВТИЧЕСКОГО МАРКЕТИНГА НЕ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установление продолжительности пребывания ЛП на фармацевтическом рынке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установления нужд потребителя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удовлетворения нужд потребителей ЛП самым эффективным способом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повышения благосостояния потребителей}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195. САМЫЕ ВЫСОКИЕ ЗАТРАТЫ НА МАРКЕТИНГ ФИРМА НЕСЕТ, КОГДА ЕЁ ТОВАР НАХОДИТСЯ НА СТАДИИ ЖИЗНЕННОГО ЦИКЛА:{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внедрения на рынок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зрелости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упадка}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196. К КРИТЕРИЯМ ОЦЕНКИ КОНКУРЕНТОСПОСОБНОСТИ ЛП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способ реализации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эффективность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побочные действия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доступность (наличие в аптеке)}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197. ПО СТЕПЕНИ УДОВЛЕТВОРЕНИЯ СПРОС КЛАССИФИЦИРУЕТСЯ НА ВИДЫ:{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действительный, реализованный, </w:t>
      </w:r>
      <w:r w:rsidR="00437A54" w:rsidRPr="00C662CD">
        <w:rPr>
          <w:rFonts w:ascii="Times New Roman" w:hAnsi="Times New Roman" w:cs="Times New Roman"/>
          <w:sz w:val="28"/>
          <w:szCs w:val="28"/>
        </w:rPr>
        <w:t>неудовлетворённый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действительный, формирующийся, </w:t>
      </w:r>
      <w:r w:rsidR="00437A54" w:rsidRPr="00C662CD">
        <w:rPr>
          <w:rFonts w:ascii="Times New Roman" w:hAnsi="Times New Roman" w:cs="Times New Roman"/>
          <w:sz w:val="28"/>
          <w:szCs w:val="28"/>
        </w:rPr>
        <w:t>неудовлетворённый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реализованный, </w:t>
      </w:r>
      <w:r w:rsidR="00437A54" w:rsidRPr="00C662CD">
        <w:rPr>
          <w:rFonts w:ascii="Times New Roman" w:hAnsi="Times New Roman" w:cs="Times New Roman"/>
          <w:sz w:val="28"/>
          <w:szCs w:val="28"/>
        </w:rPr>
        <w:t>неудовлетворённый</w:t>
      </w:r>
      <w:r w:rsidR="00F4293F" w:rsidRPr="00C662CD">
        <w:rPr>
          <w:rFonts w:ascii="Times New Roman" w:hAnsi="Times New Roman" w:cs="Times New Roman"/>
          <w:sz w:val="28"/>
          <w:szCs w:val="28"/>
        </w:rPr>
        <w:t>, стабильный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реальный, скрытый, потенциальный}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198. ТОВАР «ЛЕКАРСТВЕННЫЙ ПРЕПАРАТ» ИМЕЕТ СЛЕДУЮЩИЕ ОСОБЕННОСТИ:{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спрос на ЛП регулируется патологией человека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генератором спроса является только промежуточный потребитель – врач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потребительской стоимости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 большинство ЛП спрос эластичен}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199. ПРИ ОПРЕДЕЛЕНИИ ПОТРЕБНОСТИ В СПЕЦИФИЧЕСКИХ ЛП УЧИТЫВАЕТСЯ:{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число пациентов, для лечения которых применяется данный препарат, расход на курс лечения, количество курсов лечения в планируемом периоде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метод лекарственного обеспечения населения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переходящий остаток ЛП, пересчитанный на действующее вещество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уровень доступности лекарственной помощи}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200. ШИРОТА ТОРГОВОГО АССОРТИМЕНТА АПТЕЧНОЙ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характеризуется общей численностью ассортиментных групп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складывается из числа товарных единиц, входящих в отдельные ассортиментные группы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определяется числом разновидностей отдельного вида товара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измеряется числом разновидностей товаров, производимых мировой фармацевтической промышленностью}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201. КОЭФФИЦИЕНТ ПОЛНОТЫ АССОРТИМЕНТА РАССЧИТЫВАЕТСЯ КАК:{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отношение числа ассортиментных позиций, имеющихся в наличии, к базовому показателю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отношение фактического числа ассортиментных групп к базовому показателю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произведение числа ассортиментных групп на удельный вес новых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отношение числа разновидностей товара к базовому показателю}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202. ГЛУБИНА АССОРТИМЕНТА:{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устанавливается, исходя из количества разновидностей конкретных видов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определяется фактическим числом ассортиментных групп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характеризует устойчивый потребительский спрос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складывается из общего числа ассортиментных позиций}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203. ПОНЯТИЕ, НЕ ОТНОСЯЩЕЕСЯ К ЭТАПАМ ЖИЗНЕННОГО ЦИКЛА ТОВАРА:{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потребление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внедрение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зрелость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204. МАКСИМАЛЬНУЮ ПРИБЫЛЬ АПТЕЧНАЯ ОРГАНИЗАЦИЯ ПОЛУЧАЕТ ПРИ РЕАЛИЗАЦИИ ТОВАРА, НАХОДЯЩЕГОСЯ НА СТАДИИ ЖИЗНЕННОГО ЦИКЛА:{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внедрения на рынок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зрелости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упадка}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205. К ФАКТОРАМ, НЕ ВЛИЯЮЩИМ НА ФОРМИРОВАНИЕ ЦЕН В АПТЕКЕ,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правила отпуска ЛП из аптечных организаций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месторасположение аптеки (спальный, рабочий район, либо деловой квартал в центре города)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конкурентов вблизи (в одном и том же здании, либо в здании рядом)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государственное регулирование цен на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206. ОСНОВНОЙ ЦЕЛЬЮ ЦЕНООБРАЗОВАНИЯ АПТЕЧНОЙ ОРГАНИЗАЦИИ МОЖЕТ БЫТЬ:{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437A54" w:rsidRPr="00C662CD">
        <w:rPr>
          <w:rFonts w:ascii="Times New Roman" w:hAnsi="Times New Roman" w:cs="Times New Roman"/>
          <w:sz w:val="28"/>
          <w:szCs w:val="28"/>
        </w:rPr>
        <w:t>объёма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продаж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437A54" w:rsidRPr="00C662CD">
        <w:rPr>
          <w:rFonts w:ascii="Times New Roman" w:hAnsi="Times New Roman" w:cs="Times New Roman"/>
          <w:sz w:val="28"/>
          <w:szCs w:val="28"/>
        </w:rPr>
        <w:t>объёма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продаж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деятельности конкурентов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изучение рынка}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207. У ПРЯМЫХ И СЛОЖНЫХ КАНАЛОВ ТОВАРОДВИЖЕНИЯ ОБЩИМ ЯВЛЯЕТСЯ НАЛИЧИЕ:{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производителя и потребителя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только оптового звена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оптового и розничного звена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посредников}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208. СОВОКУПНОСТЬ МЕРОПРИЯТИЙ, НАПРАВЛЕННЫХ НА УВЕЛИЧЕНИЕ СБЫТА НА МЕСТАХ ПРОДАЖ ТОВАРОВ:{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мерчандайзинг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маркетинг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логистика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ассортиментная политика}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209. ИСКУССТВО ЭФФЕКТИВНОЙ ПОКУПКИ ЗАКЛЮЧАЕТСЯ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своевременном получении необходимого количества качественного товара по минимально возможным ценам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покупке необходимых товаров на условиях, предложенных поставщиком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выборе наиболее необходимых и качественных товаров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организации получения необходимых товаров по предложению поставщика}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210. ПРАВИЛЬНАЯ ОРГАНИЗАЦИЯ СНАБЖЕНИЯ АПТЕЧНОЙ ОРГАНИЗАЦИИ НЕ ВЛИЯЕТ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соблюдение правил ведения кассовых операций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финансово-экономические показатели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формирование ассортиментной политики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формирование оптимального товарного запаса}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211. К КРИТЕРИЯМ ВЫБОРА ПОСТАВЩИКА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система складирования у поставщика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организация поставок и сервис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деловая этика (обходительность, дружелюбное отношение)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ассортимент и цена предлагаемой продукции}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212. В ДОГОВОРЕ КУПЛИ-ПРОДАЖИ НЕ ОГОВАРИВАЮТСЯ:{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лицензионные условия осуществления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цена и порядок 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качество товаров, а также претензии по количеству и качеству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порядок и сроки поставки и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приёмки</w:t>
      </w:r>
      <w:r w:rsidR="00F4293F" w:rsidRPr="00C662CD">
        <w:rPr>
          <w:rFonts w:ascii="Times New Roman" w:hAnsi="Times New Roman" w:cs="Times New Roman"/>
          <w:sz w:val="28"/>
          <w:szCs w:val="28"/>
        </w:rPr>
        <w:t>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213. ДОГОВОР ПОСТАВКИ ПОДПИСЫВАЕТСЯ:{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руководителем организации, либо лицом, имеющим доверенность на право заключения договора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главным бухгалтером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заместителем руководителя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материально-ответственным лицом}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214. «НАИМЕНОВАНИЕ И КОЛИЧЕСТВО ТОВАРОВ» - ЭТО РАЗДЕЛ ДОГОВОРА:{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порядок поставки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определение сторон}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215. КАЧЕСТВО ПОСТАВЛЯЕМЫХ ТОВАРОВ, А ТАКЖЕ ОСТАТОЧНЫЕ СРОКИ ГОДНОСТИ ТОВАРОВ ОГОВАРИВАЮТСЯ В РАЗДЕЛЕ ДОГОВОРА:{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приёмки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порядок поставки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качество и комплектность товара}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216. К ФАКТОРАМ, ВЛИЯЮЩИМ НА РАЦИОНАЛЬНОЕ ИСПОЛЬЗОВАНИЕ ЛЕКАРСТВ,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правила осуществления фармацевтической деятельности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большое количество зарегистрированных ЛС на рынке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активный маркетинг компаний-производителей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недостаток объективных источников информации по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217. ОСНОВНЫМ КРИТЕРИЕМ РЕЗУЛЬТАТИВНОСТИ ЗАКУПОК, СОГЛАСНО № 44-ФЗ «О КОНТРАКТНОЙ СИСТЕМЕ В СФЕРЕ ЗАКУПОК ТОВАРОВ, РАБОТ, УСЛУГ ДЛЯ ОБЕСПЕЧЕНИЯ ГОСУДАРСТВЕННЫХ И МУНИЦИПАЛЬНЫХ НУЖД»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цена лекарственного препарата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деловая репутация поставщика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размер заказа на лекарственные препараты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расстояние перевозки от фирмы-поставщика до аптеки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218. ОСНОВНАЯ ЗАДАЧА АПТЕКИ МЕДИЦИНСКОЙ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обеспечение отделений медицинской организации ЛП и 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получение прибыли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обеспечение амбулаторных больных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обеспечение больных информацией по ответственному самолечению}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219. В СВОЕЙ РАБОТЕ ЗАВЕДУЮЩИЙ АПТЕКОЙ МЕДИЦИНСКОЙ ОРГАНИЗАЦИИ НЕПОСРЕДСТВЕННО ПОДЧИНЯЕТСЯ:{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главному врачу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главному бухгалтеру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начальнику отдела кадров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заведующим отделениями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220. ФАРМАКОЭКОНОМИКА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наука, занимающаяся вопросами экономического анализа применения ЛС в лечебном процессе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наука, занимающаяся вопросами экономико-финансовой деятельности аптек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наука, изучающая нужды потребителей и пути их удовлетворения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наука, изучающая нормы поведения фармацевтических работников при общении с покупателями, врачами, коллегами по работе}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221. К ОСНОВНЫМ ФАРМАКОЭКОНОМИЧЕСКИМ МЕТОДАМ АНАЛИЗА ЛС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частотный анализ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«затраты-эффективность»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«минимизации затрат»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«полезности затрат»}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222. С ПОЗИЦИЙ АВС-АНАЛИЗА, К КЛАССУ «С» ОТНОСЯТСЯ ПРЕПАРАТЫ, КОТОРЫЕ:{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занимают 5% стоимости годового потребления ЛП в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имеют общую стоимость годового потребления более 50 тысяч рублей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занимают 70-80% от общего количества ЛП, использованных в медицинской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занимают 70-80% стоимости годового потребления ЛП в медицинской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223. К ГРУППАМ, НА КОТОРЫЕ ПОДРАЗДЕЛЯЮТСЯ ВСЕ ЛП С ПОЗИЦИЙ VEN-АНАЛИЗА,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дорогостоящие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жизненно-важные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необходимые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второстепенные}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224. С ПОЗИЦИЙ VEN -АНАЛИЗА К ЖИЗНЕННО-НЕОБХОДИМЫМ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важные для спасения жизни, имеющие опасный для жизни синдром отмены, постоянно необходимые для поддержания жизни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эффективные для лечения не самых опасных, но </w:t>
      </w:r>
      <w:r w:rsidR="00437A54" w:rsidRPr="00C662CD">
        <w:rPr>
          <w:rFonts w:ascii="Times New Roman" w:hAnsi="Times New Roman" w:cs="Times New Roman"/>
          <w:sz w:val="28"/>
          <w:szCs w:val="28"/>
        </w:rPr>
        <w:t>серьёзных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ЛП, для лечения </w:t>
      </w:r>
      <w:r w:rsidR="00437A54" w:rsidRPr="00C662CD">
        <w:rPr>
          <w:rFonts w:ascii="Times New Roman" w:hAnsi="Times New Roman" w:cs="Times New Roman"/>
          <w:sz w:val="28"/>
          <w:szCs w:val="28"/>
        </w:rPr>
        <w:t>лёгких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заболеваний, сомнительной эффективности, дорогостоящие ЛП с симптоматическими показаниями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ЛП, разработанные для лечения редких заболеваний, которые условно называются орфанными болезнями}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225. ТОВАРНАЯ НОМЕНКЛАТУРА ФАРМАЦЕВТИЧЕСКОЙ ОРГАНИЗАЦИИ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совокупность ассортиментных групп, товарных единиц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все, что предлагается рынку с целью использования или потребления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разновидность (варианты предложений) конкретного вида товара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группы товаров, связанных между собой по схожести функционирования, группам клиентов}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226. ОСНОВНОЙ ПРИНЦИП ФОРМИРОВАНИЯ АССОРТИМЕНТА ФАРМАЦЕВТИЧЕСКОЙ ОРГАНИЗАЦИИ:{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покупательского спроса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обязательное наличие ЛП безрецептурного отпуска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лицензии на фармацевтическую деятельность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обеспечение максимального количества ассортиментных позиций}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227. ВЫЯВИТЬ УДЕЛЬНЫЙ ВЕС АССОРТИМЕНТА, ДАЮЩЕГО НАИБОЛЬШИЙ ВКЛАД В ОБЪЕМ ПРОДАЖ, ПОЗВОЛЯЕТ:{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АВС-анализа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XYZ-анализа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определение коэффициента рациональности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жизненных циклов товаров совместно с построением матрицы BCG}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228. ОПРЕДЕЛИТЬ АССОРТИМЕНТ ТОВАРОВ, ИМЕЮЩИХ НАИБОЛЕЕ СТАБИЛЬНОЕ ПОТРЕБЛЕНИЕ, ПОЗВОЛЯЕТ:{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XYZ-анализа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</w:t>
      </w:r>
      <w:r w:rsidR="00437A54">
        <w:rPr>
          <w:rFonts w:ascii="Times New Roman" w:hAnsi="Times New Roman" w:cs="Times New Roman"/>
          <w:sz w:val="28"/>
          <w:szCs w:val="28"/>
        </w:rPr>
        <w:t>счёт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коэффициента устойчивости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VEN-анализа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жизненных циклов товаров совместно с построением матрицы BCG}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229. КОНКУРЕНТОСПОСОБНОСТЬ ТОВАРА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совокупность потребительских свойств и стоимостных характеристик товара, определяющих его сравнительные позиции на рынке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управленческая деятельность, обеспечивающая товарам успех на рынке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успешная деятельность компании по убеждению потребителей в конкурентном отличии своих продуктов от продуктов компаний-конкурентов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сформированный в сознании потребителей </w:t>
      </w:r>
      <w:r w:rsidR="00437A54" w:rsidRPr="00C662CD">
        <w:rPr>
          <w:rFonts w:ascii="Times New Roman" w:hAnsi="Times New Roman" w:cs="Times New Roman"/>
          <w:sz w:val="28"/>
          <w:szCs w:val="28"/>
        </w:rPr>
        <w:t>чёткий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образ компании или продукта, отличный от конкурентов}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230. НОВЫЙ ТОВАР, МАЛОИЗВЕСТНЫЙ ПОКУПАТЕЛЮ, КАК ПРАВИЛО, НАХОДИТСЯ НА ЭТАПЕ ЖИЗНЕННОГО ЦИКЛА ТОВАРА:{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внедрение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зрелость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насыщение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231. СИСТЕМА ПОКАЗАТЕЛЕЙ, ХАРАКТЕРИЗУЮЩИХ ФИНАНСОВО-ХОЗЯЙСТВЕННУЮ ДЕЯТЕЛЬНОСТЬ ОРГАНИЗАЦИИ, СОСТОЯНИЕ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Pr="00C662CD">
        <w:rPr>
          <w:rFonts w:ascii="Times New Roman" w:hAnsi="Times New Roman" w:cs="Times New Roman"/>
          <w:sz w:val="28"/>
          <w:szCs w:val="28"/>
        </w:rPr>
        <w:t>СРЕДСТВ И ИСТОЧНИКОВ НА ОПРЕДЕЛЕННУЮ ДАТУ В ЕДИНОЙ ДЕНЕЖНОЙ ОЦЕНКЕ:{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>
        <w:rPr>
          <w:rFonts w:ascii="Times New Roman" w:hAnsi="Times New Roman" w:cs="Times New Roman"/>
          <w:sz w:val="28"/>
          <w:szCs w:val="28"/>
        </w:rPr>
        <w:t>оборотно</w:t>
      </w:r>
      <w:r w:rsidR="00F4293F" w:rsidRPr="00C662CD">
        <w:rPr>
          <w:rFonts w:ascii="Times New Roman" w:hAnsi="Times New Roman" w:cs="Times New Roman"/>
          <w:sz w:val="28"/>
          <w:szCs w:val="28"/>
        </w:rPr>
        <w:t>-сальдовая ведомость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отчёт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о прибылях и убытках}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232. ТОЧКА БЕЗУБЫТОЧНОСТИ ПОКАЗЫВАЕТ:{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произведённой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(проданной) продукции, при котором доход от продаж равен валовым издержкам, а прибыли нет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произведённой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(проданной) продукции, при котором доход от продаж равен валовым издержкам, а прибыль максимальна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максимально возможный товарооборот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максимально возможное количество лекарств, отпущенных по рецептам}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 xml:space="preserve">233. ОТ </w:t>
      </w:r>
      <w:r w:rsidR="00437A54">
        <w:rPr>
          <w:rFonts w:ascii="Times New Roman" w:hAnsi="Times New Roman" w:cs="Times New Roman"/>
          <w:sz w:val="28"/>
          <w:szCs w:val="28"/>
        </w:rPr>
        <w:t xml:space="preserve">ОБЪЁМА </w:t>
      </w:r>
      <w:r w:rsidRPr="00C662CD">
        <w:rPr>
          <w:rFonts w:ascii="Times New Roman" w:hAnsi="Times New Roman" w:cs="Times New Roman"/>
          <w:sz w:val="28"/>
          <w:szCs w:val="28"/>
        </w:rPr>
        <w:t>РЕАЛИЗАЦИИ (ВЕЛИЧИНЫ ТОВАРООБОРОТА) ЗАВИСИТ:{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прибыль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норма естественной убыли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арендная плата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величина условно-постоянных расходов}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234. В КАКОЙ СРОК МОЖНО ОБМЕНЯТЬ ПРИОБРЕТЕННЫЙ В АПТЕЧНОЙ ОРГАНИЗАЦИИ ГЛЮКОМЕТР (ПРИ УСЛОВИИ, ЧТО У ПОТРЕБИТЕЛЯ НЕТ ПРЕТЕНЗИЙ К ЕГО КАЧЕСТВУ, ЗАЯВЛЕННОМУ ИЗГОТОВИТЕЛЕМ)?:{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обмену и возврату не подлежит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 течение срока службы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 течение гарантийного срока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 течение 14 дней, если сохранился чек и товар не был в употреблении}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>235. СОГЛАСНО ЗАКОНОДАТЕЛЬСТВУ РФ К ОБРАЩЕНИЮ ЛС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распространение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разработка, доклинические исследования, клинические исследования, экспертиза, государственная регистрация, стандартизация и контроль качества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производство, изготовление, хранение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перевозка, ввоз на территорию РФ, вывоз с территории РФ, реклама}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236. ГОСУДАРСТВЕННОЙ РЕГИСТРАЦИИ НЕ ПОДЛЕЖАТ ЛП:{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изготовленные в аптеках по прописям врачей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воспроизведённые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новые комбинации зарегистрированных ранее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зарегистрированные ранее, но </w:t>
      </w:r>
      <w:r w:rsidR="00437A54" w:rsidRPr="00C662CD">
        <w:rPr>
          <w:rFonts w:ascii="Times New Roman" w:hAnsi="Times New Roman" w:cs="Times New Roman"/>
          <w:sz w:val="28"/>
          <w:szCs w:val="28"/>
        </w:rPr>
        <w:t>произведённые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других лекарственных формах, в новой дозировке}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237. В ЧИСЛО ОСНОВНЫХ НАПРАВЛЕНИЙ ГОСУДАРСТВЕННОГО РЕГУЛИРОВАНИЯ ЦЕН НА ЖИЗНЕННО НЕОБХОДИМЫЕ И ВАЖНЕЙШИЕ ЛП НЕ ВХОДИТ:{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установление розничных и оптовых цен организациями оптовой торговли и аптечными организациями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утверждение перечня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утверждение методики установления органами исполнительной власти субъектов РФ предельных размеров оптовых надбавок и предельных размеров розничных надбавок к ценам на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установление предельных размеров оптовых надбавок и предельных размеров розничных надбавок к ценам на ЖНВЛП}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238.ПРЕДЕЛЬНЫЕ РАЗМЕРЫ РОЗНИЧНЫХ НАДБАВОК УСТАНАВЛИВАЮТСЯ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фактическим отпускным ценам производителей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зарегистрированным ценам производителей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фактическим отпускным ценам организации оптовой торговли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ценам, определяемым региональным тарифным соглашением}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239. ПРЕДЕЛЬНЫЕ РАЗМЕРЫ ОПТОВЫХ И РОЗНИЧНЫХ НАДБАВОК К ЦЕНАМ НА ЖНВЛП:{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устанавливаются в процентах и дифференцированы по стоимости, исходя из фактической отпускной цены производителя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устанавливаются в абсолютной сумме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дифференцированы по стоимости, исходя из зарегистрированной цены производителя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дифференцированы по стоимости, исходя из оптовой цены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240. ПРОЦЕДУРА ФОРМИРОВАНИЯ РОЗНИЧНОЙ ЦЕНЫ НА ЖНВЛП, ПОСТУПИВШИЕ В АПТЕКУ ОТ ОРГАНИЗАЦИИ ОПТОВОЙ ТОРГОВЛИ, ПРЕДУСМАТРИВАЕТ СУММИРОВАНИЕ:{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отпускной цены организации оптовой торговли (без НДС) и суммы розничной надбавки, рассчитанной к фактической отпускной цене производителя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отпускной цены организации оптовой торговли (без НДС) и розничной надбавки, рассчитанной к зарегистрированной цене производителя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цены регистрации ЛП и розничной надбавки, рассчитанной к зарегистрированной цене производителя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фактической отпускной цены производителя ЛП (без НДС) и розничной надбавки, рассчитанной к зарегистрированной цене производителя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241. ПРОИЗВОДИТЕЛИ ЛС НЕ МОГУТ ОСУЩЕСТВЛЯТЬ ПРОДАЖУ ЛС ИЛИ ПЕРЕДАВАТЬ ИХ В УСТАНОВЛЕННОМ ЗАКОНОДАТЕЛЬСТВОМ РФ ПОРЯДКЕ:{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физическим лицам для личного, семейного или домашнего пользования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другим производителям ЛС для производства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организациям оптовой торговли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аптечным организациям}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242. ПРИ МАРКИРОВКЕ НА ПЕРВИЧНОЙ УПАКОВКЕ ЛП (ЗА ИСКЛЮЧЕНИЕМ ЛЕКАРСТВЕННЫХ РАСТИТЕЛЬНЫХ ПРЕПАРАТОВ), ПОСТУПАЮЩИХ В ОБРАЩЕНИЕ, ХОРОШО ЧИТАЕМЫМ ШРИФТОМ НА РУССКОМ ЯЗЫКЕ НЕ УКАЗЫВАЕТСЯ:{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стоимость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наименование ЛП (МНН, или химическое, или торговое наименование)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номер серии, дата выпуска (для иммунобиологических ЛП), срок годности, дозировка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наименование производителя 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243. ОБЪЕКТАМИ ГОСУДАРСТВЕННОГО КОНТРОЛЯ ПРИ ОБРАЩЕНИИ ЛС НЕ ЯВЛЯЮТСЯ:{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показатели товарооборота фармацевтических организаций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доклинические, клинические исследования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хранение, отпуск, реализация, применение, уничтожение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перевозка, ввоз ЛС на территорию РФ, реклама}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244. ГОСУДАРСТВЕННЫЙ КОНТРОЛЬ ПРИ ОБРАЩЕНИИ ЛС НЕ ОСУЩЕСТВЛЯЕТСЯ ПОСРЕДСТВОМ:{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37A54" w:rsidRPr="00C662CD">
        <w:rPr>
          <w:rFonts w:ascii="Times New Roman" w:hAnsi="Times New Roman" w:cs="Times New Roman"/>
          <w:sz w:val="28"/>
          <w:szCs w:val="28"/>
        </w:rPr>
        <w:t>объёма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продаж ЛП организациями оптовой торговли и аптечными организациями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 проверок соблюдения субъектами обращения ЛС правил доклинической и клинической практики при проведении доклинических исследований ЛС и клинических исследований 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проведения проверок соблюдения правил организации производства и контроля качества ЛС, правил оптовой торговли ЛС, правил изготовления и отпуска ЛП, правил хранения ЛС, правил уничтожения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лицензирования производства ЛС и фармацевтической деятельности, проведения проверок соблюдения лицензионных требований и условий}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245. К ЛИЦЕНЗИОННЫМ ТРЕБОВАНИЯМ, КОТОРЫМ ДОЛЖЕН СООТВЕТСТВОВАТЬ ЛИЦЕНЗИАТ, ОСУЩЕСТВЛЯЮЩИЙ РОЗНИЧНУЮ ТОРГОВЛЮ ЛП ДЛЯ МЕДИЦИНСКОГО ПРИМЕНЕНИЯ И ДРУГИМИ ТОВАРАМИ АПТЕЧНОГО АССОРТИМЕНТА,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наличие в ассортименте аптеки всех ЛП, </w:t>
      </w:r>
      <w:r w:rsidR="00437A54" w:rsidRPr="00C662CD">
        <w:rPr>
          <w:rFonts w:ascii="Times New Roman" w:hAnsi="Times New Roman" w:cs="Times New Roman"/>
          <w:sz w:val="28"/>
          <w:szCs w:val="28"/>
        </w:rPr>
        <w:t>включённых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в перечень ЖНВЛП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наличие помещений и оборудования, принадлежащих ему на праве собственности или на ином законном основании, необходимых для выполнения работ (услуг), которые </w:t>
      </w:r>
      <w:r w:rsidR="00F4293F" w:rsidRPr="00C662CD">
        <w:rPr>
          <w:rFonts w:ascii="Times New Roman" w:hAnsi="Times New Roman" w:cs="Times New Roman"/>
          <w:sz w:val="28"/>
          <w:szCs w:val="28"/>
        </w:rPr>
        <w:lastRenderedPageBreak/>
        <w:t>составляют фармацевтическую деятельность, соответствующих установленным требованиям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соблюдение правил хранения, отпуска, порядка розничной торговли ЛП для медицинского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соблюдение установленных предельных размеров розничных надбавок к ценам производителей на ЖНВЛП}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246. ЛИЦЕНЗИОННЫЕ ТРЕБОВАНИЯ К РУКОВОДИТЕЛЮ И ПЕРСОНАЛУ АПТЕЧНЫХ ОРГАНИЗАЦИЙ НЕ ВКЛЮЧАЮТ:{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у руководителя квалификационной категории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у руководителя высшего фармацевтического образования, стажа работы по специальности не менее 3 лет, сертификата специалиста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у руководителя среднего фармацевтического образования, стажа работы по специальности не менее 5 лет, сертификата специалиста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повышение квалификации специалистов с фармацевтическим образованием не реже 1 раза в 5 лет}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247. К ОБЩИМ ФУНКЦИЯМ УПРАВЛЕНИЯ В ФАРМАЦЕВТИЧЕСКОЙ ОРГАНИЗАЦИИ НЕ ОТНОСЯТСЯ:{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заключение договоров поставки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планирование целей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организация выполнения работ для достижения целей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контроль и координация}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248. К КОНКРЕТНЫМ ФУНКЦИЯМ УПРАВЛЕНИЯ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мотивация работников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организация работы по формированию имиджа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анализ финансовых показателей деятельности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проведение маркетингового анализа факторов, влияющих на объем продаж}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249. К ПОНЯТИЮ МОТИВАЦИЯ В УПРАВЛЕНИИ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установление видов нарушений, при которых не выплачиваются премии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управленческие действия, направленные на достижение целей организации </w:t>
      </w:r>
      <w:r w:rsidR="00437A54" w:rsidRPr="00C662CD">
        <w:rPr>
          <w:rFonts w:ascii="Times New Roman" w:hAnsi="Times New Roman" w:cs="Times New Roman"/>
          <w:sz w:val="28"/>
          <w:szCs w:val="28"/>
        </w:rPr>
        <w:t>путём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людей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применение системы ожидаемых людьми вознаграждений за достижение целей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применение системы справедливой оценки результатов труда}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250. К ПРАВОВЫМ МЕТОДАМ УПРАВЛЕНИЯ МОЖНО ОТНЕСТИ:{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законодательные акты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приказ, распоряжение руководителя организации,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ценовую политику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рекомендации вышестоящей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251. К СОЦИАЛЬНО-ПСИХОЛОГИЧЕСКИМ МЕТОДАМ УПРАВЛЕНИЯ МОЖНО ОТНЕСТИ:{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убеждение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приказ руководителя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распоряжение руководителя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рекомендации}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252. СТИЛЬ УПРАВЛЕНИЯ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особенность взаимодействия руководителя с коллективом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ориентированная на потребителя и прибыль «философия»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способ формирования организационной структуры как единого целого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особенность структуры управления, сложившейся в организации}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253. К СТИЛЯМ РУКОВОДСТВА С ПОЗИЦИИ ПОВЕДЕНЧЕСКОГО ПОДХОДА НЕ ОТНОСИТСЯ:{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классический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демократический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либеральный}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254. АВТОРИТАРНЫЙ СТИЛЬ СПОСОБСТВУЕТ:{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увеличению власти руководителя над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и возможности влиять на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через принуждение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достижению максимальной производительности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увеличению власти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над руководителем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повышению эффективности труда}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255. ДЕМОКРАТИЧЕСКИЙ СТИЛЬ СПОСОБСТВУЕТ:{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достижению максимальной производительности и эффективности труда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увеличению власти руководителя над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увеличению возможности влиять на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через принуждение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увеличению власти </w:t>
      </w:r>
      <w:r w:rsidR="00437A54" w:rsidRPr="00C662CD">
        <w:rPr>
          <w:rFonts w:ascii="Times New Roman" w:hAnsi="Times New Roman" w:cs="Times New Roman"/>
          <w:sz w:val="28"/>
          <w:szCs w:val="28"/>
        </w:rPr>
        <w:t>подчинённых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над руководителем}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256. В ПОМЕЩЕНИЯХ ХРАНЕНИЯ ЛС ПОКАЗАТЕЛИ ТЕМПЕРАТУРЫ И ВЛАЖНОСТИ РЕГИСТРИРУЮТСЯ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журнале (карте) регистрации параметров воздуха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стеллажной карте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операций, связанных с обращением ЛС для медицинского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37A54">
        <w:rPr>
          <w:rFonts w:ascii="Times New Roman" w:hAnsi="Times New Roman" w:cs="Times New Roman"/>
          <w:sz w:val="28"/>
          <w:szCs w:val="28"/>
        </w:rPr>
        <w:t>учёт</w:t>
      </w:r>
      <w:r w:rsidR="00F4293F" w:rsidRPr="00C662CD">
        <w:rPr>
          <w:rFonts w:ascii="Times New Roman" w:hAnsi="Times New Roman" w:cs="Times New Roman"/>
          <w:sz w:val="28"/>
          <w:szCs w:val="28"/>
        </w:rPr>
        <w:t>а ЛС с ограниченным сроком годности}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257. ПРИ РАЗМЕЩЕНИИ ЛС В ПОМЕЩЕНИЯХ ХРАНЕНИЯ НЕ УЧИТЫВАЕТСЯ:{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поставщик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фармакологическая группа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способ применения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физико-химические свойства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258. ПРОЦЕДУРА ОРГАНИЗАЦИИ ХРАНЕНИЯ ЛС НЕ ПРЕДУСМАТРИВАЕТ:{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рабочего места провизора (фармацевта)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наличие стеллажных карт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идентификацию стеллажей, шкафов, полок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специальные помещения для хранения разных групп ЛС}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259. ПРИ ВЫЯВЛЕНИИ ЛС С ИСТЕКШИМ СРОКОМ ГОДНОСТИ ТАКИЕ ЛС:{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хранят отдельно от других групп ЛС в карантинной зоне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возвращают поставщику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уничтожают в условиях аптеки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направляют на анализ и по результатам анализа принимают решение}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260. СЕРТИФИКАТ СООТВЕТСТВИЯ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документ, удостоверяющий соответствие продукции требованиям технических регламентов, положениям стандартов, сводов правил или условиям договоров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 о качестве, выданный производителем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протокол испытаний, выданный аккредитованной лабораторией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документ, разрешающий использование продукции в медицинских целях}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261. ГОСУДАРСТВЕННАЯ РЕГИСТРАЦИЯ БАДОВ ПРОВОДИТСЯ:{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Роспотребнадзором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Росздравнадзором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Росстандартом}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262. СВИДЕТЕЛЬСТВО О ГОСУДАРСТВЕННОЙ РЕГИСТРАЦИИ ПРОДУКЦИИ – ЭТО ДОКУМЕНТ:{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подтверждающий безопасность продукции в части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соответствия Единым санитарно-эпидемиологическим и гигиеническим требованиям Таможенного союза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подтверждающий качество продукции, выданный</w:t>
      </w:r>
      <w:r w:rsidR="00437A54">
        <w:rPr>
          <w:rFonts w:ascii="Times New Roman" w:hAnsi="Times New Roman" w:cs="Times New Roman"/>
          <w:sz w:val="28"/>
          <w:szCs w:val="28"/>
        </w:rPr>
        <w:t xml:space="preserve"> её 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производителем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удостоверяющий аккредитацию организации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разрешающий использование продукции в медицинских целях}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263. СРОК ДЕЙСТВИЯ ДЕКЛАРАЦИИ О СООТВЕТСТВИИ ЛС:{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равен сроку годности ЛС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полгода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3 года}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264. ДОКУМЕНТ, КОТОРЫЙ НЕ ОФОРМЛЯЕТСЯ НА ИММУНОБИОЛОГИЧЕСКИЙ ЛП:{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свидетельство об утверждении типа средства измерения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декларация о соответствии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сертификат производства ИЛП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сертификат соответствия ИЛП}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265. ОРГАНОЛЕПТИЧЕСКИЙ ВИД ВНУТРИАПТЕЧНОГО КОНТРОЛЯ ЗАКЛЮЧАЕТСЯ В ПРОВЕРКЕ:{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внешнего вида, цвета, запаха, однородности смешения, отсутствия механических включений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внешнего вида, количества и массы отдельных доз, общей массы или </w:t>
      </w:r>
      <w:r w:rsidR="00437A54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F4293F" w:rsidRPr="00C662CD">
        <w:rPr>
          <w:rFonts w:ascii="Times New Roman" w:hAnsi="Times New Roman" w:cs="Times New Roman"/>
          <w:sz w:val="28"/>
          <w:szCs w:val="28"/>
        </w:rPr>
        <w:t>жидкой лекарственной формы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цвета, запаха, количества и массы отдельных доз, общей массы или </w:t>
      </w:r>
      <w:r w:rsidR="00437A54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F4293F" w:rsidRPr="00C662CD">
        <w:rPr>
          <w:rFonts w:ascii="Times New Roman" w:hAnsi="Times New Roman" w:cs="Times New Roman"/>
          <w:sz w:val="28"/>
          <w:szCs w:val="28"/>
        </w:rPr>
        <w:t>жидкой лекарственной формы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запаха, однородности смешения, отсутствия механических включений, качества </w:t>
      </w:r>
      <w:r w:rsidR="00F4293F" w:rsidRPr="00C662CD">
        <w:rPr>
          <w:rFonts w:ascii="Times New Roman" w:hAnsi="Times New Roman" w:cs="Times New Roman"/>
          <w:sz w:val="28"/>
          <w:szCs w:val="28"/>
        </w:rPr>
        <w:lastRenderedPageBreak/>
        <w:t>укупорки}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266. ФИЗИЧЕСКИЙ ВИД ВНУТРИАПТЕЧНОГО КОНТРОЛЯ ЗАКЛЮЧАЕТСЯ В ПРОВЕРКЕ:{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количества и массы</w:t>
      </w:r>
      <w:r w:rsidR="00F4293F" w:rsidRPr="00C662CD">
        <w:rPr>
          <w:rFonts w:ascii="Times New Roman" w:hAnsi="Times New Roman" w:cs="Times New Roman"/>
          <w:sz w:val="28"/>
          <w:szCs w:val="28"/>
        </w:rPr>
        <w:tab/>
        <w:t xml:space="preserve">отдельных доз, общей массы или </w:t>
      </w:r>
      <w:r w:rsidR="00437A54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F4293F" w:rsidRPr="00C662CD">
        <w:rPr>
          <w:rFonts w:ascii="Times New Roman" w:hAnsi="Times New Roman" w:cs="Times New Roman"/>
          <w:sz w:val="28"/>
          <w:szCs w:val="28"/>
        </w:rPr>
        <w:t>жидкой лекарственной формы, качества укупорки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внешнего вида, цвета, запаха, однородности смешения, отсутствия механических включений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внешнего вида, подлинности, количественного содержания, качества укупорки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цвета, запаха, количества и массы отдельных доз, общей массы или </w:t>
      </w:r>
      <w:r w:rsidR="00437A54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F4293F" w:rsidRPr="00C662CD">
        <w:rPr>
          <w:rFonts w:ascii="Times New Roman" w:hAnsi="Times New Roman" w:cs="Times New Roman"/>
          <w:sz w:val="28"/>
          <w:szCs w:val="28"/>
        </w:rPr>
        <w:t>жидкой лекарственной формы}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267. ПРИ ПИСЬМЕННОМ ВИДЕ ВНУТРИАПТЕЧНОГО КОНТРОЛЯ КАЧЕСТВА НЕМЕДЛЕННО ПОСЛЕ ИЗГОТОВЛЕНИЯ ЛЕКАРСТВА ПО ПАМЯТИ ПРОИЗВОДИТСЯ ЗАПИСЬ В ПАСПОРТЕ ВСЕХ ИНГРЕДИЕНТОВ НА:{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в соответствии с технологией изготовления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русском языке, в соответствии с технологией изготовления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в алфавитном порядке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латинском языке, в соответствии с прописью в рецепте}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268. ПРИ ПРОВЕДЕНИИ ХИМИЧЕСКОГО КОНТРОЛЯ ТОЛЬКО КАЧЕСТВЕННОМУ АНАЛИЗУ ПОДВЕРГАЕТСЯ:{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вода очищенная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концентраты, полуфабрикаты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лекарственные формы для </w:t>
      </w:r>
      <w:r w:rsidR="00437A54" w:rsidRPr="00C662CD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внутриаптечная заготовка}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269. ВОДА ОЧИЩЕННАЯ, СКОРОПОРТЯЩИЕСЯ И НЕСТОЙКИЕ ЛП ИЗЫМАЮТСЯ ИЗ АПТЕКИ НА АНАЛИЗ В КОНТРОЛЬНО-АНАЛИТИЧЕСКУЮ ЛАБОРАТОРИЮ (ЦЕНТР):{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квартал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год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ежемесячно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1 раз в неделю}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270. КАКИМ МЕТОДОМ ОПРЕДЕЛЯЕТСЯ ВИД МИКРОБОВ, ПОПАВШИХ В ЛЕКАРСТВЕННЫЕ ПРЕПАРАТЫ:{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37A54" w:rsidRPr="00C662CD">
        <w:rPr>
          <w:rFonts w:ascii="Times New Roman" w:hAnsi="Times New Roman" w:cs="Times New Roman"/>
          <w:sz w:val="28"/>
          <w:szCs w:val="28"/>
        </w:rPr>
        <w:t>путём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посева на питательные среды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бактериологическим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микроскопическим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биологическим}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271.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ИССЛЕДОВАНИЮ НА СТЕРИЛЬНОСТЬ ПОДЛЕЖАТ:{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глазные капли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настойки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эмульсии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таблетки}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lastRenderedPageBreak/>
        <w:t>272.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УСЛОВИЯ И КОМПЛЕКС МЕРОПРИЯТИЙ, НАПРАВЛЕННЫХ НА ПРЕДОТВРАЩЕНИЕ МИКРОБНОГО И ДРУГОГО ЗАРАЖЕНИЯ ПРИ ПОЛУЧЕНИИ СТЕРИЛЬНОЙ ПРОДУКЦИИ НА ВСЕХ ЭТАПАХ ТЕХНОЛОГИЧЕСКОГО ПРОЦЕССА:{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асептика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антисептика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стерилизация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дезинфекция}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273.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ДЕЗИНФИЦИРУЮЩИЕ СРЕДСТВА, РАЗРЕШЕННЫЕ ПРИКАЗОМ № 309 ДЛЯ ДЕЗИНФЕКЦИИ РЕЗИНОВЫХ КОВРИКОВ:{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хлорамин Б 0.75% с 0.5% моющего средства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хлорамин Б 1%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водорода пероксид 6%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этиловый спирт 40%}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274.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ДЛЯ ВЛАЖНОЙ УБОРКИ ПРОИЗВОДСТВЕННЫХ ПОМЕЩЕНИЙ И ОБРАБОТКИ САНИТАРНО-ТЕХНИЧЕСКОГО ОБОРУДОВАНИЯ РАЗРЕШАЕТСЯ ИСПОЛЬЗОВАТЬ:{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моюще-дезинфицирующее средства 0.5 г/100 </w:t>
      </w:r>
      <w:r w:rsidR="009054CC">
        <w:rPr>
          <w:rFonts w:ascii="Times New Roman" w:hAnsi="Times New Roman" w:cs="Times New Roman"/>
          <w:sz w:val="28"/>
          <w:szCs w:val="28"/>
        </w:rPr>
        <w:t>кв.</w:t>
      </w:r>
      <w:r w:rsidR="00F4293F" w:rsidRPr="00C662CD">
        <w:rPr>
          <w:rFonts w:ascii="Times New Roman" w:hAnsi="Times New Roman" w:cs="Times New Roman"/>
          <w:sz w:val="28"/>
          <w:szCs w:val="28"/>
        </w:rPr>
        <w:t>см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водорода пероксид 6%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хлоргексидина биглюконат 0.5%}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275.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СТЕРИЛИЗАЦИЯ:{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процесс умерщвления в объекте или удаления из него микроорганизмов всех видов, находящихся на всех стадиях развития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процесс умерщвления на объектах или удаление с объектов патогенных микроорганизмов и их переносчиков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процесс подавления на объекте развития микроорганизмов}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276.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ВЕЩЕСТВА, ИСПОЛЬЗУЕМЫЕ ДЛЯ КОНТРОЛЯ СТЕПЕНИ ЧИСТОТЫ ВЫМЫТОЙ ПОСУДЫ ВСЕ, КРОМЕ:{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фенолфталеин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аммиак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метиленовый синий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Судан III}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277.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САНИТАРНЫЙ ДЕНЬ В АПТЕКАХ ПРОВОДИТСЯ НЕ РЕЖЕ:{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месяц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неделю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2 недели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один раз в квартал}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278.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УБОРКА АСЕПТИЧЕСКОГО БЛОКА ПРОВОДИТСЯ НЕ РЕЖЕ ОДНОГО РАЗА В:{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смену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день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неделю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месяц}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279.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ВСПОМОГАТЕЛЬНОЕ ВЕЩЕСТВО НИПАГИН ВЫПОЛНЯЕТ В ЛЕКАРСТВЕННЫХ ФОРМАХ РОЛЬ:{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консерванта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пролонгатора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антиоксиданта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регулятора рН}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280.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ЛЕКАРСТВЕННЫЕ ФОРМЫ КЛАССИФИЦИРУЮТ ПО ВСЕМ ПРИЗНАКАМ, КРОМЕ:{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по стабильности 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 способам применения (пути введения)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 агрегатному состоянию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по характеру строения дисперсной системы}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281.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ЦВЕТКИ БЕССМЕРТНИКА ПЕСЧАНОГО ПРИМЕНЯЮТ:{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как желчегонное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как потогонное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как мочегонное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как седативное}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282.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ОСНОВНОЕ ФАРМАКОЛОГИЧЕСКОЕ ДЕЙСТВИЕ ЧЕРЕМУХИ:{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вяжущее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мочегонное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кардиотоническое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слабительное}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283.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ОСНОВНОЕ ФАРМАКОЛОГИЧЕСКОЕ ДЕЙСТВИЕ ТРАВЫ ГОРИЦВЕТА:{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кардиотоническое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антиаритмическое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диуретическое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адаптогенное}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284.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В «КРАСНУЮ КНИГУ» РОССИЙСКОЙ ФЕДЕРАЦИИ ЗАНЕСЕНЫ РАСТЕНИЯ:{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арника горная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крестовник плосколистный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барвинок малый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эфедра хвощевая}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285.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ИЗ ПЛОДОВ ПАСТЕРНАКА ПОЛУЧАЮТ:{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бероксан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даукарин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аммифурин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фламин}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286.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ТРАВА ПУСТЫРНИКА ПРИМЕНЯЕТСЯ КАК:{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седативное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мочегонное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антиаритмическое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желчегонное}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287.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ИНДУКТИВНЫЕ МЕТОДЫ ОБУЧЕНИЯ ПРЕДПОЛАГАЮТ ПЕРЕДАЧУ И ВОСПРИЯТИЕ ИНФОРМАЦИИ ОТ ЧАСТНЫХ ЯВЛЕНИЙ К ОБЩИМ ПОНЯТИЯМ:{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288.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ПЕДАГОГИЧЕСКИЙ ПРОЦЕСС – ЭТО СИСТЕМА, ОБЪЕДИНЯЮЩАЯ В СЕБЕ ПРОЦЕССЫ ОБУЧЕНИЯ, ВОСПИТАНИЯ, РАЗВИТИЯ:{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289.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ПЕДАГОГИЧЕСКАЯ ИННОВАЦИЯ – ЭТО ЦЕЛЕНАПРАВЛЕННОЕ ИЗМЕНЕНИЕ, ВНОСЯЩЕЕ В ОБРАЗОВАТЕЛЬНУЮ СРЕДУ ЭЛЕМЕНТЫ (НОВШЕСТВА), УЛУЧШАЮЩИЕ ХАРАКТЕРИСТИКИ ОТДЕЛЬНЫХ ЧАСТЕЙ, КОМПОНЕНТОВ И САМОЙ ОБРАЗОВАТЕЛЬНОЙ СИСТЕМЫ В ЦЕЛОМ:{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290.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ПЕДАГОГИЧЕСКАЯ ПАРАДИГМА – ЭТО СОВОКУПНОСТЬ МЕТОДОЛОГИЧЕСКИХ, ТЕОРЕТИЧЕСКИХ И ИНЫХ УСТАНОВОК, ПРИНЯТЫХ НАУЧНЫМ ПЕДАГОГИЧЕСКИМ СООБЩЕСТВОМ НА КАЖДОМ ЭТАПЕ РАЗВИТИЯ ПЕДАГОГИКИ, КОТОРЫМИ РУКОВОДСТВУЮТСЯ В КАЧЕСТВЕ ОБРАЗЦА ПРИ РЕШЕНИИ ПРОБЛЕМ ОБРАЗОВАНИЯ:{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291.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ДЕЛОВАЯ ИГРА – ФОРМА ОБУЧАЮЩЕГО ВЗАИМОДЕЙСТВИЯ, ИМИТИРУЮЩАЯ ТЕ ИЛИ ИНЫЕ ПРАКТИЧЕСКИЕ СИТУАЦИИ, ОДНО ИЗ СРЕДСТВ АКТИВИЗАЦИИ УЧЕБНОГО ПРОЦЕССА:{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292.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РАЗВИТИЕ ЧЕЛОВЕКА ОБУСЛОВЛЕНО МЕРОЙ ЕГО СОБСТВЕННОЙ АКТИВНОСТИ:{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293.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ПРИНЦИПЫ ВОСПИТАНИЯ — ОСНОВНЫЕ ПОЛОЖЕНИЯ И ПРАВИЛА, ОСНОВАННЫЕ НА ЗАКОНОМЕРНОСТЯХ ВОСПИТАНИЯ:{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верно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неверно}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294.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СПОСОБЫ СОВМЕСТНОЙ РАБОТЫ ОБУЧАЮЩЕГО И ОБУЧАЕМОГО, ПОЗВОЛЯЮЩИЕ ПОСЛЕДНЕМУ УСВОИТЬ КОНКРЕТНОЕ СОДЕРЖАНИЕ ОБРАЗОВАНИЯ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принципы обучения}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295.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ДИАЛОГИЧЕСКИЙ МЕТОД ОБУЧЕНИЯ, ПРИ КОТОРОМ ПЕДАГОГ ПУТЕМ ПОСТАНОВКИ ТЩАТЕЛЬНО ПРОДУМАННОЙ СИСТЕМЫ ВОПРОСОВ ПОДВОДИТ ОБУЧАЮЩИХСЯ К ПОНИМАНИЮ НОВОГО МАТЕРИАЛА – ЭТО:{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беседа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опрос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дискуссия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объяснение}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296.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ШТРИХОВОЙ КОД, НАНЕСЕННЫЙ НА УПАКОВКУ ЛЕКАРСТВЕННОГО СРЕДСТВА НЕ:{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снижает цену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является гарантией качества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снижает вероятность фальсификации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свидетельствует о легальности продаж}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297.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УСТРОЙСТВО ДЛЯ СЧИТЫВАНИЯ ИНФОРМАЦИИ, ЗАЛОЖЕННОЙ В ШТРИХОВЫХ КОДАХ, НАЗЫВАЕТСЯ:{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сканер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тюнер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адаптер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принтер}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298.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ПРИСВОЕНИЕ ШТРИХОВОГО КОДА РОССИЙСКИМ ЛЕКАРСТВЕННЫМ ПРЕПАРАТАМ ОСУЩЕСТВЛЯЮТ:{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ЮНИскан/ЕАN Россия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Международная федерация фармацевтов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Всемирная федерация здравоохранения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Ассоциация европейской системы кодирования}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299.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ОБЯЗАТЕЛЬНЫМ ВИДОМ ВНУТРИАПТЕЧНОГО КОНТРОЛЯ ВСЕХ ЭКСТЕМПОРАЛЬНО ПРИГОТОВЛЕННЫХ ЛЕКАРСТВ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контроль при отпуске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физический контроль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опросный контроль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химический контроль}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300.</w:t>
      </w:r>
      <w:r w:rsidR="001F513D">
        <w:rPr>
          <w:rFonts w:ascii="Times New Roman" w:hAnsi="Times New Roman" w:cs="Times New Roman"/>
          <w:sz w:val="28"/>
          <w:szCs w:val="28"/>
        </w:rPr>
        <w:t xml:space="preserve"> </w:t>
      </w:r>
      <w:r w:rsidRPr="00C662CD">
        <w:rPr>
          <w:rFonts w:ascii="Times New Roman" w:hAnsi="Times New Roman" w:cs="Times New Roman"/>
          <w:sz w:val="28"/>
          <w:szCs w:val="28"/>
        </w:rPr>
        <w:t>КОЛИЧЕСТВО ВЫСВОБОДИВШЕГОСЯ ИЗ ТАБЛЕТОК ЛЕКАРСТВЕННОГО ВЕЩЕСТВА ПО ТЕСТУ «РАСТВОРЕНИЕ» ДОЛЖНО СОСТАВЛЯТЬ:{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75% за 45 минут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80% за 60 минут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50% за 30 минут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45% за 30 минут}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301. ВОЗБУДИТЕЛЕМ КОРОНАВИРУСНОЙ ИНФЕКЦИИ COVID-19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  <w:lang w:val="en-US"/>
        </w:rPr>
        <w:t>SARS-Cov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F4293F" w:rsidRPr="00417740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7740"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F4293F" w:rsidRPr="00417740">
        <w:rPr>
          <w:rFonts w:ascii="Times New Roman" w:hAnsi="Times New Roman" w:cs="Times New Roman"/>
          <w:sz w:val="28"/>
          <w:szCs w:val="28"/>
        </w:rPr>
        <w:t>-229</w:t>
      </w:r>
      <w:r w:rsidR="00F4293F" w:rsidRPr="00C662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4293F" w:rsidRPr="00417740">
        <w:rPr>
          <w:rFonts w:ascii="Times New Roman" w:hAnsi="Times New Roman" w:cs="Times New Roman"/>
          <w:sz w:val="28"/>
          <w:szCs w:val="28"/>
        </w:rPr>
        <w:t>}</w:t>
      </w:r>
    </w:p>
    <w:p w:rsidR="00F4293F" w:rsidRPr="00417740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302. КОРОНАВИРУС ОТНОСИТСЯ К:{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зоонозам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сапронозам}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303. КАКИМИ ПУТЯМИ ОСУЩЕСТВЛЯЕТСЯ ПЕРЕДАЧА КОРОНАВИРУСА SARS-COV-2:{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304. ОСНОВНЫМИ СРЕДСТВАМИ ИНДИВИДУАЛЬНОЙ ЗАЩИТЫ МЕДИЦИНСКОГО ПЕРСОНАЛА ПРИ РАБОТЕ С ЛИЦАМИ, ИНФИЦИРОВАННЫМИ COVID-19, ЯВЛЯЮТСЯ:{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305. ВЕДУЩИМИ КЛИНИЧЕСКИМИ СИМПТОМАМИ COVID-19 ЯВЛЯЮТСЯ:{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437A54" w:rsidRPr="00C662CD">
        <w:rPr>
          <w:rFonts w:ascii="Times New Roman" w:hAnsi="Times New Roman" w:cs="Times New Roman"/>
          <w:sz w:val="28"/>
          <w:szCs w:val="28"/>
        </w:rPr>
        <w:t>налёты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306. ПОКАЗАНИЕМ ДЛЯ НАЗНАЧЕНИЯ АНТИБИОТИКОВ ПРИ COVID-19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37A54" w:rsidRPr="00C662CD">
        <w:rPr>
          <w:rFonts w:ascii="Times New Roman" w:hAnsi="Times New Roman" w:cs="Times New Roman"/>
          <w:sz w:val="28"/>
          <w:szCs w:val="28"/>
        </w:rPr>
        <w:t>отёк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</w:t>
      </w:r>
      <w:r w:rsidR="00437A54" w:rsidRPr="00C662CD">
        <w:rPr>
          <w:rFonts w:ascii="Times New Roman" w:hAnsi="Times New Roman" w:cs="Times New Roman"/>
          <w:sz w:val="28"/>
          <w:szCs w:val="28"/>
        </w:rPr>
        <w:t>лёгких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при </w:t>
      </w:r>
      <w:r w:rsidR="00437A54" w:rsidRPr="00C662CD">
        <w:rPr>
          <w:rFonts w:ascii="Times New Roman" w:hAnsi="Times New Roman" w:cs="Times New Roman"/>
          <w:sz w:val="28"/>
          <w:szCs w:val="28"/>
        </w:rPr>
        <w:t>лёгких</w:t>
      </w:r>
      <w:r w:rsidR="00F4293F" w:rsidRPr="00C662CD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307. ПРИ ТЯЖЕЛОМ РЕСПИРАТОРНОМ ДИСТРЕСС-СИНДРОМЕ С ПРИЗНАКАМИ ЦИТОКИНОВОГО ШТОРМА:{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тоцилизумаб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ритуксимаб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инфликсимаб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адалимумаб}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308. НОВЫЙ КОРОНАВИРУС SARS-COV-2 ОТНОСИТСЯ К РОДУ:{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Alphacoronavirus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Gammacoronavirus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Deltacoronavirus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Betacoronavirus}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309. ОСНОВНЫМ ВИДОМ БИОМАТЕРИАЛА ДЛЯ ЛАБОРАТОРНОГО ИССЛЕДОВАНИЯ НА SARS-COV-2 ЯВЛЯЕТСЯ:{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фекалии}</w:t>
      </w: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93F" w:rsidRPr="00C662CD" w:rsidRDefault="00F4293F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62CD">
        <w:rPr>
          <w:rFonts w:ascii="Times New Roman" w:hAnsi="Times New Roman" w:cs="Times New Roman"/>
          <w:sz w:val="28"/>
          <w:szCs w:val="28"/>
        </w:rPr>
        <w:t>310. ПАТОГЕНЕТИЧЕСКАЯ ТЕРАПИЯ ВКЛЮЧАЕТ:{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4293F" w:rsidRPr="00C662CD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F4293F" w:rsidRPr="00C662CD" w:rsidRDefault="00417740" w:rsidP="00C662C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4293F" w:rsidRPr="00C662CD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F4293F" w:rsidRPr="00C662CD" w:rsidSect="00C662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1D37A2"/>
    <w:rsid w:val="001F513D"/>
    <w:rsid w:val="00417740"/>
    <w:rsid w:val="00437A54"/>
    <w:rsid w:val="00481657"/>
    <w:rsid w:val="005E7D02"/>
    <w:rsid w:val="009054CC"/>
    <w:rsid w:val="00C662CD"/>
    <w:rsid w:val="00F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7BEA-C9C6-496D-B95D-F5AF6C8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76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76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2021-05-14T07:29:00Z</dcterms:created>
  <dcterms:modified xsi:type="dcterms:W3CDTF">2021-05-14T07:30:00Z</dcterms:modified>
</cp:coreProperties>
</file>